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89" w:rsidRPr="00F26C1B" w:rsidRDefault="00BD7189" w:rsidP="00AE6DAF">
      <w:pPr>
        <w:jc w:val="distribute"/>
        <w:rPr>
          <w:b/>
          <w:sz w:val="32"/>
          <w:szCs w:val="32"/>
        </w:rPr>
      </w:pPr>
      <w:bookmarkStart w:id="0" w:name="_GoBack"/>
      <w:bookmarkEnd w:id="0"/>
      <w:r w:rsidRPr="00F26C1B">
        <w:rPr>
          <w:rFonts w:hint="eastAsia"/>
          <w:b/>
          <w:sz w:val="32"/>
          <w:szCs w:val="32"/>
        </w:rPr>
        <w:t>國立台東高中</w:t>
      </w:r>
      <w:r w:rsidRPr="00F26C1B">
        <w:rPr>
          <w:b/>
          <w:sz w:val="32"/>
          <w:szCs w:val="32"/>
        </w:rPr>
        <w:t xml:space="preserve"> 104</w:t>
      </w:r>
      <w:r w:rsidRPr="00F26C1B">
        <w:rPr>
          <w:rFonts w:hint="eastAsia"/>
          <w:b/>
          <w:sz w:val="32"/>
          <w:szCs w:val="32"/>
        </w:rPr>
        <w:t>學年度</w:t>
      </w:r>
      <w:r w:rsidRPr="00F26C1B">
        <w:rPr>
          <w:b/>
          <w:sz w:val="32"/>
          <w:szCs w:val="32"/>
        </w:rPr>
        <w:t xml:space="preserve"> </w:t>
      </w:r>
      <w:r w:rsidRPr="00F26C1B">
        <w:rPr>
          <w:rFonts w:hint="eastAsia"/>
          <w:b/>
          <w:sz w:val="32"/>
          <w:szCs w:val="32"/>
        </w:rPr>
        <w:t>第</w:t>
      </w:r>
      <w:r w:rsidRPr="00F26C1B">
        <w:rPr>
          <w:b/>
          <w:sz w:val="32"/>
          <w:szCs w:val="32"/>
        </w:rPr>
        <w:t>1</w:t>
      </w:r>
      <w:r w:rsidRPr="00F26C1B">
        <w:rPr>
          <w:rFonts w:hint="eastAsia"/>
          <w:b/>
          <w:sz w:val="32"/>
          <w:szCs w:val="32"/>
        </w:rPr>
        <w:t>學期</w:t>
      </w:r>
      <w:r w:rsidRPr="00F26C1B">
        <w:rPr>
          <w:b/>
          <w:sz w:val="32"/>
          <w:szCs w:val="32"/>
        </w:rPr>
        <w:t xml:space="preserve"> </w:t>
      </w:r>
      <w:r w:rsidRPr="00F26C1B">
        <w:rPr>
          <w:rFonts w:hint="eastAsia"/>
          <w:b/>
          <w:sz w:val="32"/>
          <w:szCs w:val="32"/>
        </w:rPr>
        <w:t>第</w:t>
      </w:r>
      <w:r w:rsidRPr="00F26C1B">
        <w:rPr>
          <w:b/>
          <w:sz w:val="32"/>
          <w:szCs w:val="32"/>
        </w:rPr>
        <w:t>3</w:t>
      </w:r>
      <w:r w:rsidRPr="00F26C1B">
        <w:rPr>
          <w:rFonts w:hint="eastAsia"/>
          <w:b/>
          <w:sz w:val="32"/>
          <w:szCs w:val="32"/>
        </w:rPr>
        <w:t>次期末考</w:t>
      </w:r>
      <w:r w:rsidRPr="00F26C1B">
        <w:rPr>
          <w:b/>
          <w:sz w:val="32"/>
          <w:szCs w:val="32"/>
        </w:rPr>
        <w:t xml:space="preserve">  </w:t>
      </w:r>
      <w:r w:rsidRPr="00F26C1B">
        <w:rPr>
          <w:rFonts w:hint="eastAsia"/>
          <w:b/>
          <w:sz w:val="32"/>
          <w:szCs w:val="32"/>
        </w:rPr>
        <w:t>英文科參考答案</w:t>
      </w:r>
    </w:p>
    <w:p w:rsidR="00BD7189" w:rsidRPr="00F26C1B" w:rsidRDefault="00BD7189" w:rsidP="00BA6F05">
      <w:pPr>
        <w:rPr>
          <w:b/>
          <w:sz w:val="28"/>
          <w:szCs w:val="28"/>
        </w:rPr>
      </w:pPr>
      <w:r w:rsidRPr="00F26C1B">
        <w:rPr>
          <w:rFonts w:hint="eastAsia"/>
          <w:b/>
          <w:sz w:val="28"/>
          <w:szCs w:val="28"/>
        </w:rPr>
        <w:t>壹</w:t>
      </w:r>
      <w:r w:rsidRPr="00F26C1B">
        <w:rPr>
          <w:rFonts w:ascii="新細明體" w:hAnsi="新細明體" w:hint="eastAsia"/>
          <w:b/>
          <w:sz w:val="28"/>
          <w:szCs w:val="28"/>
        </w:rPr>
        <w:t>、</w:t>
      </w:r>
      <w:r w:rsidRPr="00F26C1B">
        <w:rPr>
          <w:rFonts w:hint="eastAsia"/>
          <w:b/>
          <w:sz w:val="28"/>
          <w:szCs w:val="28"/>
        </w:rPr>
        <w:t>選擇劃卡題</w:t>
      </w:r>
      <w:r w:rsidRPr="00F26C1B">
        <w:rPr>
          <w:b/>
          <w:sz w:val="28"/>
          <w:szCs w:val="28"/>
        </w:rPr>
        <w:t xml:space="preserve">  50%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7"/>
        <w:gridCol w:w="1097"/>
      </w:tblGrid>
      <w:tr w:rsidR="00BD7189" w:rsidRPr="00327D40" w:rsidTr="00327D40">
        <w:tc>
          <w:tcPr>
            <w:tcW w:w="1096" w:type="dxa"/>
          </w:tcPr>
          <w:p w:rsidR="00BD7189" w:rsidRPr="00327D40" w:rsidRDefault="00BD7189" w:rsidP="0035587B">
            <w:r>
              <w:t>1. 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2. 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3. 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4. 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5. 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6. 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7. 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8.  C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9.  B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10.  D</w:t>
            </w:r>
          </w:p>
        </w:tc>
      </w:tr>
      <w:tr w:rsidR="00BD7189" w:rsidRPr="00327D40" w:rsidTr="00327D40">
        <w:tc>
          <w:tcPr>
            <w:tcW w:w="1096" w:type="dxa"/>
          </w:tcPr>
          <w:p w:rsidR="00BD7189" w:rsidRPr="00327D40" w:rsidRDefault="00BD7189" w:rsidP="0035587B">
            <w:r>
              <w:t>11. B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12.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13.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14.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15.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16.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17.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18. A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19. D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20. C</w:t>
            </w:r>
          </w:p>
        </w:tc>
      </w:tr>
      <w:tr w:rsidR="00BD7189" w:rsidRPr="00327D40" w:rsidTr="00327D40">
        <w:tc>
          <w:tcPr>
            <w:tcW w:w="1096" w:type="dxa"/>
          </w:tcPr>
          <w:p w:rsidR="00BD7189" w:rsidRPr="00327D40" w:rsidRDefault="00BD7189" w:rsidP="0035587B">
            <w:r>
              <w:t>21.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22.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23. B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24.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25. B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26.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27.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28. C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29. B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30. B</w:t>
            </w:r>
          </w:p>
        </w:tc>
      </w:tr>
      <w:tr w:rsidR="00BD7189" w:rsidRPr="00327D40" w:rsidTr="00327D40">
        <w:tc>
          <w:tcPr>
            <w:tcW w:w="1096" w:type="dxa"/>
          </w:tcPr>
          <w:p w:rsidR="00BD7189" w:rsidRPr="00327D40" w:rsidRDefault="00BD7189" w:rsidP="0035587B">
            <w:r>
              <w:t>31.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32. D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33.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34. C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35.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36. A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37. B</w:t>
            </w:r>
          </w:p>
        </w:tc>
        <w:tc>
          <w:tcPr>
            <w:tcW w:w="1096" w:type="dxa"/>
          </w:tcPr>
          <w:p w:rsidR="00BD7189" w:rsidRPr="00327D40" w:rsidRDefault="00BD7189" w:rsidP="0035587B">
            <w:r>
              <w:t>38. B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39. C</w:t>
            </w:r>
          </w:p>
        </w:tc>
        <w:tc>
          <w:tcPr>
            <w:tcW w:w="1097" w:type="dxa"/>
          </w:tcPr>
          <w:p w:rsidR="00BD7189" w:rsidRPr="00327D40" w:rsidRDefault="00BD7189" w:rsidP="0035587B">
            <w:r>
              <w:t>40. B</w:t>
            </w:r>
          </w:p>
        </w:tc>
      </w:tr>
      <w:tr w:rsidR="00BD7189" w:rsidRPr="00327D40" w:rsidTr="004A080B">
        <w:tc>
          <w:tcPr>
            <w:tcW w:w="10962" w:type="dxa"/>
            <w:gridSpan w:val="10"/>
          </w:tcPr>
          <w:p w:rsidR="00BD7189" w:rsidRDefault="00BD7189" w:rsidP="0035587B">
            <w:r>
              <w:rPr>
                <w:rFonts w:hint="eastAsia"/>
              </w:rPr>
              <w:t>※</w:t>
            </w:r>
            <w:r>
              <w:t xml:space="preserve"> 1.~ 10. </w:t>
            </w:r>
            <w:r>
              <w:rPr>
                <w:rFonts w:hint="eastAsia"/>
              </w:rPr>
              <w:t>每題</w:t>
            </w:r>
            <w:r>
              <w:t>2</w:t>
            </w:r>
            <w:r>
              <w:rPr>
                <w:rFonts w:hint="eastAsia"/>
              </w:rPr>
              <w:t>分，</w:t>
            </w:r>
            <w:r>
              <w:t>11.~ 40.</w:t>
            </w:r>
            <w:r>
              <w:rPr>
                <w:rFonts w:hint="eastAsia"/>
              </w:rPr>
              <w:t>每題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</w:tr>
    </w:tbl>
    <w:p w:rsidR="00BD7189" w:rsidRDefault="00BD7189" w:rsidP="0035587B"/>
    <w:p w:rsidR="00BD7189" w:rsidRPr="00F26C1B" w:rsidRDefault="00BD7189" w:rsidP="0035587B">
      <w:pPr>
        <w:rPr>
          <w:b/>
          <w:sz w:val="28"/>
          <w:szCs w:val="28"/>
        </w:rPr>
      </w:pPr>
      <w:r w:rsidRPr="00F26C1B">
        <w:rPr>
          <w:rFonts w:hint="eastAsia"/>
          <w:b/>
          <w:sz w:val="28"/>
          <w:szCs w:val="28"/>
        </w:rPr>
        <w:t>貳</w:t>
      </w:r>
      <w:r w:rsidRPr="00F26C1B">
        <w:rPr>
          <w:rFonts w:ascii="新細明體" w:hAnsi="新細明體" w:hint="eastAsia"/>
          <w:b/>
          <w:sz w:val="28"/>
          <w:szCs w:val="28"/>
        </w:rPr>
        <w:t>、</w:t>
      </w:r>
      <w:r w:rsidRPr="00F26C1B">
        <w:rPr>
          <w:rFonts w:hint="eastAsia"/>
          <w:b/>
          <w:sz w:val="28"/>
          <w:szCs w:val="28"/>
        </w:rPr>
        <w:t>非選題</w:t>
      </w:r>
      <w:r w:rsidRPr="00F26C1B">
        <w:rPr>
          <w:b/>
          <w:sz w:val="28"/>
          <w:szCs w:val="28"/>
        </w:rPr>
        <w:t xml:space="preserve">  50%</w:t>
      </w:r>
    </w:p>
    <w:p w:rsidR="00BD7189" w:rsidRPr="00F26C1B" w:rsidRDefault="00BD7189" w:rsidP="0035587B">
      <w:pPr>
        <w:rPr>
          <w:b/>
        </w:rPr>
      </w:pPr>
      <w:r w:rsidRPr="00F26C1B">
        <w:rPr>
          <w:rFonts w:hint="eastAsia"/>
          <w:b/>
        </w:rPr>
        <w:t>一</w:t>
      </w:r>
      <w:r w:rsidRPr="00F26C1B">
        <w:rPr>
          <w:rFonts w:ascii="新細明體" w:hAnsi="新細明體" w:hint="eastAsia"/>
          <w:b/>
        </w:rPr>
        <w:t>、</w:t>
      </w:r>
      <w:r w:rsidRPr="00F26C1B">
        <w:rPr>
          <w:rFonts w:hint="eastAsia"/>
          <w:b/>
        </w:rPr>
        <w:t>字彙</w:t>
      </w:r>
      <w:r w:rsidRPr="00F26C1B">
        <w:rPr>
          <w:b/>
        </w:rPr>
        <w:t xml:space="preserve"> 30%(</w:t>
      </w:r>
      <w:r w:rsidRPr="00F26C1B">
        <w:rPr>
          <w:rFonts w:hint="eastAsia"/>
          <w:b/>
        </w:rPr>
        <w:t>每題</w:t>
      </w:r>
      <w:r w:rsidRPr="00F26C1B">
        <w:rPr>
          <w:b/>
        </w:rPr>
        <w:t>2</w:t>
      </w:r>
      <w:r w:rsidRPr="00F26C1B">
        <w:rPr>
          <w:rFonts w:hint="eastAsia"/>
          <w:b/>
        </w:rPr>
        <w:t>分</w:t>
      </w:r>
      <w:r w:rsidRPr="00F26C1B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2"/>
        <w:gridCol w:w="2192"/>
        <w:gridCol w:w="2192"/>
        <w:gridCol w:w="2193"/>
        <w:gridCol w:w="2193"/>
      </w:tblGrid>
      <w:tr w:rsidR="00BD7189" w:rsidRPr="00327D40" w:rsidTr="00327D40">
        <w:trPr>
          <w:trHeight w:hRule="exact" w:val="964"/>
        </w:trPr>
        <w:tc>
          <w:tcPr>
            <w:tcW w:w="2192" w:type="dxa"/>
          </w:tcPr>
          <w:p w:rsidR="00BD7189" w:rsidRPr="00327D40" w:rsidRDefault="00BD7189" w:rsidP="0035587B">
            <w:r>
              <w:t xml:space="preserve">1.   </w:t>
            </w:r>
            <w:r>
              <w:rPr>
                <w:sz w:val="32"/>
                <w:szCs w:val="32"/>
              </w:rPr>
              <w:t>bare</w:t>
            </w:r>
          </w:p>
        </w:tc>
        <w:tc>
          <w:tcPr>
            <w:tcW w:w="2192" w:type="dxa"/>
          </w:tcPr>
          <w:p w:rsidR="00BD7189" w:rsidRPr="00327D40" w:rsidRDefault="00BD7189" w:rsidP="0035587B">
            <w:r>
              <w:t xml:space="preserve">2. </w:t>
            </w:r>
            <w:r>
              <w:rPr>
                <w:sz w:val="32"/>
                <w:szCs w:val="32"/>
              </w:rPr>
              <w:t xml:space="preserve"> squeezes</w:t>
            </w:r>
          </w:p>
        </w:tc>
        <w:tc>
          <w:tcPr>
            <w:tcW w:w="2192" w:type="dxa"/>
          </w:tcPr>
          <w:p w:rsidR="00BD7189" w:rsidRPr="00327D40" w:rsidRDefault="00BD7189" w:rsidP="00082868">
            <w:r>
              <w:t xml:space="preserve">3.  </w:t>
            </w:r>
            <w:r>
              <w:rPr>
                <w:sz w:val="32"/>
                <w:szCs w:val="32"/>
              </w:rPr>
              <w:t>situation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4. </w:t>
            </w:r>
            <w:r>
              <w:rPr>
                <w:sz w:val="32"/>
                <w:szCs w:val="32"/>
              </w:rPr>
              <w:t xml:space="preserve"> laboratory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5.  </w:t>
            </w:r>
            <w:r>
              <w:rPr>
                <w:sz w:val="32"/>
                <w:szCs w:val="32"/>
              </w:rPr>
              <w:t>powder</w:t>
            </w:r>
          </w:p>
        </w:tc>
      </w:tr>
      <w:tr w:rsidR="00BD7189" w:rsidRPr="00327D40" w:rsidTr="00327D40">
        <w:trPr>
          <w:trHeight w:hRule="exact" w:val="964"/>
        </w:trPr>
        <w:tc>
          <w:tcPr>
            <w:tcW w:w="2192" w:type="dxa"/>
          </w:tcPr>
          <w:p w:rsidR="00BD7189" w:rsidRPr="00327D40" w:rsidRDefault="00BD7189" w:rsidP="0035587B">
            <w:r>
              <w:t xml:space="preserve">6.  </w:t>
            </w:r>
            <w:r>
              <w:rPr>
                <w:sz w:val="32"/>
                <w:szCs w:val="32"/>
              </w:rPr>
              <w:t>impressed</w:t>
            </w:r>
          </w:p>
        </w:tc>
        <w:tc>
          <w:tcPr>
            <w:tcW w:w="2192" w:type="dxa"/>
          </w:tcPr>
          <w:p w:rsidR="00BD7189" w:rsidRPr="00327D40" w:rsidRDefault="00BD7189" w:rsidP="0035587B">
            <w:r>
              <w:t xml:space="preserve">7. </w:t>
            </w:r>
            <w:r>
              <w:rPr>
                <w:sz w:val="32"/>
                <w:szCs w:val="32"/>
              </w:rPr>
              <w:t xml:space="preserve"> stubborn</w:t>
            </w:r>
          </w:p>
        </w:tc>
        <w:tc>
          <w:tcPr>
            <w:tcW w:w="2192" w:type="dxa"/>
          </w:tcPr>
          <w:p w:rsidR="00BD7189" w:rsidRPr="00327D40" w:rsidRDefault="00BD7189" w:rsidP="0035587B">
            <w:r>
              <w:t xml:space="preserve">8.  </w:t>
            </w:r>
            <w:r>
              <w:rPr>
                <w:sz w:val="32"/>
                <w:szCs w:val="32"/>
              </w:rPr>
              <w:t>method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9. </w:t>
            </w:r>
            <w:r>
              <w:rPr>
                <w:sz w:val="32"/>
                <w:szCs w:val="32"/>
              </w:rPr>
              <w:t xml:space="preserve"> associated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10.  </w:t>
            </w:r>
            <w:r>
              <w:rPr>
                <w:sz w:val="32"/>
                <w:szCs w:val="32"/>
              </w:rPr>
              <w:t>familiar</w:t>
            </w:r>
          </w:p>
        </w:tc>
      </w:tr>
      <w:tr w:rsidR="00BD7189" w:rsidRPr="00327D40" w:rsidTr="00327D40">
        <w:trPr>
          <w:trHeight w:hRule="exact" w:val="964"/>
        </w:trPr>
        <w:tc>
          <w:tcPr>
            <w:tcW w:w="2192" w:type="dxa"/>
          </w:tcPr>
          <w:p w:rsidR="00BD7189" w:rsidRPr="00327D40" w:rsidRDefault="00BD7189" w:rsidP="0035587B">
            <w:r>
              <w:t xml:space="preserve">11.  </w:t>
            </w:r>
            <w:r>
              <w:rPr>
                <w:sz w:val="32"/>
                <w:szCs w:val="32"/>
              </w:rPr>
              <w:t>ceremony</w:t>
            </w:r>
          </w:p>
        </w:tc>
        <w:tc>
          <w:tcPr>
            <w:tcW w:w="2192" w:type="dxa"/>
          </w:tcPr>
          <w:p w:rsidR="00BD7189" w:rsidRPr="00327D40" w:rsidRDefault="00BD7189" w:rsidP="0035587B">
            <w:r>
              <w:t xml:space="preserve">12. </w:t>
            </w:r>
            <w:r w:rsidRPr="00E3590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proof</w:t>
            </w:r>
          </w:p>
        </w:tc>
        <w:tc>
          <w:tcPr>
            <w:tcW w:w="2192" w:type="dxa"/>
          </w:tcPr>
          <w:p w:rsidR="00BD7189" w:rsidRPr="00327D40" w:rsidRDefault="00BD7189" w:rsidP="0035587B">
            <w:r>
              <w:t xml:space="preserve">13.  </w:t>
            </w:r>
            <w:r w:rsidRPr="00E35902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rtificial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14. </w:t>
            </w:r>
            <w:r>
              <w:rPr>
                <w:sz w:val="32"/>
                <w:szCs w:val="32"/>
              </w:rPr>
              <w:t xml:space="preserve"> </w:t>
            </w:r>
            <w:r w:rsidRPr="00E35902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ci</w:t>
            </w:r>
            <w:r w:rsidRPr="00E35902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ntific</w:t>
            </w:r>
          </w:p>
        </w:tc>
        <w:tc>
          <w:tcPr>
            <w:tcW w:w="2193" w:type="dxa"/>
          </w:tcPr>
          <w:p w:rsidR="00BD7189" w:rsidRPr="00327D40" w:rsidRDefault="00BD7189" w:rsidP="0035587B">
            <w:r>
              <w:t xml:space="preserve">15.  </w:t>
            </w:r>
            <w:r>
              <w:rPr>
                <w:sz w:val="32"/>
                <w:szCs w:val="32"/>
              </w:rPr>
              <w:t>diary</w:t>
            </w:r>
          </w:p>
        </w:tc>
      </w:tr>
    </w:tbl>
    <w:p w:rsidR="00BD7189" w:rsidRDefault="00BD7189" w:rsidP="0035587B"/>
    <w:p w:rsidR="00BD7189" w:rsidRPr="00F26C1B" w:rsidRDefault="00BD7189" w:rsidP="0035587B">
      <w:pPr>
        <w:rPr>
          <w:b/>
        </w:rPr>
      </w:pPr>
      <w:r w:rsidRPr="00F26C1B">
        <w:rPr>
          <w:rFonts w:hint="eastAsia"/>
          <w:b/>
        </w:rPr>
        <w:t>二</w:t>
      </w:r>
      <w:r w:rsidRPr="00F26C1B">
        <w:rPr>
          <w:rFonts w:ascii="新細明體" w:hAnsi="新細明體" w:hint="eastAsia"/>
          <w:b/>
        </w:rPr>
        <w:t>、</w:t>
      </w:r>
      <w:r w:rsidRPr="00F26C1B">
        <w:rPr>
          <w:rFonts w:hint="eastAsia"/>
          <w:b/>
        </w:rPr>
        <w:t>句型</w:t>
      </w:r>
      <w:r w:rsidRPr="00F26C1B">
        <w:rPr>
          <w:b/>
        </w:rPr>
        <w:t xml:space="preserve"> 15% </w:t>
      </w:r>
    </w:p>
    <w:p w:rsidR="00BD7189" w:rsidRDefault="00BD7189" w:rsidP="003558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2"/>
      </w:tblGrid>
      <w:tr w:rsidR="00BD7189" w:rsidRPr="00327D40" w:rsidTr="00327D40">
        <w:trPr>
          <w:trHeight w:hRule="exact" w:val="794"/>
        </w:trPr>
        <w:tc>
          <w:tcPr>
            <w:tcW w:w="10962" w:type="dxa"/>
          </w:tcPr>
          <w:p w:rsidR="00BD7189" w:rsidRPr="00327D40" w:rsidRDefault="00BD7189" w:rsidP="0035587B">
            <w:r w:rsidRPr="00327D40">
              <w:t>1.</w:t>
            </w:r>
            <w:r>
              <w:t xml:space="preserve">  </w:t>
            </w:r>
            <w:r>
              <w:rPr>
                <w:sz w:val="32"/>
                <w:szCs w:val="32"/>
              </w:rPr>
              <w:t xml:space="preserve">I don’t know </w:t>
            </w:r>
            <w:r w:rsidRPr="00D6075E">
              <w:rPr>
                <w:sz w:val="32"/>
                <w:szCs w:val="32"/>
                <w:u w:val="single"/>
              </w:rPr>
              <w:t>where to go</w:t>
            </w:r>
            <w:r>
              <w:rPr>
                <w:sz w:val="32"/>
                <w:szCs w:val="32"/>
              </w:rPr>
              <w:t xml:space="preserve"> for vacation                       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BD7189" w:rsidRPr="00327D40" w:rsidTr="00327D40">
        <w:trPr>
          <w:trHeight w:hRule="exact" w:val="794"/>
        </w:trPr>
        <w:tc>
          <w:tcPr>
            <w:tcW w:w="10962" w:type="dxa"/>
          </w:tcPr>
          <w:p w:rsidR="00BD7189" w:rsidRPr="00327D40" w:rsidRDefault="00BD7189" w:rsidP="0035587B">
            <w:r w:rsidRPr="00327D40">
              <w:t>2.</w:t>
            </w:r>
            <w:r>
              <w:t xml:space="preserve">  </w:t>
            </w:r>
            <w:r>
              <w:rPr>
                <w:sz w:val="32"/>
                <w:szCs w:val="32"/>
              </w:rPr>
              <w:t xml:space="preserve">because of </w:t>
            </w:r>
            <w:r w:rsidRPr="00D6075E">
              <w:rPr>
                <w:sz w:val="32"/>
                <w:szCs w:val="32"/>
                <w:u w:val="single"/>
              </w:rPr>
              <w:t>their association with good luck</w:t>
            </w:r>
            <w:r>
              <w:rPr>
                <w:sz w:val="32"/>
                <w:szCs w:val="32"/>
              </w:rPr>
              <w:t xml:space="preserve">                   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BD7189" w:rsidRPr="00327D40" w:rsidTr="00327D40">
        <w:trPr>
          <w:trHeight w:hRule="exact" w:val="794"/>
        </w:trPr>
        <w:tc>
          <w:tcPr>
            <w:tcW w:w="10962" w:type="dxa"/>
          </w:tcPr>
          <w:p w:rsidR="00BD7189" w:rsidRPr="00327D40" w:rsidRDefault="00BD7189" w:rsidP="0035587B">
            <w:r w:rsidRPr="00327D40">
              <w:t xml:space="preserve">3. </w:t>
            </w:r>
            <w:r w:rsidRPr="00FF343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because</w:t>
            </w:r>
            <w:r w:rsidRPr="00A1335B">
              <w:rPr>
                <w:sz w:val="32"/>
                <w:szCs w:val="32"/>
                <w:u w:val="single"/>
              </w:rPr>
              <w:t xml:space="preserve"> it rained</w:t>
            </w:r>
            <w:r>
              <w:rPr>
                <w:sz w:val="32"/>
                <w:szCs w:val="32"/>
              </w:rPr>
              <w:t xml:space="preserve"> heavily</w:t>
            </w:r>
            <w:r w:rsidRPr="00FF3431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                                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BD7189" w:rsidRPr="00327D40" w:rsidTr="00327D40">
        <w:trPr>
          <w:trHeight w:hRule="exact" w:val="794"/>
        </w:trPr>
        <w:tc>
          <w:tcPr>
            <w:tcW w:w="10962" w:type="dxa"/>
          </w:tcPr>
          <w:p w:rsidR="00BD7189" w:rsidRPr="00327D40" w:rsidRDefault="00BD7189" w:rsidP="0035587B">
            <w:r w:rsidRPr="00327D40">
              <w:t>4.</w:t>
            </w:r>
            <w:r>
              <w:t xml:space="preserve"> </w:t>
            </w:r>
            <w:r>
              <w:rPr>
                <w:sz w:val="32"/>
                <w:szCs w:val="32"/>
              </w:rPr>
              <w:t xml:space="preserve"> My father </w:t>
            </w:r>
            <w:r w:rsidRPr="00A1335B">
              <w:rPr>
                <w:sz w:val="32"/>
                <w:szCs w:val="32"/>
                <w:u w:val="single"/>
              </w:rPr>
              <w:t xml:space="preserve">has difficulty using </w:t>
            </w:r>
            <w:r>
              <w:rPr>
                <w:sz w:val="32"/>
                <w:szCs w:val="32"/>
              </w:rPr>
              <w:t>a smartphone</w:t>
            </w:r>
            <w:r w:rsidRPr="00FF3431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  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>)</w:t>
            </w:r>
          </w:p>
        </w:tc>
      </w:tr>
      <w:tr w:rsidR="00BD7189" w:rsidRPr="00327D40" w:rsidTr="00327D40">
        <w:trPr>
          <w:trHeight w:hRule="exact" w:val="794"/>
        </w:trPr>
        <w:tc>
          <w:tcPr>
            <w:tcW w:w="10962" w:type="dxa"/>
          </w:tcPr>
          <w:p w:rsidR="00BD7189" w:rsidRPr="00327D40" w:rsidRDefault="00BD7189" w:rsidP="0035587B">
            <w:r>
              <w:t xml:space="preserve">5.  </w:t>
            </w:r>
            <w:r>
              <w:rPr>
                <w:sz w:val="32"/>
                <w:szCs w:val="32"/>
              </w:rPr>
              <w:t>Jenny had a good time going to the movies with her best friends.  (3</w:t>
            </w:r>
            <w:r>
              <w:rPr>
                <w:rFonts w:hint="eastAsia"/>
                <w:sz w:val="32"/>
                <w:szCs w:val="32"/>
              </w:rPr>
              <w:t>分</w:t>
            </w:r>
            <w:r>
              <w:rPr>
                <w:sz w:val="32"/>
                <w:szCs w:val="32"/>
              </w:rPr>
              <w:t xml:space="preserve">) </w:t>
            </w:r>
          </w:p>
        </w:tc>
      </w:tr>
    </w:tbl>
    <w:p w:rsidR="00BD7189" w:rsidRDefault="00BD7189" w:rsidP="0035587B"/>
    <w:p w:rsidR="00BD7189" w:rsidRDefault="00BD7189" w:rsidP="0035587B"/>
    <w:p w:rsidR="00BD7189" w:rsidRPr="00F26C1B" w:rsidRDefault="00BD7189" w:rsidP="0035587B">
      <w:pPr>
        <w:rPr>
          <w:b/>
        </w:rPr>
      </w:pPr>
      <w:r w:rsidRPr="00F26C1B">
        <w:rPr>
          <w:rFonts w:hint="eastAsia"/>
          <w:b/>
        </w:rPr>
        <w:t>三</w:t>
      </w:r>
      <w:r w:rsidRPr="00F26C1B">
        <w:rPr>
          <w:rFonts w:ascii="新細明體" w:hAnsi="新細明體" w:hint="eastAsia"/>
          <w:b/>
        </w:rPr>
        <w:t>、</w:t>
      </w:r>
      <w:r w:rsidRPr="00F26C1B">
        <w:rPr>
          <w:rFonts w:hint="eastAsia"/>
          <w:b/>
        </w:rPr>
        <w:t>翻譯</w:t>
      </w:r>
      <w:r w:rsidRPr="00F26C1B">
        <w:rPr>
          <w:b/>
        </w:rPr>
        <w:t xml:space="preserve"> 5% </w:t>
      </w:r>
    </w:p>
    <w:p w:rsidR="00BD7189" w:rsidRPr="00F26C1B" w:rsidRDefault="00BD7189" w:rsidP="0035587B">
      <w:pPr>
        <w:rPr>
          <w:sz w:val="32"/>
          <w:szCs w:val="32"/>
        </w:rPr>
      </w:pPr>
      <w:r>
        <w:t xml:space="preserve">  </w:t>
      </w:r>
      <w:r w:rsidRPr="00F26C1B">
        <w:rPr>
          <w:sz w:val="32"/>
          <w:szCs w:val="32"/>
        </w:rPr>
        <w:t xml:space="preserve">1. </w:t>
      </w:r>
      <w:r w:rsidRPr="00F26C1B">
        <w:rPr>
          <w:sz w:val="32"/>
          <w:szCs w:val="32"/>
          <w:u w:val="single"/>
        </w:rPr>
        <w:t>E-mail has taken the place of traditional mail as a way of communication</w:t>
      </w:r>
      <w:r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(3</w:t>
      </w:r>
      <w:r>
        <w:rPr>
          <w:rFonts w:hint="eastAsia"/>
          <w:sz w:val="32"/>
          <w:szCs w:val="32"/>
        </w:rPr>
        <w:t>分</w:t>
      </w:r>
      <w:r>
        <w:rPr>
          <w:sz w:val="32"/>
          <w:szCs w:val="32"/>
        </w:rPr>
        <w:t>)</w:t>
      </w:r>
    </w:p>
    <w:p w:rsidR="00BD7189" w:rsidRPr="00F26C1B" w:rsidRDefault="00BD7189" w:rsidP="0042180B">
      <w:pPr>
        <w:ind w:firstLineChars="50" w:firstLine="16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F26C1B">
        <w:rPr>
          <w:sz w:val="32"/>
          <w:szCs w:val="32"/>
          <w:u w:val="single"/>
        </w:rPr>
        <w:t>I used tissue paper to</w:t>
      </w:r>
      <w:r w:rsidRPr="00F26C1B">
        <w:rPr>
          <w:sz w:val="32"/>
          <w:szCs w:val="32"/>
          <w:u w:val="single"/>
          <w:bdr w:val="single" w:sz="4" w:space="0" w:color="auto"/>
        </w:rPr>
        <w:t xml:space="preserve"> wipe up </w:t>
      </w:r>
      <w:r w:rsidRPr="00F26C1B">
        <w:rPr>
          <w:sz w:val="32"/>
          <w:szCs w:val="32"/>
          <w:u w:val="single"/>
        </w:rPr>
        <w:t>the coffee spills on the table.</w:t>
      </w:r>
      <w:r>
        <w:rPr>
          <w:sz w:val="32"/>
          <w:szCs w:val="32"/>
        </w:rPr>
        <w:t xml:space="preserve">            (2</w:t>
      </w:r>
      <w:r>
        <w:rPr>
          <w:rFonts w:hint="eastAsia"/>
          <w:sz w:val="32"/>
          <w:szCs w:val="32"/>
        </w:rPr>
        <w:t>分</w:t>
      </w:r>
      <w:r>
        <w:rPr>
          <w:sz w:val="32"/>
          <w:szCs w:val="32"/>
        </w:rPr>
        <w:t>)</w:t>
      </w:r>
    </w:p>
    <w:p w:rsidR="00BD7189" w:rsidRPr="00915B32" w:rsidRDefault="00BD7189" w:rsidP="00F26C1B">
      <w:pPr>
        <w:ind w:firstLineChars="50" w:firstLine="160"/>
        <w:rPr>
          <w:sz w:val="32"/>
          <w:szCs w:val="32"/>
        </w:rPr>
      </w:pPr>
    </w:p>
    <w:sectPr w:rsidR="00BD7189" w:rsidRPr="00915B32" w:rsidSect="00AE6DAF">
      <w:headerReference w:type="default" r:id="rId6"/>
      <w:footerReference w:type="even" r:id="rId7"/>
      <w:footerReference w:type="default" r:id="rId8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189" w:rsidRDefault="00BD7189" w:rsidP="00D93493">
      <w:r>
        <w:separator/>
      </w:r>
    </w:p>
  </w:endnote>
  <w:endnote w:type="continuationSeparator" w:id="0">
    <w:p w:rsidR="00BD7189" w:rsidRDefault="00BD7189" w:rsidP="00D9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89" w:rsidRPr="00D93493" w:rsidRDefault="00BD7189" w:rsidP="00D93493">
    <w:pPr>
      <w:pStyle w:val="Footer"/>
      <w:jc w:val="center"/>
      <w:rPr>
        <w:b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89" w:rsidRPr="00D93493" w:rsidRDefault="00BD7189" w:rsidP="00D93493">
    <w:pPr>
      <w:pStyle w:val="Footer"/>
      <w:jc w:val="center"/>
      <w:rPr>
        <w:b/>
        <w:sz w:val="24"/>
        <w:szCs w:val="24"/>
      </w:rPr>
    </w:pPr>
    <w:r w:rsidRPr="00D93493">
      <w:rPr>
        <w:rFonts w:hint="eastAsia"/>
        <w:b/>
        <w:sz w:val="24"/>
        <w:szCs w:val="24"/>
      </w:rPr>
      <w:t>高</w:t>
    </w:r>
    <w:r>
      <w:rPr>
        <w:rFonts w:hint="eastAsia"/>
        <w:b/>
        <w:sz w:val="24"/>
        <w:szCs w:val="24"/>
      </w:rPr>
      <w:t>一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英文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共</w:t>
    </w:r>
    <w:r>
      <w:rPr>
        <w:b/>
        <w:sz w:val="24"/>
        <w:szCs w:val="24"/>
      </w:rPr>
      <w:t>1</w:t>
    </w:r>
    <w:r w:rsidRPr="00D93493">
      <w:rPr>
        <w:rFonts w:hint="eastAsia"/>
        <w:b/>
        <w:sz w:val="24"/>
        <w:szCs w:val="24"/>
      </w:rPr>
      <w:t>頁</w:t>
    </w:r>
    <w:r w:rsidRPr="00D93493">
      <w:rPr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第</w:t>
    </w:r>
    <w:r>
      <w:rPr>
        <w:b/>
        <w:sz w:val="24"/>
        <w:szCs w:val="24"/>
      </w:rPr>
      <w:t>1</w:t>
    </w:r>
    <w:r w:rsidRPr="00D93493">
      <w:rPr>
        <w:rFonts w:hint="eastAsia"/>
        <w:b/>
        <w:sz w:val="24"/>
        <w:szCs w:val="24"/>
      </w:rPr>
      <w:t>頁</w:t>
    </w:r>
    <w:r>
      <w:rPr>
        <w:b/>
        <w:sz w:val="24"/>
        <w:szCs w:val="24"/>
      </w:rPr>
      <w:t xml:space="preserve">  </w:t>
    </w:r>
  </w:p>
  <w:p w:rsidR="00BD7189" w:rsidRDefault="00BD7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189" w:rsidRDefault="00BD7189" w:rsidP="00D93493">
      <w:r>
        <w:separator/>
      </w:r>
    </w:p>
  </w:footnote>
  <w:footnote w:type="continuationSeparator" w:id="0">
    <w:p w:rsidR="00BD7189" w:rsidRDefault="00BD7189" w:rsidP="00D9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89" w:rsidRPr="00D93493" w:rsidRDefault="00BD7189" w:rsidP="00D93493">
    <w:pPr>
      <w:pStyle w:val="Header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3B8"/>
    <w:rsid w:val="000547C5"/>
    <w:rsid w:val="000569D3"/>
    <w:rsid w:val="00073628"/>
    <w:rsid w:val="00082868"/>
    <w:rsid w:val="0008705F"/>
    <w:rsid w:val="001466F7"/>
    <w:rsid w:val="00151580"/>
    <w:rsid w:val="0016432E"/>
    <w:rsid w:val="001A1A01"/>
    <w:rsid w:val="001D3D89"/>
    <w:rsid w:val="002B41EB"/>
    <w:rsid w:val="00327D40"/>
    <w:rsid w:val="00335CF2"/>
    <w:rsid w:val="0035587B"/>
    <w:rsid w:val="0036357F"/>
    <w:rsid w:val="00402318"/>
    <w:rsid w:val="0042180B"/>
    <w:rsid w:val="004520B7"/>
    <w:rsid w:val="00452703"/>
    <w:rsid w:val="004A080B"/>
    <w:rsid w:val="004A7E88"/>
    <w:rsid w:val="004C3CD9"/>
    <w:rsid w:val="004E5584"/>
    <w:rsid w:val="005143B8"/>
    <w:rsid w:val="00565B59"/>
    <w:rsid w:val="005C5183"/>
    <w:rsid w:val="005D7D5D"/>
    <w:rsid w:val="005E1EBE"/>
    <w:rsid w:val="00664012"/>
    <w:rsid w:val="00680415"/>
    <w:rsid w:val="006A2FE3"/>
    <w:rsid w:val="006B6E8B"/>
    <w:rsid w:val="006F0A2D"/>
    <w:rsid w:val="0078192E"/>
    <w:rsid w:val="007B7395"/>
    <w:rsid w:val="007F6036"/>
    <w:rsid w:val="00915B32"/>
    <w:rsid w:val="00936622"/>
    <w:rsid w:val="00973F79"/>
    <w:rsid w:val="00976C09"/>
    <w:rsid w:val="009861B8"/>
    <w:rsid w:val="009E20A5"/>
    <w:rsid w:val="009E729F"/>
    <w:rsid w:val="009F1E0A"/>
    <w:rsid w:val="00A1335B"/>
    <w:rsid w:val="00A43F88"/>
    <w:rsid w:val="00A75EA0"/>
    <w:rsid w:val="00A95163"/>
    <w:rsid w:val="00AB5DE8"/>
    <w:rsid w:val="00AD3933"/>
    <w:rsid w:val="00AE6DAF"/>
    <w:rsid w:val="00B01AC1"/>
    <w:rsid w:val="00B15975"/>
    <w:rsid w:val="00B167B0"/>
    <w:rsid w:val="00BA6F05"/>
    <w:rsid w:val="00BD27A0"/>
    <w:rsid w:val="00BD7189"/>
    <w:rsid w:val="00BE5EE0"/>
    <w:rsid w:val="00D3038F"/>
    <w:rsid w:val="00D6075E"/>
    <w:rsid w:val="00D93493"/>
    <w:rsid w:val="00DE0634"/>
    <w:rsid w:val="00E3249D"/>
    <w:rsid w:val="00E35902"/>
    <w:rsid w:val="00E40896"/>
    <w:rsid w:val="00E478F8"/>
    <w:rsid w:val="00E65A3F"/>
    <w:rsid w:val="00E9077F"/>
    <w:rsid w:val="00EC665A"/>
    <w:rsid w:val="00F26C1B"/>
    <w:rsid w:val="00F36FB4"/>
    <w:rsid w:val="00F77A63"/>
    <w:rsid w:val="00FD169C"/>
    <w:rsid w:val="00FF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87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58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349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349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162</Words>
  <Characters>928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國立台東高中 103學年度 第2學期 第2次期中考 2B組 英文科參考答案</dc:title>
  <dc:subject/>
  <dc:creator>Teacher</dc:creator>
  <cp:keywords/>
  <dc:description/>
  <cp:lastModifiedBy>chunwei</cp:lastModifiedBy>
  <cp:revision>14</cp:revision>
  <cp:lastPrinted>2015-11-18T07:52:00Z</cp:lastPrinted>
  <dcterms:created xsi:type="dcterms:W3CDTF">2015-12-17T07:40:00Z</dcterms:created>
  <dcterms:modified xsi:type="dcterms:W3CDTF">2016-01-25T03:07:00Z</dcterms:modified>
</cp:coreProperties>
</file>