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D3" w:rsidRPr="00FB292E" w:rsidRDefault="00466FD3" w:rsidP="00466FD3">
      <w:pPr>
        <w:jc w:val="center"/>
        <w:rPr>
          <w:rFonts w:ascii="標楷體" w:eastAsia="標楷體" w:hAnsi="標楷體"/>
          <w:b/>
          <w:sz w:val="52"/>
          <w:szCs w:val="40"/>
          <w:eastAsianLayout w:id="199365888" w:combine="1"/>
        </w:rPr>
      </w:pPr>
      <w:r w:rsidRPr="00FB292E">
        <w:rPr>
          <w:rFonts w:ascii="標楷體" w:eastAsia="標楷體" w:hAnsi="標楷體" w:hint="eastAsia"/>
          <w:b/>
          <w:sz w:val="36"/>
          <w:szCs w:val="40"/>
        </w:rPr>
        <w:t>國立臺東高級中學105學年度第</w:t>
      </w:r>
      <w:r w:rsidR="000C033E">
        <w:rPr>
          <w:rFonts w:ascii="標楷體" w:eastAsia="標楷體" w:hAnsi="標楷體" w:hint="eastAsia"/>
          <w:b/>
          <w:sz w:val="36"/>
          <w:szCs w:val="40"/>
        </w:rPr>
        <w:t>二</w:t>
      </w:r>
      <w:r w:rsidRPr="00FB292E">
        <w:rPr>
          <w:rFonts w:ascii="標楷體" w:eastAsia="標楷體" w:hAnsi="標楷體" w:hint="eastAsia"/>
          <w:b/>
          <w:sz w:val="36"/>
          <w:szCs w:val="40"/>
        </w:rPr>
        <w:t>學期第一次期中考試</w:t>
      </w:r>
      <w:r w:rsidR="00803C47" w:rsidRPr="00803C47">
        <w:rPr>
          <w:rFonts w:ascii="標楷體" w:eastAsia="標楷體" w:hAnsi="標楷體" w:hint="eastAsia"/>
          <w:b/>
          <w:sz w:val="36"/>
          <w:szCs w:val="40"/>
        </w:rPr>
        <w:t>高一化學科</w:t>
      </w:r>
      <w:r w:rsidRPr="00FB292E">
        <w:rPr>
          <w:rFonts w:ascii="標楷體" w:eastAsia="標楷體" w:hAnsi="標楷體" w:hint="eastAsia"/>
          <w:b/>
          <w:sz w:val="36"/>
          <w:szCs w:val="40"/>
        </w:rPr>
        <w:t>題目卷</w:t>
      </w:r>
    </w:p>
    <w:p w:rsidR="00466FD3" w:rsidRPr="00FB292E" w:rsidRDefault="00466FD3" w:rsidP="00466FD3">
      <w:pPr>
        <w:jc w:val="center"/>
        <w:rPr>
          <w:rFonts w:ascii="標楷體" w:eastAsia="標楷體" w:hAnsi="標楷體"/>
          <w:b/>
          <w:sz w:val="28"/>
        </w:rPr>
      </w:pPr>
      <w:r w:rsidRPr="00FB292E">
        <w:rPr>
          <w:rFonts w:ascii="標楷體" w:eastAsia="標楷體" w:hAnsi="標楷體" w:hint="eastAsia"/>
          <w:b/>
          <w:sz w:val="32"/>
          <w:szCs w:val="28"/>
        </w:rPr>
        <w:t>適用班級：</w:t>
      </w:r>
      <w:r w:rsidRPr="00FB292E">
        <w:rPr>
          <w:rFonts w:ascii="標楷體" w:eastAsia="標楷體" w:hAnsi="標楷體"/>
          <w:b/>
          <w:sz w:val="32"/>
          <w:szCs w:val="28"/>
        </w:rPr>
        <w:t>10</w:t>
      </w:r>
      <w:r w:rsidR="002725D4">
        <w:rPr>
          <w:rFonts w:ascii="標楷體" w:eastAsia="標楷體" w:hAnsi="標楷體"/>
          <w:b/>
          <w:sz w:val="32"/>
          <w:szCs w:val="28"/>
        </w:rPr>
        <w:t>1</w:t>
      </w:r>
      <w:r w:rsidRPr="00FB292E">
        <w:rPr>
          <w:rFonts w:ascii="標楷體" w:eastAsia="標楷體" w:hAnsi="標楷體" w:hint="eastAsia"/>
          <w:b/>
          <w:sz w:val="32"/>
          <w:szCs w:val="28"/>
        </w:rPr>
        <w:t>、</w:t>
      </w:r>
      <w:r w:rsidRPr="00FB292E">
        <w:rPr>
          <w:rFonts w:ascii="標楷體" w:eastAsia="標楷體" w:hAnsi="標楷體"/>
          <w:b/>
          <w:sz w:val="32"/>
          <w:szCs w:val="28"/>
        </w:rPr>
        <w:t>10</w:t>
      </w:r>
      <w:r w:rsidR="002725D4">
        <w:rPr>
          <w:rFonts w:ascii="標楷體" w:eastAsia="標楷體" w:hAnsi="標楷體"/>
          <w:b/>
          <w:sz w:val="32"/>
          <w:szCs w:val="28"/>
        </w:rPr>
        <w:t>3</w:t>
      </w:r>
      <w:r w:rsidRPr="00FB292E">
        <w:rPr>
          <w:rFonts w:ascii="標楷體" w:eastAsia="標楷體" w:hAnsi="標楷體" w:hint="eastAsia"/>
          <w:b/>
          <w:sz w:val="32"/>
          <w:szCs w:val="28"/>
        </w:rPr>
        <w:t>、</w:t>
      </w:r>
      <w:r w:rsidRPr="00FB292E">
        <w:rPr>
          <w:rFonts w:ascii="標楷體" w:eastAsia="標楷體" w:hAnsi="標楷體"/>
          <w:b/>
          <w:sz w:val="32"/>
          <w:szCs w:val="28"/>
        </w:rPr>
        <w:t>10</w:t>
      </w:r>
      <w:r w:rsidR="002725D4">
        <w:rPr>
          <w:rFonts w:ascii="標楷體" w:eastAsia="標楷體" w:hAnsi="標楷體"/>
          <w:b/>
          <w:sz w:val="32"/>
          <w:szCs w:val="28"/>
        </w:rPr>
        <w:t>5</w:t>
      </w:r>
      <w:r w:rsidRPr="00FB292E">
        <w:rPr>
          <w:rFonts w:ascii="標楷體" w:eastAsia="標楷體" w:hAnsi="標楷體" w:hint="eastAsia"/>
          <w:b/>
          <w:sz w:val="32"/>
          <w:szCs w:val="28"/>
        </w:rPr>
        <w:t>、</w:t>
      </w:r>
      <w:r w:rsidRPr="00FB292E">
        <w:rPr>
          <w:rFonts w:ascii="標楷體" w:eastAsia="標楷體" w:hAnsi="標楷體"/>
          <w:b/>
          <w:sz w:val="32"/>
          <w:szCs w:val="28"/>
        </w:rPr>
        <w:t>10</w:t>
      </w:r>
      <w:r w:rsidR="002725D4">
        <w:rPr>
          <w:rFonts w:ascii="標楷體" w:eastAsia="標楷體" w:hAnsi="標楷體"/>
          <w:b/>
          <w:sz w:val="32"/>
          <w:szCs w:val="28"/>
        </w:rPr>
        <w:t>7</w:t>
      </w:r>
      <w:r w:rsidR="002725D4" w:rsidRPr="00FB292E">
        <w:rPr>
          <w:rFonts w:ascii="標楷體" w:eastAsia="標楷體" w:hAnsi="標楷體" w:hint="eastAsia"/>
          <w:b/>
          <w:sz w:val="32"/>
          <w:szCs w:val="28"/>
        </w:rPr>
        <w:t>、</w:t>
      </w:r>
      <w:r w:rsidR="002725D4" w:rsidRPr="00FB292E">
        <w:rPr>
          <w:rFonts w:ascii="標楷體" w:eastAsia="標楷體" w:hAnsi="標楷體"/>
          <w:b/>
          <w:sz w:val="32"/>
          <w:szCs w:val="28"/>
        </w:rPr>
        <w:t>10</w:t>
      </w:r>
      <w:r w:rsidR="002725D4">
        <w:rPr>
          <w:rFonts w:ascii="標楷體" w:eastAsia="標楷體" w:hAnsi="標楷體"/>
          <w:b/>
          <w:sz w:val="32"/>
          <w:szCs w:val="28"/>
        </w:rPr>
        <w:t>9</w:t>
      </w:r>
      <w:r w:rsidRPr="00FB292E">
        <w:rPr>
          <w:rFonts w:eastAsia="標楷體" w:hAnsi="標楷體"/>
          <w:b/>
          <w:sz w:val="32"/>
          <w:szCs w:val="25"/>
        </w:rPr>
        <w:t xml:space="preserve">　　　　　　　　</w:t>
      </w:r>
      <w:r w:rsidRPr="00803C47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作答方式：</w:t>
      </w:r>
      <w:r w:rsidR="000C033E" w:rsidRPr="00803C47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答案卡＋</w:t>
      </w:r>
      <w:r w:rsidRPr="00803C47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答案卷</w:t>
      </w:r>
    </w:p>
    <w:p w:rsidR="00D477E0" w:rsidRPr="00466FD3" w:rsidRDefault="005C4233" w:rsidP="00D477E0">
      <w:pPr>
        <w:rPr>
          <w:rFonts w:ascii="標楷體" w:eastAsia="標楷體" w:hAnsi="標楷體"/>
          <w:b/>
          <w:sz w:val="28"/>
        </w:rPr>
      </w:pPr>
      <w:r w:rsidRPr="00466FD3">
        <w:rPr>
          <w:rFonts w:ascii="標楷體" w:eastAsia="標楷體" w:hAnsi="標楷體" w:hint="eastAsia"/>
          <w:b/>
          <w:sz w:val="28"/>
        </w:rPr>
        <w:t>一、</w:t>
      </w:r>
      <w:r w:rsidR="00D477E0" w:rsidRPr="00466FD3">
        <w:rPr>
          <w:rFonts w:ascii="標楷體" w:eastAsia="標楷體" w:hAnsi="標楷體" w:hint="eastAsia"/>
          <w:b/>
          <w:sz w:val="28"/>
        </w:rPr>
        <w:t>單一選擇題</w:t>
      </w:r>
      <w:r w:rsidR="00A04D69" w:rsidRPr="00466FD3">
        <w:rPr>
          <w:rFonts w:ascii="標楷體" w:eastAsia="標楷體" w:hAnsi="標楷體" w:hint="eastAsia"/>
          <w:b/>
          <w:sz w:val="28"/>
        </w:rPr>
        <w:t>：</w:t>
      </w:r>
      <w:r w:rsidR="00B10F53">
        <w:rPr>
          <w:rFonts w:ascii="標楷體" w:eastAsia="標楷體" w:hAnsi="標楷體"/>
          <w:b/>
          <w:sz w:val="28"/>
        </w:rPr>
        <w:t>55</w:t>
      </w:r>
      <w:r w:rsidRPr="00466FD3">
        <w:rPr>
          <w:rFonts w:ascii="標楷體" w:eastAsia="標楷體" w:hAnsi="標楷體" w:hint="eastAsia"/>
          <w:b/>
          <w:sz w:val="28"/>
        </w:rPr>
        <w:t>％</w:t>
      </w:r>
    </w:p>
    <w:p w:rsidR="00795F3A" w:rsidRPr="000C033E" w:rsidRDefault="00BD7F81" w:rsidP="00795F3A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下列物質，</w:t>
      </w:r>
      <w:r w:rsidR="00795F3A" w:rsidRPr="000C033E">
        <w:rPr>
          <w:rFonts w:ascii="Times New Roman" w:hAnsi="Times New Roman" w:cs="Times New Roman"/>
        </w:rPr>
        <w:t>屬於純物質的有幾項？</w:t>
      </w:r>
    </w:p>
    <w:p w:rsidR="00795F3A" w:rsidRPr="000C033E" w:rsidRDefault="00795F3A" w:rsidP="00795F3A">
      <w:pPr>
        <w:pStyle w:val="a3"/>
        <w:ind w:leftChars="0" w:left="36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石油、小蘇打、白磷、牛奶、</w:t>
      </w:r>
      <w:r w:rsidRPr="000C033E">
        <w:rPr>
          <w:rFonts w:ascii="Times New Roman" w:hAnsi="Times New Roman" w:cs="Times New Roman"/>
        </w:rPr>
        <w:t>24K</w:t>
      </w:r>
      <w:r w:rsidRPr="000C033E">
        <w:rPr>
          <w:rFonts w:ascii="Times New Roman" w:hAnsi="Times New Roman" w:cs="Times New Roman"/>
        </w:rPr>
        <w:t>金、乙醇、食醋、碳酸鈣</w:t>
      </w:r>
    </w:p>
    <w:p w:rsidR="00795F3A" w:rsidRPr="000C033E" w:rsidRDefault="00795F3A" w:rsidP="00795F3A">
      <w:pPr>
        <w:pStyle w:val="a3"/>
        <w:tabs>
          <w:tab w:val="right" w:pos="9600"/>
        </w:tabs>
        <w:ind w:leftChars="0" w:left="36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(A)3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(B)4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  <w:color w:val="FF0000"/>
        </w:rPr>
        <w:t>(C)5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(D)6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(E)7</w:t>
      </w:r>
      <w:r w:rsidRPr="000C033E">
        <w:rPr>
          <w:rFonts w:ascii="Times New Roman" w:hAnsi="Times New Roman" w:cs="Times New Roman"/>
        </w:rPr>
        <w:t>。</w:t>
      </w:r>
    </w:p>
    <w:p w:rsidR="00BD7F81" w:rsidRPr="000C033E" w:rsidRDefault="00BD7F81" w:rsidP="00BD7F81">
      <w:pPr>
        <w:pStyle w:val="a3"/>
        <w:numPr>
          <w:ilvl w:val="0"/>
          <w:numId w:val="10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下列四種物質，何者可能為純物質？甲：無色，沸點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30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～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60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℃</w:t>
      </w:r>
      <w:r w:rsidRPr="000C033E">
        <w:rPr>
          <w:rFonts w:ascii="Times New Roman" w:hAnsi="Times New Roman" w:cs="Times New Roman"/>
        </w:rPr>
        <w:t>；乙：黃色，沸點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80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～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90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℃</w:t>
      </w:r>
      <w:r w:rsidRPr="000C033E">
        <w:rPr>
          <w:rFonts w:ascii="Times New Roman" w:hAnsi="Times New Roman" w:cs="Times New Roman"/>
        </w:rPr>
        <w:t>；丙：銀白色，熔點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38.9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℃</w:t>
      </w:r>
      <w:r w:rsidRPr="000C033E">
        <w:rPr>
          <w:rFonts w:ascii="Times New Roman" w:hAnsi="Times New Roman" w:cs="Times New Roman"/>
        </w:rPr>
        <w:t>；丁：無色，沸點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100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℃</w:t>
      </w:r>
      <w:r w:rsidRPr="000C033E">
        <w:rPr>
          <w:rFonts w:ascii="Times New Roman" w:hAnsi="Times New Roman" w:cs="Times New Roman"/>
        </w:rPr>
        <w:t xml:space="preserve">　</w:t>
      </w:r>
      <w:bookmarkStart w:id="0" w:name="OP1_61459A45A0F64C6EB3860FD786821482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Ａ</w:t>
      </w:r>
      <w:r w:rsidRPr="000C033E">
        <w:rPr>
          <w:rFonts w:ascii="Times New Roman" w:hAnsi="Times New Roman" w:cs="Times New Roman"/>
        </w:rPr>
        <w:t>)</w:t>
      </w:r>
      <w:bookmarkStart w:id="1" w:name="OPTG1_61459A45A0F64C6EB3860FD786821482"/>
      <w:r w:rsidRPr="000C033E">
        <w:rPr>
          <w:rFonts w:ascii="Times New Roman" w:hAnsi="Times New Roman" w:cs="Times New Roman"/>
        </w:rPr>
        <w:t xml:space="preserve">甲、乙　</w:t>
      </w:r>
      <w:bookmarkStart w:id="2" w:name="OP2_61459A45A0F64C6EB3860FD786821482"/>
      <w:bookmarkEnd w:id="0"/>
      <w:bookmarkEnd w:id="1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Ｂ</w:t>
      </w:r>
      <w:r w:rsidRPr="000C033E">
        <w:rPr>
          <w:rFonts w:ascii="Times New Roman" w:hAnsi="Times New Roman" w:cs="Times New Roman"/>
        </w:rPr>
        <w:t>)</w:t>
      </w:r>
      <w:bookmarkStart w:id="3" w:name="OPTG2_61459A45A0F64C6EB3860FD786821482"/>
      <w:r w:rsidRPr="000C033E">
        <w:rPr>
          <w:rFonts w:ascii="Times New Roman" w:hAnsi="Times New Roman" w:cs="Times New Roman"/>
        </w:rPr>
        <w:t xml:space="preserve">甲、丙　</w:t>
      </w:r>
      <w:bookmarkStart w:id="4" w:name="OP3_61459A45A0F64C6EB3860FD786821482"/>
      <w:bookmarkEnd w:id="2"/>
      <w:bookmarkEnd w:id="3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Ｃ</w:t>
      </w:r>
      <w:r w:rsidRPr="000C033E">
        <w:rPr>
          <w:rFonts w:ascii="Times New Roman" w:hAnsi="Times New Roman" w:cs="Times New Roman"/>
        </w:rPr>
        <w:t>)</w:t>
      </w:r>
      <w:bookmarkStart w:id="5" w:name="OPTG3_61459A45A0F64C6EB3860FD786821482"/>
      <w:r w:rsidRPr="000C033E">
        <w:rPr>
          <w:rFonts w:ascii="Times New Roman" w:hAnsi="Times New Roman" w:cs="Times New Roman"/>
        </w:rPr>
        <w:t xml:space="preserve">丙、丁　</w:t>
      </w:r>
      <w:bookmarkStart w:id="6" w:name="OP4_61459A45A0F64C6EB3860FD786821482"/>
      <w:bookmarkEnd w:id="4"/>
      <w:bookmarkEnd w:id="5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Ｄ</w:t>
      </w:r>
      <w:r w:rsidRPr="000C033E">
        <w:rPr>
          <w:rFonts w:ascii="Times New Roman" w:hAnsi="Times New Roman" w:cs="Times New Roman"/>
        </w:rPr>
        <w:t>)</w:t>
      </w:r>
      <w:bookmarkStart w:id="7" w:name="OPTG4_61459A45A0F64C6EB3860FD786821482"/>
      <w:r w:rsidRPr="000C033E">
        <w:rPr>
          <w:rFonts w:ascii="Times New Roman" w:hAnsi="Times New Roman" w:cs="Times New Roman"/>
        </w:rPr>
        <w:t>乙、丁</w:t>
      </w:r>
      <w:bookmarkEnd w:id="6"/>
      <w:bookmarkEnd w:id="7"/>
      <w:r w:rsidRPr="000C033E">
        <w:rPr>
          <w:rFonts w:ascii="Times New Roman" w:hAnsi="Times New Roman" w:cs="Times New Roman"/>
        </w:rPr>
        <w:t>。</w:t>
      </w:r>
    </w:p>
    <w:p w:rsidR="002F7091" w:rsidRPr="000C033E" w:rsidRDefault="002F7091" w:rsidP="00BD7F81">
      <w:pPr>
        <w:pStyle w:val="a3"/>
        <w:numPr>
          <w:ilvl w:val="0"/>
          <w:numId w:val="2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根據附圖，下列何者是精製食鹽的正確步驟？</w:t>
      </w:r>
    </w:p>
    <w:tbl>
      <w:tblPr>
        <w:tblW w:w="4644" w:type="dxa"/>
        <w:jc w:val="center"/>
        <w:tblLook w:val="00A0" w:firstRow="1" w:lastRow="0" w:firstColumn="1" w:lastColumn="0" w:noHBand="0" w:noVBand="0"/>
      </w:tblPr>
      <w:tblGrid>
        <w:gridCol w:w="2322"/>
        <w:gridCol w:w="2322"/>
      </w:tblGrid>
      <w:tr w:rsidR="002F7091" w:rsidRPr="000C033E" w:rsidTr="002F7091">
        <w:trPr>
          <w:jc w:val="center"/>
        </w:trPr>
        <w:tc>
          <w:tcPr>
            <w:tcW w:w="0" w:type="auto"/>
            <w:vAlign w:val="center"/>
          </w:tcPr>
          <w:p w:rsidR="002F7091" w:rsidRPr="000C033E" w:rsidRDefault="002F7091" w:rsidP="00CB51E9">
            <w:pPr>
              <w:snapToGri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0C033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28675" cy="1209675"/>
                  <wp:effectExtent l="0" t="0" r="9525" b="9525"/>
                  <wp:docPr id="17" name="圖片 17" descr="7-15(粗鹽溶解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-15(粗鹽溶解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F7091" w:rsidRPr="000C033E" w:rsidRDefault="002F7091" w:rsidP="00CB51E9">
            <w:pPr>
              <w:snapToGri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0C033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33450" cy="1152525"/>
                  <wp:effectExtent l="0" t="0" r="0" b="9525"/>
                  <wp:docPr id="16" name="圖片 16" descr="7-16(加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-16(加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091" w:rsidRPr="000C033E" w:rsidTr="002F7091">
        <w:trPr>
          <w:jc w:val="center"/>
        </w:trPr>
        <w:tc>
          <w:tcPr>
            <w:tcW w:w="0" w:type="auto"/>
            <w:vAlign w:val="center"/>
          </w:tcPr>
          <w:p w:rsidR="002F7091" w:rsidRPr="000C033E" w:rsidRDefault="002F7091" w:rsidP="00CB51E9">
            <w:pPr>
              <w:snapToGri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0C033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33450" cy="1181100"/>
                  <wp:effectExtent l="0" t="0" r="0" b="0"/>
                  <wp:docPr id="4" name="圖片 4" descr="7-17(濾液蹈入蒸發皿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-17(濾液蹈入蒸發皿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F7091" w:rsidRPr="000C033E" w:rsidRDefault="002F7091" w:rsidP="00CB51E9">
            <w:pPr>
              <w:snapToGri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0C033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09625" cy="1524000"/>
                  <wp:effectExtent l="0" t="0" r="9525" b="0"/>
                  <wp:docPr id="1" name="圖片 1" descr="7-18(過濾裝置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7-18(過濾裝置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F81" w:rsidRPr="000C033E" w:rsidRDefault="002F7091" w:rsidP="00BD7F81">
      <w:pPr>
        <w:pStyle w:val="a3"/>
        <w:tabs>
          <w:tab w:val="right" w:pos="9600"/>
        </w:tabs>
        <w:ind w:leftChars="0" w:left="360"/>
        <w:rPr>
          <w:rFonts w:ascii="Times New Roman" w:hAnsi="Times New Roman" w:cs="Times New Roman"/>
        </w:rPr>
      </w:pPr>
      <w:bookmarkStart w:id="8" w:name="OP1_7C0C6CB9B3C044E98505C37EF5D8C76B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Ａ</w:t>
      </w:r>
      <w:r w:rsidRPr="000C033E">
        <w:rPr>
          <w:rFonts w:ascii="Times New Roman" w:hAnsi="Times New Roman" w:cs="Times New Roman"/>
        </w:rPr>
        <w:t>)</w:t>
      </w:r>
      <w:bookmarkStart w:id="9" w:name="OPTG1_7C0C6CB9B3C044E98505C37EF5D8C76B"/>
      <w:r w:rsidRPr="000C033E">
        <w:rPr>
          <w:rFonts w:ascii="Times New Roman" w:hAnsi="Times New Roman" w:cs="Times New Roman"/>
        </w:rPr>
        <w:t xml:space="preserve">甲　</w:t>
      </w:r>
      <w:r w:rsidRPr="000C033E">
        <w:rPr>
          <w:rFonts w:ascii="Times New Roman" w:hAnsi="Times New Roman" w:cs="Times New Roman"/>
        </w:rPr>
        <w:t>→</w:t>
      </w:r>
      <w:r w:rsidRPr="000C033E">
        <w:rPr>
          <w:rFonts w:ascii="Times New Roman" w:hAnsi="Times New Roman" w:cs="Times New Roman"/>
        </w:rPr>
        <w:t xml:space="preserve">　乙　</w:t>
      </w:r>
      <w:r w:rsidRPr="000C033E">
        <w:rPr>
          <w:rFonts w:ascii="Times New Roman" w:hAnsi="Times New Roman" w:cs="Times New Roman"/>
        </w:rPr>
        <w:t>→</w:t>
      </w:r>
      <w:r w:rsidRPr="000C033E">
        <w:rPr>
          <w:rFonts w:ascii="Times New Roman" w:hAnsi="Times New Roman" w:cs="Times New Roman"/>
        </w:rPr>
        <w:t xml:space="preserve">　丙　</w:t>
      </w:r>
      <w:r w:rsidRPr="000C033E">
        <w:rPr>
          <w:rFonts w:ascii="Times New Roman" w:hAnsi="Times New Roman" w:cs="Times New Roman"/>
        </w:rPr>
        <w:t>→</w:t>
      </w:r>
      <w:r w:rsidRPr="000C033E">
        <w:rPr>
          <w:rFonts w:ascii="Times New Roman" w:hAnsi="Times New Roman" w:cs="Times New Roman"/>
        </w:rPr>
        <w:t xml:space="preserve">　丁　</w:t>
      </w:r>
      <w:bookmarkStart w:id="10" w:name="OP2_7C0C6CB9B3C044E98505C37EF5D8C76B"/>
      <w:bookmarkEnd w:id="8"/>
      <w:bookmarkEnd w:id="9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Ｂ</w:t>
      </w:r>
      <w:r w:rsidRPr="000C033E">
        <w:rPr>
          <w:rFonts w:ascii="Times New Roman" w:hAnsi="Times New Roman" w:cs="Times New Roman"/>
        </w:rPr>
        <w:t>)</w:t>
      </w:r>
      <w:bookmarkStart w:id="11" w:name="OPTG2_7C0C6CB9B3C044E98505C37EF5D8C76B"/>
      <w:r w:rsidRPr="000C033E">
        <w:rPr>
          <w:rFonts w:ascii="Times New Roman" w:hAnsi="Times New Roman" w:cs="Times New Roman"/>
        </w:rPr>
        <w:t xml:space="preserve">丁　</w:t>
      </w:r>
      <w:r w:rsidRPr="000C033E">
        <w:rPr>
          <w:rFonts w:ascii="Times New Roman" w:hAnsi="Times New Roman" w:cs="Times New Roman"/>
        </w:rPr>
        <w:t>→</w:t>
      </w:r>
      <w:r w:rsidRPr="000C033E">
        <w:rPr>
          <w:rFonts w:ascii="Times New Roman" w:hAnsi="Times New Roman" w:cs="Times New Roman"/>
        </w:rPr>
        <w:t xml:space="preserve">　甲　</w:t>
      </w:r>
      <w:r w:rsidRPr="000C033E">
        <w:rPr>
          <w:rFonts w:ascii="Times New Roman" w:hAnsi="Times New Roman" w:cs="Times New Roman"/>
        </w:rPr>
        <w:t>→</w:t>
      </w:r>
      <w:r w:rsidRPr="000C033E">
        <w:rPr>
          <w:rFonts w:ascii="Times New Roman" w:hAnsi="Times New Roman" w:cs="Times New Roman"/>
        </w:rPr>
        <w:t xml:space="preserve">　乙　</w:t>
      </w:r>
      <w:r w:rsidRPr="000C033E">
        <w:rPr>
          <w:rFonts w:ascii="Times New Roman" w:hAnsi="Times New Roman" w:cs="Times New Roman"/>
        </w:rPr>
        <w:t>→</w:t>
      </w:r>
      <w:r w:rsidRPr="000C033E">
        <w:rPr>
          <w:rFonts w:ascii="Times New Roman" w:hAnsi="Times New Roman" w:cs="Times New Roman"/>
        </w:rPr>
        <w:t xml:space="preserve">　丙　</w:t>
      </w:r>
      <w:bookmarkStart w:id="12" w:name="OP3_7C0C6CB9B3C044E98505C37EF5D8C76B"/>
      <w:bookmarkEnd w:id="10"/>
      <w:bookmarkEnd w:id="11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Ｃ</w:t>
      </w:r>
      <w:r w:rsidRPr="000C033E">
        <w:rPr>
          <w:rFonts w:ascii="Times New Roman" w:hAnsi="Times New Roman" w:cs="Times New Roman"/>
        </w:rPr>
        <w:t>)</w:t>
      </w:r>
      <w:bookmarkStart w:id="13" w:name="OPTG3_7C0C6CB9B3C044E98505C37EF5D8C76B"/>
      <w:r w:rsidRPr="000C033E">
        <w:rPr>
          <w:rFonts w:ascii="Times New Roman" w:hAnsi="Times New Roman" w:cs="Times New Roman"/>
        </w:rPr>
        <w:t xml:space="preserve">丁　</w:t>
      </w:r>
      <w:r w:rsidRPr="000C033E">
        <w:rPr>
          <w:rFonts w:ascii="Times New Roman" w:hAnsi="Times New Roman" w:cs="Times New Roman"/>
        </w:rPr>
        <w:t>→</w:t>
      </w:r>
      <w:r w:rsidRPr="000C033E">
        <w:rPr>
          <w:rFonts w:ascii="Times New Roman" w:hAnsi="Times New Roman" w:cs="Times New Roman"/>
        </w:rPr>
        <w:t xml:space="preserve">　丙　</w:t>
      </w:r>
      <w:r w:rsidRPr="000C033E">
        <w:rPr>
          <w:rFonts w:ascii="Times New Roman" w:hAnsi="Times New Roman" w:cs="Times New Roman"/>
        </w:rPr>
        <w:t>→</w:t>
      </w:r>
      <w:r w:rsidRPr="000C033E">
        <w:rPr>
          <w:rFonts w:ascii="Times New Roman" w:hAnsi="Times New Roman" w:cs="Times New Roman"/>
        </w:rPr>
        <w:t xml:space="preserve">　乙　</w:t>
      </w:r>
      <w:r w:rsidRPr="000C033E">
        <w:rPr>
          <w:rFonts w:ascii="Times New Roman" w:hAnsi="Times New Roman" w:cs="Times New Roman"/>
        </w:rPr>
        <w:t>→</w:t>
      </w:r>
      <w:r w:rsidRPr="000C033E">
        <w:rPr>
          <w:rFonts w:ascii="Times New Roman" w:hAnsi="Times New Roman" w:cs="Times New Roman"/>
        </w:rPr>
        <w:t xml:space="preserve">　甲　</w:t>
      </w:r>
      <w:bookmarkStart w:id="14" w:name="OP4_7C0C6CB9B3C044E98505C37EF5D8C76B"/>
      <w:bookmarkEnd w:id="12"/>
      <w:bookmarkEnd w:id="13"/>
    </w:p>
    <w:p w:rsidR="002F7091" w:rsidRPr="000C033E" w:rsidRDefault="002F7091" w:rsidP="00BD7F81">
      <w:pPr>
        <w:pStyle w:val="a3"/>
        <w:tabs>
          <w:tab w:val="right" w:pos="9600"/>
        </w:tabs>
        <w:ind w:leftChars="0" w:left="36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Ｄ</w:t>
      </w:r>
      <w:r w:rsidRPr="000C033E">
        <w:rPr>
          <w:rFonts w:ascii="Times New Roman" w:hAnsi="Times New Roman" w:cs="Times New Roman"/>
        </w:rPr>
        <w:t>)</w:t>
      </w:r>
      <w:bookmarkStart w:id="15" w:name="OPTG4_7C0C6CB9B3C044E98505C37EF5D8C76B"/>
      <w:r w:rsidRPr="000C033E">
        <w:rPr>
          <w:rFonts w:ascii="Times New Roman" w:hAnsi="Times New Roman" w:cs="Times New Roman"/>
        </w:rPr>
        <w:t xml:space="preserve">甲　</w:t>
      </w:r>
      <w:r w:rsidRPr="000C033E">
        <w:rPr>
          <w:rFonts w:ascii="Times New Roman" w:hAnsi="Times New Roman" w:cs="Times New Roman"/>
        </w:rPr>
        <w:t>→</w:t>
      </w:r>
      <w:r w:rsidRPr="000C033E">
        <w:rPr>
          <w:rFonts w:ascii="Times New Roman" w:hAnsi="Times New Roman" w:cs="Times New Roman"/>
        </w:rPr>
        <w:t xml:space="preserve">　丁　</w:t>
      </w:r>
      <w:r w:rsidRPr="000C033E">
        <w:rPr>
          <w:rFonts w:ascii="Times New Roman" w:hAnsi="Times New Roman" w:cs="Times New Roman"/>
        </w:rPr>
        <w:t>→</w:t>
      </w:r>
      <w:r w:rsidRPr="000C033E">
        <w:rPr>
          <w:rFonts w:ascii="Times New Roman" w:hAnsi="Times New Roman" w:cs="Times New Roman"/>
        </w:rPr>
        <w:t xml:space="preserve">　丙　</w:t>
      </w:r>
      <w:r w:rsidRPr="000C033E">
        <w:rPr>
          <w:rFonts w:ascii="Times New Roman" w:hAnsi="Times New Roman" w:cs="Times New Roman"/>
        </w:rPr>
        <w:t>→</w:t>
      </w:r>
      <w:r w:rsidRPr="000C033E">
        <w:rPr>
          <w:rFonts w:ascii="Times New Roman" w:hAnsi="Times New Roman" w:cs="Times New Roman"/>
        </w:rPr>
        <w:t xml:space="preserve">　乙</w:t>
      </w:r>
      <w:bookmarkEnd w:id="14"/>
      <w:bookmarkEnd w:id="15"/>
      <w:r w:rsidRPr="000C033E">
        <w:rPr>
          <w:rFonts w:ascii="Times New Roman" w:hAnsi="Times New Roman" w:cs="Times New Roman"/>
        </w:rPr>
        <w:t>。</w:t>
      </w:r>
    </w:p>
    <w:p w:rsidR="00BD7F81" w:rsidRPr="000C033E" w:rsidRDefault="00BD7F81" w:rsidP="00BD7F81">
      <w:pPr>
        <w:pStyle w:val="a3"/>
        <w:numPr>
          <w:ilvl w:val="0"/>
          <w:numId w:val="2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 xml:space="preserve">結晶法是利用何種特性的不同，而將物質分離的方法？　</w:t>
      </w:r>
      <w:bookmarkStart w:id="16" w:name="OP1_8234D35A481A428EB1EE908A67B9F1E3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Ａ</w:t>
      </w:r>
      <w:r w:rsidRPr="000C033E">
        <w:rPr>
          <w:rFonts w:ascii="Times New Roman" w:hAnsi="Times New Roman" w:cs="Times New Roman"/>
        </w:rPr>
        <w:t>)</w:t>
      </w:r>
      <w:bookmarkStart w:id="17" w:name="OPTG1_8234D35A481A428EB1EE908A67B9F1E3"/>
      <w:r w:rsidRPr="000C033E">
        <w:rPr>
          <w:rFonts w:ascii="Times New Roman" w:hAnsi="Times New Roman" w:cs="Times New Roman"/>
        </w:rPr>
        <w:t xml:space="preserve">分子量　</w:t>
      </w:r>
      <w:bookmarkStart w:id="18" w:name="OP2_8234D35A481A428EB1EE908A67B9F1E3"/>
      <w:bookmarkEnd w:id="16"/>
      <w:bookmarkEnd w:id="17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Ｂ</w:t>
      </w:r>
      <w:r w:rsidRPr="000C033E">
        <w:rPr>
          <w:rFonts w:ascii="Times New Roman" w:hAnsi="Times New Roman" w:cs="Times New Roman"/>
        </w:rPr>
        <w:t>)</w:t>
      </w:r>
      <w:bookmarkStart w:id="19" w:name="OPTG2_8234D35A481A428EB1EE908A67B9F1E3"/>
      <w:r w:rsidRPr="000C033E">
        <w:rPr>
          <w:rFonts w:ascii="Times New Roman" w:hAnsi="Times New Roman" w:cs="Times New Roman"/>
        </w:rPr>
        <w:t xml:space="preserve">沸點　</w:t>
      </w:r>
      <w:bookmarkStart w:id="20" w:name="OP3_8234D35A481A428EB1EE908A67B9F1E3"/>
      <w:bookmarkEnd w:id="18"/>
      <w:bookmarkEnd w:id="19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Ｃ</w:t>
      </w:r>
      <w:r w:rsidRPr="000C033E">
        <w:rPr>
          <w:rFonts w:ascii="Times New Roman" w:hAnsi="Times New Roman" w:cs="Times New Roman"/>
        </w:rPr>
        <w:t>)</w:t>
      </w:r>
      <w:bookmarkStart w:id="21" w:name="OPTG3_8234D35A481A428EB1EE908A67B9F1E3"/>
      <w:r w:rsidRPr="000C033E">
        <w:rPr>
          <w:rFonts w:ascii="Times New Roman" w:hAnsi="Times New Roman" w:cs="Times New Roman"/>
        </w:rPr>
        <w:t xml:space="preserve">附著力　</w:t>
      </w:r>
      <w:bookmarkStart w:id="22" w:name="OP4_8234D35A481A428EB1EE908A67B9F1E3"/>
      <w:bookmarkEnd w:id="20"/>
      <w:bookmarkEnd w:id="21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Ｄ</w:t>
      </w:r>
      <w:r w:rsidRPr="000C033E">
        <w:rPr>
          <w:rFonts w:ascii="Times New Roman" w:hAnsi="Times New Roman" w:cs="Times New Roman"/>
        </w:rPr>
        <w:t>)</w:t>
      </w:r>
      <w:bookmarkStart w:id="23" w:name="OPTG4_8234D35A481A428EB1EE908A67B9F1E3"/>
      <w:r w:rsidRPr="000C033E">
        <w:rPr>
          <w:rFonts w:ascii="Times New Roman" w:hAnsi="Times New Roman" w:cs="Times New Roman"/>
        </w:rPr>
        <w:t>熔點</w:t>
      </w:r>
      <w:bookmarkEnd w:id="22"/>
      <w:bookmarkEnd w:id="23"/>
      <w:r w:rsidRPr="000C033E">
        <w:rPr>
          <w:rFonts w:ascii="Times New Roman" w:hAnsi="Times New Roman" w:cs="Times New Roman"/>
        </w:rPr>
        <w:t>。</w:t>
      </w:r>
    </w:p>
    <w:p w:rsidR="002F7091" w:rsidRDefault="00981EF8" w:rsidP="00981EF8">
      <w:pPr>
        <w:pStyle w:val="a3"/>
        <w:numPr>
          <w:ilvl w:val="0"/>
          <w:numId w:val="2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 xml:space="preserve">下列有關常見物質分類的敘述，何者正確？　</w:t>
      </w:r>
      <w:bookmarkStart w:id="24" w:name="OP1_DF8167644A724AD29270A097062AB905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Ａ</w:t>
      </w:r>
      <w:r w:rsidRPr="000C033E">
        <w:rPr>
          <w:rFonts w:ascii="Times New Roman" w:hAnsi="Times New Roman" w:cs="Times New Roman"/>
        </w:rPr>
        <w:t>)</w:t>
      </w:r>
      <w:bookmarkStart w:id="25" w:name="OPTG1_DF8167644A724AD29270A097062AB905"/>
      <w:r w:rsidRPr="000C033E">
        <w:rPr>
          <w:rFonts w:ascii="Times New Roman" w:hAnsi="Times New Roman" w:cs="Times New Roman"/>
        </w:rPr>
        <w:t xml:space="preserve">純水可經由電解生成氫氣及氧氣，所以不是純物質　</w:t>
      </w:r>
      <w:bookmarkStart w:id="26" w:name="OP2_DF8167644A724AD29270A097062AB905"/>
      <w:bookmarkEnd w:id="24"/>
      <w:bookmarkEnd w:id="25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Ｂ</w:t>
      </w:r>
      <w:r w:rsidRPr="000C033E">
        <w:rPr>
          <w:rFonts w:ascii="Times New Roman" w:hAnsi="Times New Roman" w:cs="Times New Roman"/>
        </w:rPr>
        <w:t>)</w:t>
      </w:r>
      <w:bookmarkStart w:id="27" w:name="OPTG2_DF8167644A724AD29270A097062AB905"/>
      <w:r w:rsidRPr="000C033E">
        <w:rPr>
          <w:rFonts w:ascii="Times New Roman" w:hAnsi="Times New Roman" w:cs="Times New Roman"/>
        </w:rPr>
        <w:t xml:space="preserve">食鹽由氯化鈉組成，所以是純物質　</w:t>
      </w:r>
      <w:bookmarkStart w:id="28" w:name="OP3_DF8167644A724AD29270A097062AB905"/>
      <w:bookmarkEnd w:id="26"/>
      <w:bookmarkEnd w:id="27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Ｃ</w:t>
      </w:r>
      <w:r w:rsidRPr="000C033E">
        <w:rPr>
          <w:rFonts w:ascii="Times New Roman" w:hAnsi="Times New Roman" w:cs="Times New Roman"/>
        </w:rPr>
        <w:t>)</w:t>
      </w:r>
      <w:bookmarkStart w:id="29" w:name="OPTG3_DF8167644A724AD29270A097062AB905"/>
      <w:r w:rsidRPr="000C033E">
        <w:rPr>
          <w:rFonts w:ascii="Times New Roman" w:hAnsi="Times New Roman" w:cs="Times New Roman"/>
        </w:rPr>
        <w:t xml:space="preserve">糖水為純糖溶於純水組成，所以是純物質　</w:t>
      </w:r>
      <w:bookmarkStart w:id="30" w:name="OP4_DF8167644A724AD29270A097062AB905"/>
      <w:bookmarkEnd w:id="28"/>
      <w:bookmarkEnd w:id="29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Ｄ</w:t>
      </w:r>
      <w:r w:rsidRPr="000C033E">
        <w:rPr>
          <w:rFonts w:ascii="Times New Roman" w:hAnsi="Times New Roman" w:cs="Times New Roman"/>
        </w:rPr>
        <w:t>)</w:t>
      </w:r>
      <w:bookmarkStart w:id="31" w:name="OPTG4_DF8167644A724AD29270A097062AB905"/>
      <w:r w:rsidRPr="000C033E">
        <w:rPr>
          <w:rFonts w:ascii="Times New Roman" w:hAnsi="Times New Roman" w:cs="Times New Roman"/>
        </w:rPr>
        <w:t>不鏽鋼不易生鏽，所以是純物質</w:t>
      </w:r>
      <w:bookmarkEnd w:id="30"/>
      <w:bookmarkEnd w:id="31"/>
      <w:r w:rsidRPr="000C033E">
        <w:rPr>
          <w:rFonts w:ascii="Times New Roman" w:hAnsi="Times New Roman" w:cs="Times New Roman"/>
        </w:rPr>
        <w:t>。</w:t>
      </w:r>
    </w:p>
    <w:p w:rsidR="0006550B" w:rsidRPr="001E5444" w:rsidRDefault="0006550B" w:rsidP="00981EF8">
      <w:pPr>
        <w:pStyle w:val="a3"/>
        <w:numPr>
          <w:ilvl w:val="0"/>
          <w:numId w:val="2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1E5444">
        <w:rPr>
          <w:rFonts w:ascii="Times New Roman" w:hAnsi="Times New Roman" w:cs="Times New Roman"/>
        </w:rPr>
        <w:t>(</w:t>
      </w:r>
      <w:r w:rsidRPr="001E5444">
        <w:rPr>
          <w:rFonts w:ascii="Times New Roman" w:hAnsi="Times New Roman" w:cs="Times New Roman"/>
        </w:rPr>
        <w:t>甲</w:t>
      </w:r>
      <w:r w:rsidRPr="001E5444">
        <w:rPr>
          <w:rFonts w:ascii="Times New Roman" w:hAnsi="Times New Roman" w:cs="Times New Roman"/>
        </w:rPr>
        <w:t>)</w:t>
      </w:r>
      <w:r w:rsidRPr="001E5444">
        <w:rPr>
          <w:rFonts w:ascii="Times New Roman" w:hAnsi="Times New Roman" w:cs="Times New Roman"/>
        </w:rPr>
        <w:t>質量守恆定律；</w:t>
      </w:r>
      <w:r w:rsidRPr="001E5444">
        <w:rPr>
          <w:rFonts w:ascii="Times New Roman" w:hAnsi="Times New Roman" w:cs="Times New Roman"/>
        </w:rPr>
        <w:t>(</w:t>
      </w:r>
      <w:r w:rsidRPr="001E5444">
        <w:rPr>
          <w:rFonts w:ascii="Times New Roman" w:hAnsi="Times New Roman" w:cs="Times New Roman"/>
        </w:rPr>
        <w:t>乙</w:t>
      </w:r>
      <w:r w:rsidRPr="001E5444">
        <w:rPr>
          <w:rFonts w:ascii="Times New Roman" w:hAnsi="Times New Roman" w:cs="Times New Roman"/>
        </w:rPr>
        <w:t>)</w:t>
      </w:r>
      <w:r w:rsidRPr="001E5444">
        <w:rPr>
          <w:rFonts w:ascii="Times New Roman" w:hAnsi="Times New Roman" w:cs="Times New Roman"/>
        </w:rPr>
        <w:t>四元素論；</w:t>
      </w:r>
      <w:r w:rsidRPr="001E5444">
        <w:rPr>
          <w:rFonts w:ascii="Times New Roman" w:hAnsi="Times New Roman" w:cs="Times New Roman"/>
        </w:rPr>
        <w:t>(</w:t>
      </w:r>
      <w:r w:rsidRPr="001E5444">
        <w:rPr>
          <w:rFonts w:ascii="Times New Roman" w:hAnsi="Times New Roman" w:cs="Times New Roman"/>
        </w:rPr>
        <w:t>丙</w:t>
      </w:r>
      <w:r w:rsidRPr="001E5444">
        <w:rPr>
          <w:rFonts w:ascii="Times New Roman" w:hAnsi="Times New Roman" w:cs="Times New Roman"/>
        </w:rPr>
        <w:t>)</w:t>
      </w:r>
      <w:r w:rsidRPr="001E5444">
        <w:rPr>
          <w:rFonts w:ascii="Times New Roman" w:hAnsi="Times New Roman" w:cs="Times New Roman"/>
        </w:rPr>
        <w:t>燃素說；</w:t>
      </w:r>
      <w:r w:rsidRPr="001E5444">
        <w:rPr>
          <w:rFonts w:ascii="Times New Roman" w:hAnsi="Times New Roman" w:cs="Times New Roman"/>
        </w:rPr>
        <w:t>(</w:t>
      </w:r>
      <w:r w:rsidRPr="001E5444">
        <w:rPr>
          <w:rFonts w:ascii="Times New Roman" w:hAnsi="Times New Roman" w:cs="Times New Roman"/>
        </w:rPr>
        <w:t>丁</w:t>
      </w:r>
      <w:r w:rsidRPr="001E5444">
        <w:rPr>
          <w:rFonts w:ascii="Times New Roman" w:hAnsi="Times New Roman" w:cs="Times New Roman"/>
        </w:rPr>
        <w:t>)</w:t>
      </w:r>
      <w:r w:rsidRPr="001E5444">
        <w:rPr>
          <w:rFonts w:ascii="Times New Roman" w:hAnsi="Times New Roman" w:cs="Times New Roman"/>
        </w:rPr>
        <w:t xml:space="preserve">道耳頓原子說。上述四個有關物質組成的理論中，哪一個是最晚被提出的？　</w:t>
      </w:r>
      <w:r w:rsidRPr="001E5444">
        <w:rPr>
          <w:rFonts w:ascii="Times New Roman" w:hAnsi="Times New Roman" w:cs="Times New Roman"/>
        </w:rPr>
        <w:t>(A)(</w:t>
      </w:r>
      <w:r w:rsidRPr="001E5444">
        <w:rPr>
          <w:rFonts w:ascii="Times New Roman" w:hAnsi="Times New Roman" w:cs="Times New Roman"/>
        </w:rPr>
        <w:t>甲</w:t>
      </w:r>
      <w:r w:rsidRPr="001E5444">
        <w:rPr>
          <w:rFonts w:ascii="Times New Roman" w:hAnsi="Times New Roman" w:cs="Times New Roman"/>
        </w:rPr>
        <w:t>)</w:t>
      </w:r>
      <w:r w:rsidRPr="001E5444">
        <w:rPr>
          <w:rFonts w:ascii="Times New Roman" w:hAnsi="Times New Roman" w:cs="Times New Roman"/>
        </w:rPr>
        <w:t xml:space="preserve">　</w:t>
      </w:r>
      <w:r w:rsidRPr="001E5444">
        <w:rPr>
          <w:rFonts w:ascii="Times New Roman" w:hAnsi="Times New Roman" w:cs="Times New Roman"/>
        </w:rPr>
        <w:t>(B)(</w:t>
      </w:r>
      <w:r w:rsidRPr="001E5444">
        <w:rPr>
          <w:rFonts w:ascii="Times New Roman" w:hAnsi="Times New Roman" w:cs="Times New Roman"/>
        </w:rPr>
        <w:t>乙</w:t>
      </w:r>
      <w:r w:rsidRPr="001E5444">
        <w:rPr>
          <w:rFonts w:ascii="Times New Roman" w:hAnsi="Times New Roman" w:cs="Times New Roman"/>
        </w:rPr>
        <w:t>)</w:t>
      </w:r>
      <w:r w:rsidRPr="001E5444">
        <w:rPr>
          <w:rFonts w:ascii="Times New Roman" w:hAnsi="Times New Roman" w:cs="Times New Roman"/>
        </w:rPr>
        <w:t xml:space="preserve">　</w:t>
      </w:r>
      <w:r w:rsidRPr="001E5444">
        <w:rPr>
          <w:rFonts w:ascii="Times New Roman" w:hAnsi="Times New Roman" w:cs="Times New Roman"/>
        </w:rPr>
        <w:t>(C)(</w:t>
      </w:r>
      <w:r w:rsidRPr="001E5444">
        <w:rPr>
          <w:rFonts w:ascii="Times New Roman" w:hAnsi="Times New Roman" w:cs="Times New Roman"/>
        </w:rPr>
        <w:t>丙</w:t>
      </w:r>
      <w:r w:rsidRPr="001E5444">
        <w:rPr>
          <w:rFonts w:ascii="Times New Roman" w:hAnsi="Times New Roman" w:cs="Times New Roman"/>
        </w:rPr>
        <w:t>)</w:t>
      </w:r>
      <w:r w:rsidRPr="001E5444">
        <w:rPr>
          <w:rFonts w:ascii="Times New Roman" w:hAnsi="Times New Roman" w:cs="Times New Roman"/>
        </w:rPr>
        <w:t xml:space="preserve">　</w:t>
      </w:r>
      <w:r w:rsidRPr="001E5444">
        <w:rPr>
          <w:rFonts w:ascii="Times New Roman" w:hAnsi="Times New Roman" w:cs="Times New Roman"/>
        </w:rPr>
        <w:t>(D)(</w:t>
      </w:r>
      <w:r w:rsidRPr="001E5444">
        <w:rPr>
          <w:rFonts w:ascii="Times New Roman" w:hAnsi="Times New Roman" w:cs="Times New Roman"/>
        </w:rPr>
        <w:t>丁</w:t>
      </w:r>
      <w:r w:rsidRPr="001E5444">
        <w:rPr>
          <w:rFonts w:ascii="Times New Roman" w:hAnsi="Times New Roman" w:cs="Times New Roman"/>
        </w:rPr>
        <w:t>)</w:t>
      </w:r>
      <w:r w:rsidRPr="001E5444">
        <w:rPr>
          <w:rFonts w:ascii="Times New Roman" w:hAnsi="Times New Roman" w:cs="Times New Roman"/>
        </w:rPr>
        <w:t>。</w:t>
      </w:r>
    </w:p>
    <w:p w:rsidR="002F7091" w:rsidRPr="000C033E" w:rsidRDefault="002F7091" w:rsidP="002F7091">
      <w:pPr>
        <w:pStyle w:val="a3"/>
        <w:numPr>
          <w:ilvl w:val="0"/>
          <w:numId w:val="2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道耳頓的原子說</w:t>
      </w:r>
      <w:r w:rsidRPr="000C033E">
        <w:rPr>
          <w:rFonts w:ascii="Times New Roman" w:hAnsi="Times New Roman" w:cs="Times New Roman"/>
          <w:u w:val="double"/>
        </w:rPr>
        <w:t>無法</w:t>
      </w:r>
      <w:r w:rsidRPr="000C033E">
        <w:rPr>
          <w:rFonts w:ascii="Times New Roman" w:hAnsi="Times New Roman" w:cs="Times New Roman"/>
        </w:rPr>
        <w:t xml:space="preserve">解釋下列何項定律？　</w:t>
      </w:r>
      <w:bookmarkStart w:id="32" w:name="OP1_1CD4FECB24AF48A5B1C85B497E0828A4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Ａ</w:t>
      </w:r>
      <w:r w:rsidRPr="000C033E">
        <w:rPr>
          <w:rFonts w:ascii="Times New Roman" w:hAnsi="Times New Roman" w:cs="Times New Roman"/>
        </w:rPr>
        <w:t>)</w:t>
      </w:r>
      <w:bookmarkStart w:id="33" w:name="OPTG1_1CD4FECB24AF48A5B1C85B497E0828A4"/>
      <w:r w:rsidRPr="000C033E">
        <w:rPr>
          <w:rFonts w:ascii="Times New Roman" w:hAnsi="Times New Roman" w:cs="Times New Roman"/>
        </w:rPr>
        <w:t xml:space="preserve">定比定律　</w:t>
      </w:r>
      <w:bookmarkStart w:id="34" w:name="OP2_1CD4FECB24AF48A5B1C85B497E0828A4"/>
      <w:bookmarkEnd w:id="32"/>
      <w:bookmarkEnd w:id="33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Ｂ</w:t>
      </w:r>
      <w:r w:rsidRPr="000C033E">
        <w:rPr>
          <w:rFonts w:ascii="Times New Roman" w:hAnsi="Times New Roman" w:cs="Times New Roman"/>
        </w:rPr>
        <w:t>)</w:t>
      </w:r>
      <w:bookmarkStart w:id="35" w:name="OPTG2_1CD4FECB24AF48A5B1C85B497E0828A4"/>
      <w:r w:rsidRPr="000C033E">
        <w:rPr>
          <w:rFonts w:ascii="Times New Roman" w:hAnsi="Times New Roman" w:cs="Times New Roman"/>
        </w:rPr>
        <w:t xml:space="preserve">倍比定律　</w:t>
      </w:r>
      <w:bookmarkStart w:id="36" w:name="OP3_1CD4FECB24AF48A5B1C85B497E0828A4"/>
      <w:bookmarkEnd w:id="34"/>
      <w:bookmarkEnd w:id="35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Ｃ</w:t>
      </w:r>
      <w:r w:rsidRPr="000C033E">
        <w:rPr>
          <w:rFonts w:ascii="Times New Roman" w:hAnsi="Times New Roman" w:cs="Times New Roman"/>
        </w:rPr>
        <w:t>)</w:t>
      </w:r>
      <w:bookmarkStart w:id="37" w:name="OPTG3_1CD4FECB24AF48A5B1C85B497E0828A4"/>
      <w:r w:rsidRPr="000C033E">
        <w:rPr>
          <w:rFonts w:ascii="Times New Roman" w:hAnsi="Times New Roman" w:cs="Times New Roman"/>
        </w:rPr>
        <w:t xml:space="preserve">氣體化合體積定律　</w:t>
      </w:r>
      <w:bookmarkStart w:id="38" w:name="OP4_1CD4FECB24AF48A5B1C85B497E0828A4"/>
      <w:bookmarkEnd w:id="36"/>
      <w:bookmarkEnd w:id="37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Ｄ</w:t>
      </w:r>
      <w:r w:rsidRPr="000C033E">
        <w:rPr>
          <w:rFonts w:ascii="Times New Roman" w:hAnsi="Times New Roman" w:cs="Times New Roman"/>
        </w:rPr>
        <w:t>)</w:t>
      </w:r>
      <w:bookmarkStart w:id="39" w:name="OPTG4_1CD4FECB24AF48A5B1C85B497E0828A4"/>
      <w:r w:rsidRPr="000C033E">
        <w:rPr>
          <w:rFonts w:ascii="Times New Roman" w:hAnsi="Times New Roman" w:cs="Times New Roman"/>
        </w:rPr>
        <w:t>質量守恆定律</w:t>
      </w:r>
      <w:bookmarkEnd w:id="38"/>
      <w:bookmarkEnd w:id="39"/>
      <w:r w:rsidRPr="000C033E">
        <w:rPr>
          <w:rFonts w:ascii="Times New Roman" w:hAnsi="Times New Roman" w:cs="Times New Roman"/>
        </w:rPr>
        <w:t>。</w:t>
      </w:r>
    </w:p>
    <w:p w:rsidR="002F7091" w:rsidRPr="000C033E" w:rsidRDefault="002F7091" w:rsidP="002F7091">
      <w:pPr>
        <w:pStyle w:val="a3"/>
        <w:numPr>
          <w:ilvl w:val="0"/>
          <w:numId w:val="2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 xml:space="preserve">木炭燃燒後重量減輕，該反應似乎不遵守質量守恆定律，其原因為何？　</w:t>
      </w:r>
      <w:bookmarkStart w:id="40" w:name="OP1_83C11DE5028241CCA8B8F262B348C84C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Ａ</w:t>
      </w:r>
      <w:r w:rsidRPr="000C033E">
        <w:rPr>
          <w:rFonts w:ascii="Times New Roman" w:hAnsi="Times New Roman" w:cs="Times New Roman"/>
        </w:rPr>
        <w:t>)</w:t>
      </w:r>
      <w:bookmarkStart w:id="41" w:name="OPTG1_83C11DE5028241CCA8B8F262B348C84C"/>
      <w:r w:rsidRPr="000C033E">
        <w:rPr>
          <w:rFonts w:ascii="Times New Roman" w:hAnsi="Times New Roman" w:cs="Times New Roman"/>
        </w:rPr>
        <w:t xml:space="preserve">實驗有誤差，否則總重量應該會相同　</w:t>
      </w:r>
      <w:bookmarkStart w:id="42" w:name="OP2_83C11DE5028241CCA8B8F262B348C84C"/>
      <w:bookmarkEnd w:id="40"/>
      <w:bookmarkEnd w:id="41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Ｂ</w:t>
      </w:r>
      <w:r w:rsidRPr="000C033E">
        <w:rPr>
          <w:rFonts w:ascii="Times New Roman" w:hAnsi="Times New Roman" w:cs="Times New Roman"/>
        </w:rPr>
        <w:t>)</w:t>
      </w:r>
      <w:bookmarkStart w:id="43" w:name="OPTG2_83C11DE5028241CCA8B8F262B348C84C"/>
      <w:r w:rsidRPr="000C033E">
        <w:rPr>
          <w:rFonts w:ascii="Times New Roman" w:hAnsi="Times New Roman" w:cs="Times New Roman"/>
        </w:rPr>
        <w:t xml:space="preserve">質量守恆定律並不能適用於燃燒反應　</w:t>
      </w:r>
      <w:bookmarkStart w:id="44" w:name="OP3_83C11DE5028241CCA8B8F262B348C84C"/>
      <w:bookmarkEnd w:id="42"/>
      <w:bookmarkEnd w:id="43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Ｃ</w:t>
      </w:r>
      <w:r w:rsidRPr="000C033E">
        <w:rPr>
          <w:rFonts w:ascii="Times New Roman" w:hAnsi="Times New Roman" w:cs="Times New Roman"/>
        </w:rPr>
        <w:t>)</w:t>
      </w:r>
      <w:bookmarkStart w:id="45" w:name="OPTG3_83C11DE5028241CCA8B8F262B348C84C"/>
      <w:r w:rsidRPr="000C033E">
        <w:rPr>
          <w:rFonts w:ascii="Times New Roman" w:hAnsi="Times New Roman" w:cs="Times New Roman"/>
        </w:rPr>
        <w:t xml:space="preserve">燃燒會放出氧氣而使重量減輕　</w:t>
      </w:r>
      <w:bookmarkStart w:id="46" w:name="OP4_83C11DE5028241CCA8B8F262B348C84C"/>
      <w:bookmarkEnd w:id="44"/>
      <w:bookmarkEnd w:id="45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Ｄ</w:t>
      </w:r>
      <w:r w:rsidRPr="000C033E">
        <w:rPr>
          <w:rFonts w:ascii="Times New Roman" w:hAnsi="Times New Roman" w:cs="Times New Roman"/>
        </w:rPr>
        <w:t>)</w:t>
      </w:r>
      <w:bookmarkStart w:id="47" w:name="OPTG4_83C11DE5028241CCA8B8F262B348C84C"/>
      <w:r w:rsidRPr="000C033E">
        <w:rPr>
          <w:rFonts w:ascii="Times New Roman" w:hAnsi="Times New Roman" w:cs="Times New Roman"/>
        </w:rPr>
        <w:t>燃燒產生二氧化碳氣體散失而使重量減輕，其實總重量不變</w:t>
      </w:r>
      <w:bookmarkEnd w:id="46"/>
      <w:bookmarkEnd w:id="47"/>
      <w:r w:rsidRPr="000C033E">
        <w:rPr>
          <w:rFonts w:ascii="Times New Roman" w:hAnsi="Times New Roman" w:cs="Times New Roman"/>
        </w:rPr>
        <w:t>。</w:t>
      </w:r>
    </w:p>
    <w:p w:rsidR="00BD7F81" w:rsidRPr="000C033E" w:rsidRDefault="00BD7F81" w:rsidP="00BD7F81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已知在化學反應</w:t>
      </w:r>
      <w:r w:rsidRPr="000C033E">
        <w:rPr>
          <w:rFonts w:ascii="Times New Roman" w:hAnsi="Times New Roman" w:cs="Times New Roman"/>
        </w:rPr>
        <w:t xml:space="preserve"> X</w:t>
      </w:r>
      <w:r w:rsidRPr="000C033E">
        <w:rPr>
          <w:rFonts w:ascii="Times New Roman" w:hAnsi="Times New Roman" w:cs="Times New Roman"/>
        </w:rPr>
        <w:t>＋</w:t>
      </w:r>
      <w:r w:rsidRPr="000C033E">
        <w:rPr>
          <w:rFonts w:ascii="Times New Roman" w:hAnsi="Times New Roman" w:cs="Times New Roman"/>
        </w:rPr>
        <w:t>2Y → 3Z</w:t>
      </w:r>
      <w:r w:rsidRPr="000C033E">
        <w:rPr>
          <w:rFonts w:ascii="Times New Roman" w:hAnsi="Times New Roman" w:cs="Times New Roman"/>
        </w:rPr>
        <w:t>＋</w:t>
      </w:r>
      <w:r w:rsidRPr="000C033E">
        <w:rPr>
          <w:rFonts w:ascii="Times New Roman" w:hAnsi="Times New Roman" w:cs="Times New Roman"/>
        </w:rPr>
        <w:t xml:space="preserve">W </w:t>
      </w:r>
      <w:r w:rsidRPr="000C033E">
        <w:rPr>
          <w:rFonts w:ascii="Times New Roman" w:hAnsi="Times New Roman" w:cs="Times New Roman"/>
        </w:rPr>
        <w:t>中，</w:t>
      </w:r>
      <w:r w:rsidRPr="000C033E">
        <w:rPr>
          <w:rFonts w:ascii="Times New Roman" w:hAnsi="Times New Roman" w:cs="Times New Roman"/>
        </w:rPr>
        <w:t>2</w:t>
      </w:r>
      <w:r w:rsidRPr="000C033E">
        <w:rPr>
          <w:rFonts w:ascii="Times New Roman" w:hAnsi="Times New Roman" w:cs="Times New Roman"/>
        </w:rPr>
        <w:t>克</w:t>
      </w:r>
      <w:r w:rsidRPr="000C033E">
        <w:rPr>
          <w:rFonts w:ascii="Times New Roman" w:hAnsi="Times New Roman" w:cs="Times New Roman"/>
        </w:rPr>
        <w:t>X</w:t>
      </w:r>
      <w:r w:rsidRPr="000C033E">
        <w:rPr>
          <w:rFonts w:ascii="Times New Roman" w:hAnsi="Times New Roman" w:cs="Times New Roman"/>
        </w:rPr>
        <w:t>能與</w:t>
      </w:r>
      <w:r w:rsidRPr="000C033E">
        <w:rPr>
          <w:rFonts w:ascii="Times New Roman" w:hAnsi="Times New Roman" w:cs="Times New Roman"/>
        </w:rPr>
        <w:t>4</w:t>
      </w:r>
      <w:r w:rsidRPr="000C033E">
        <w:rPr>
          <w:rFonts w:ascii="Times New Roman" w:hAnsi="Times New Roman" w:cs="Times New Roman"/>
        </w:rPr>
        <w:t>克</w:t>
      </w:r>
      <w:r w:rsidRPr="000C033E">
        <w:rPr>
          <w:rFonts w:ascii="Times New Roman" w:hAnsi="Times New Roman" w:cs="Times New Roman"/>
        </w:rPr>
        <w:t>Y</w:t>
      </w:r>
      <w:r w:rsidRPr="000C033E">
        <w:rPr>
          <w:rFonts w:ascii="Times New Roman" w:hAnsi="Times New Roman" w:cs="Times New Roman"/>
        </w:rPr>
        <w:t>完全反應，生成</w:t>
      </w:r>
      <w:r w:rsidRPr="000C033E">
        <w:rPr>
          <w:rFonts w:ascii="Times New Roman" w:hAnsi="Times New Roman" w:cs="Times New Roman"/>
        </w:rPr>
        <w:t>5</w:t>
      </w:r>
      <w:r w:rsidRPr="000C033E">
        <w:rPr>
          <w:rFonts w:ascii="Times New Roman" w:hAnsi="Times New Roman" w:cs="Times New Roman"/>
        </w:rPr>
        <w:t>克</w:t>
      </w:r>
      <w:r w:rsidRPr="000C033E">
        <w:rPr>
          <w:rFonts w:ascii="Times New Roman" w:hAnsi="Times New Roman" w:cs="Times New Roman"/>
        </w:rPr>
        <w:t>Z</w:t>
      </w:r>
      <w:r w:rsidRPr="000C033E">
        <w:rPr>
          <w:rFonts w:ascii="Times New Roman" w:hAnsi="Times New Roman" w:cs="Times New Roman"/>
        </w:rPr>
        <w:t>。若要生成</w:t>
      </w:r>
      <w:r w:rsidRPr="000C033E">
        <w:rPr>
          <w:rFonts w:ascii="Times New Roman" w:hAnsi="Times New Roman" w:cs="Times New Roman"/>
        </w:rPr>
        <w:t>3</w:t>
      </w:r>
      <w:r w:rsidRPr="000C033E">
        <w:rPr>
          <w:rFonts w:ascii="Times New Roman" w:hAnsi="Times New Roman" w:cs="Times New Roman"/>
        </w:rPr>
        <w:t>克</w:t>
      </w:r>
      <w:r w:rsidRPr="000C033E">
        <w:rPr>
          <w:rFonts w:ascii="Times New Roman" w:hAnsi="Times New Roman" w:cs="Times New Roman"/>
        </w:rPr>
        <w:t>W</w:t>
      </w:r>
      <w:r w:rsidRPr="000C033E">
        <w:rPr>
          <w:rFonts w:ascii="Times New Roman" w:hAnsi="Times New Roman" w:cs="Times New Roman"/>
        </w:rPr>
        <w:t>，則需要有多少克</w:t>
      </w:r>
      <w:r w:rsidRPr="000C033E">
        <w:rPr>
          <w:rFonts w:ascii="Times New Roman" w:hAnsi="Times New Roman" w:cs="Times New Roman"/>
        </w:rPr>
        <w:t>X</w:t>
      </w:r>
      <w:r w:rsidRPr="000C033E">
        <w:rPr>
          <w:rFonts w:ascii="Times New Roman" w:hAnsi="Times New Roman" w:cs="Times New Roman"/>
        </w:rPr>
        <w:t>參與反應？</w:t>
      </w:r>
    </w:p>
    <w:p w:rsidR="00BD7F81" w:rsidRPr="000C033E" w:rsidRDefault="00BD7F81" w:rsidP="00BD7F81">
      <w:pPr>
        <w:pStyle w:val="a3"/>
        <w:ind w:leftChars="0" w:left="36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(A) 2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(B) 3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(C) 4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(D) 5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  <w:color w:val="FF0000"/>
        </w:rPr>
        <w:t>(E) 6</w:t>
      </w:r>
      <w:r w:rsidRPr="000C033E">
        <w:rPr>
          <w:rFonts w:ascii="Times New Roman" w:hAnsi="Times New Roman" w:cs="Times New Roman"/>
        </w:rPr>
        <w:t>。</w:t>
      </w:r>
    </w:p>
    <w:p w:rsidR="00BD7F81" w:rsidRPr="000C033E" w:rsidRDefault="00BD7F81" w:rsidP="00BD7F81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下列物質﹐何者可說明倍比定律？</w:t>
      </w:r>
    </w:p>
    <w:p w:rsidR="00BD7F81" w:rsidRPr="000C033E" w:rsidRDefault="00BD7F81" w:rsidP="00BD7F81">
      <w:pPr>
        <w:pStyle w:val="a3"/>
        <w:ind w:leftChars="0" w:left="36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(A) C</w:t>
      </w:r>
      <w:r w:rsidRPr="000C033E">
        <w:rPr>
          <w:rFonts w:ascii="Times New Roman" w:hAnsi="Times New Roman" w:cs="Times New Roman"/>
          <w:vertAlign w:val="subscript"/>
        </w:rPr>
        <w:t>60</w:t>
      </w:r>
      <w:r w:rsidRPr="000C033E">
        <w:rPr>
          <w:rFonts w:ascii="Times New Roman" w:hAnsi="Times New Roman" w:cs="Times New Roman"/>
        </w:rPr>
        <w:t>、</w:t>
      </w:r>
      <w:r w:rsidRPr="000C033E">
        <w:rPr>
          <w:rFonts w:ascii="Times New Roman" w:hAnsi="Times New Roman" w:cs="Times New Roman"/>
        </w:rPr>
        <w:t>C</w:t>
      </w:r>
      <w:r w:rsidRPr="000C033E">
        <w:rPr>
          <w:rFonts w:ascii="Times New Roman" w:hAnsi="Times New Roman" w:cs="Times New Roman"/>
          <w:vertAlign w:val="subscript"/>
        </w:rPr>
        <w:t>80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  <w:color w:val="FF0000"/>
        </w:rPr>
        <w:t>(B) Pb</w:t>
      </w:r>
      <w:r w:rsidRPr="000C033E">
        <w:rPr>
          <w:rFonts w:ascii="Times New Roman" w:hAnsi="Times New Roman" w:cs="Times New Roman"/>
          <w:color w:val="FF0000"/>
          <w:vertAlign w:val="subscript"/>
        </w:rPr>
        <w:t>3</w:t>
      </w:r>
      <w:r w:rsidRPr="000C033E">
        <w:rPr>
          <w:rFonts w:ascii="Times New Roman" w:hAnsi="Times New Roman" w:cs="Times New Roman"/>
          <w:color w:val="FF0000"/>
        </w:rPr>
        <w:t>O</w:t>
      </w:r>
      <w:r w:rsidRPr="000C033E">
        <w:rPr>
          <w:rFonts w:ascii="Times New Roman" w:hAnsi="Times New Roman" w:cs="Times New Roman"/>
          <w:color w:val="FF0000"/>
          <w:vertAlign w:val="subscript"/>
        </w:rPr>
        <w:t>4</w:t>
      </w:r>
      <w:r w:rsidRPr="000C033E">
        <w:rPr>
          <w:rFonts w:ascii="Times New Roman" w:hAnsi="Times New Roman" w:cs="Times New Roman"/>
          <w:color w:val="FF0000"/>
        </w:rPr>
        <w:t>、</w:t>
      </w:r>
      <w:r w:rsidRPr="000C033E">
        <w:rPr>
          <w:rFonts w:ascii="Times New Roman" w:hAnsi="Times New Roman" w:cs="Times New Roman"/>
          <w:color w:val="FF0000"/>
        </w:rPr>
        <w:t>PbO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(C) SiO</w:t>
      </w:r>
      <w:r w:rsidRPr="000C033E">
        <w:rPr>
          <w:rFonts w:ascii="Times New Roman" w:hAnsi="Times New Roman" w:cs="Times New Roman"/>
          <w:vertAlign w:val="subscript"/>
        </w:rPr>
        <w:t>2</w:t>
      </w:r>
      <w:r w:rsidRPr="000C033E">
        <w:rPr>
          <w:rFonts w:ascii="Times New Roman" w:hAnsi="Times New Roman" w:cs="Times New Roman"/>
        </w:rPr>
        <w:t>、</w:t>
      </w:r>
      <w:r w:rsidRPr="000C033E">
        <w:rPr>
          <w:rFonts w:ascii="Times New Roman" w:hAnsi="Times New Roman" w:cs="Times New Roman"/>
        </w:rPr>
        <w:t>CO</w:t>
      </w:r>
      <w:r w:rsidRPr="000C033E">
        <w:rPr>
          <w:rFonts w:ascii="Times New Roman" w:hAnsi="Times New Roman" w:cs="Times New Roman"/>
          <w:vertAlign w:val="subscript"/>
        </w:rPr>
        <w:t>2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(D) GaCl</w:t>
      </w:r>
      <w:r w:rsidRPr="000C033E">
        <w:rPr>
          <w:rFonts w:ascii="Times New Roman" w:hAnsi="Times New Roman" w:cs="Times New Roman"/>
          <w:vertAlign w:val="subscript"/>
        </w:rPr>
        <w:t>3</w:t>
      </w:r>
      <w:r w:rsidRPr="000C033E">
        <w:rPr>
          <w:rFonts w:ascii="Times New Roman" w:hAnsi="Times New Roman" w:cs="Times New Roman"/>
        </w:rPr>
        <w:t>、</w:t>
      </w:r>
      <w:r w:rsidRPr="000C033E">
        <w:rPr>
          <w:rFonts w:ascii="Times New Roman" w:hAnsi="Times New Roman" w:cs="Times New Roman"/>
        </w:rPr>
        <w:t>AlCl</w:t>
      </w:r>
      <w:r w:rsidRPr="000C033E">
        <w:rPr>
          <w:rFonts w:ascii="Times New Roman" w:hAnsi="Times New Roman" w:cs="Times New Roman"/>
          <w:vertAlign w:val="subscript"/>
        </w:rPr>
        <w:t>3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(E) Al(OH)</w:t>
      </w:r>
      <w:r w:rsidRPr="000C033E">
        <w:rPr>
          <w:rFonts w:ascii="Times New Roman" w:hAnsi="Times New Roman" w:cs="Times New Roman"/>
          <w:vertAlign w:val="subscript"/>
        </w:rPr>
        <w:t>3</w:t>
      </w:r>
      <w:r w:rsidRPr="000C033E">
        <w:rPr>
          <w:rFonts w:ascii="Times New Roman" w:hAnsi="Times New Roman" w:cs="Times New Roman"/>
        </w:rPr>
        <w:t>、</w:t>
      </w:r>
      <w:r w:rsidRPr="000C033E">
        <w:rPr>
          <w:rFonts w:ascii="Times New Roman" w:hAnsi="Times New Roman" w:cs="Times New Roman"/>
        </w:rPr>
        <w:t>Al</w:t>
      </w:r>
      <w:r w:rsidRPr="000C033E">
        <w:rPr>
          <w:rFonts w:ascii="Times New Roman" w:hAnsi="Times New Roman" w:cs="Times New Roman"/>
          <w:vertAlign w:val="subscript"/>
        </w:rPr>
        <w:t>2</w:t>
      </w:r>
      <w:r w:rsidRPr="000C033E">
        <w:rPr>
          <w:rFonts w:ascii="Times New Roman" w:hAnsi="Times New Roman" w:cs="Times New Roman"/>
        </w:rPr>
        <w:t>O</w:t>
      </w:r>
      <w:r w:rsidRPr="000C033E">
        <w:rPr>
          <w:rFonts w:ascii="Times New Roman" w:hAnsi="Times New Roman" w:cs="Times New Roman"/>
          <w:vertAlign w:val="subscript"/>
        </w:rPr>
        <w:t>3</w:t>
      </w:r>
      <w:r w:rsidRPr="000C033E">
        <w:rPr>
          <w:rFonts w:ascii="Times New Roman" w:hAnsi="Times New Roman" w:cs="Times New Roman"/>
        </w:rPr>
        <w:t>。</w:t>
      </w:r>
    </w:p>
    <w:p w:rsidR="007B3AD9" w:rsidRPr="000C033E" w:rsidRDefault="007B3AD9" w:rsidP="005C4233">
      <w:pPr>
        <w:pStyle w:val="a3"/>
        <w:numPr>
          <w:ilvl w:val="0"/>
          <w:numId w:val="2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氫分子與氧分子化合成水的反應，可用附圖的方式表示，下列有關此反應的敘述何者正確？</w:t>
      </w:r>
    </w:p>
    <w:p w:rsidR="007B3AD9" w:rsidRPr="000C033E" w:rsidRDefault="007B3AD9" w:rsidP="007B3AD9">
      <w:pPr>
        <w:pStyle w:val="a3"/>
        <w:tabs>
          <w:tab w:val="right" w:pos="9600"/>
        </w:tabs>
        <w:ind w:leftChars="0" w:left="36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  <w:noProof/>
        </w:rPr>
        <w:drawing>
          <wp:inline distT="0" distB="0" distL="0" distR="0">
            <wp:extent cx="2638425" cy="552450"/>
            <wp:effectExtent l="0" t="0" r="9525" b="0"/>
            <wp:docPr id="20" name="圖片 20" descr="3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-2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AD9" w:rsidRPr="000C033E" w:rsidRDefault="007B3AD9" w:rsidP="007B3AD9">
      <w:pPr>
        <w:pStyle w:val="a3"/>
        <w:snapToGrid w:val="0"/>
        <w:spacing w:line="360" w:lineRule="atLeast"/>
        <w:ind w:leftChars="0" w:left="360"/>
        <w:rPr>
          <w:rFonts w:ascii="Times New Roman" w:hAnsi="Times New Roman" w:cs="Times New Roman"/>
        </w:rPr>
      </w:pPr>
      <w:bookmarkStart w:id="48" w:name="OP1_8979A6F503E54971B12159F4550C68A9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Ａ</w:t>
      </w:r>
      <w:r w:rsidRPr="000C033E">
        <w:rPr>
          <w:rFonts w:ascii="Times New Roman" w:hAnsi="Times New Roman" w:cs="Times New Roman"/>
        </w:rPr>
        <w:t>)</w:t>
      </w:r>
      <w:bookmarkStart w:id="49" w:name="OPTG1_8979A6F503E54971B12159F4550C68A9"/>
      <w:r w:rsidRPr="000C033E">
        <w:rPr>
          <w:rFonts w:ascii="Times New Roman" w:hAnsi="Times New Roman" w:cs="Times New Roman"/>
        </w:rPr>
        <w:t xml:space="preserve">反應前、後分子的種類不變　</w:t>
      </w:r>
      <w:bookmarkStart w:id="50" w:name="OP2_8979A6F503E54971B12159F4550C68A9"/>
      <w:bookmarkEnd w:id="48"/>
      <w:bookmarkEnd w:id="49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Ｂ</w:t>
      </w:r>
      <w:r w:rsidRPr="000C033E">
        <w:rPr>
          <w:rFonts w:ascii="Times New Roman" w:hAnsi="Times New Roman" w:cs="Times New Roman"/>
        </w:rPr>
        <w:t>)</w:t>
      </w:r>
      <w:bookmarkStart w:id="51" w:name="OPTG2_8979A6F503E54971B12159F4550C68A9"/>
      <w:r w:rsidRPr="000C033E">
        <w:rPr>
          <w:rFonts w:ascii="Times New Roman" w:hAnsi="Times New Roman" w:cs="Times New Roman"/>
        </w:rPr>
        <w:t xml:space="preserve">氧分子與水分子均為雙原子分子　</w:t>
      </w:r>
      <w:bookmarkStart w:id="52" w:name="OP3_8979A6F503E54971B12159F4550C68A9"/>
      <w:bookmarkEnd w:id="50"/>
      <w:bookmarkEnd w:id="51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Ｃ</w:t>
      </w:r>
      <w:r w:rsidRPr="000C033E">
        <w:rPr>
          <w:rFonts w:ascii="Times New Roman" w:hAnsi="Times New Roman" w:cs="Times New Roman"/>
        </w:rPr>
        <w:t>)</w:t>
      </w:r>
      <w:bookmarkStart w:id="53" w:name="OPTG3_8979A6F503E54971B12159F4550C68A9"/>
      <w:r w:rsidRPr="000C033E">
        <w:rPr>
          <w:rFonts w:ascii="Times New Roman" w:hAnsi="Times New Roman" w:cs="Times New Roman"/>
        </w:rPr>
        <w:t xml:space="preserve">原子的種類不變，故反應屬於物理變化　</w:t>
      </w:r>
      <w:bookmarkStart w:id="54" w:name="OP4_8979A6F503E54971B12159F4550C68A9"/>
      <w:bookmarkEnd w:id="52"/>
      <w:bookmarkEnd w:id="53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Ｄ</w:t>
      </w:r>
      <w:r w:rsidRPr="000C033E">
        <w:rPr>
          <w:rFonts w:ascii="Times New Roman" w:hAnsi="Times New Roman" w:cs="Times New Roman"/>
        </w:rPr>
        <w:t>)</w:t>
      </w:r>
      <w:bookmarkStart w:id="55" w:name="OPTG4_8979A6F503E54971B12159F4550C68A9"/>
      <w:r w:rsidRPr="000C033E">
        <w:rPr>
          <w:rFonts w:ascii="Times New Roman" w:hAnsi="Times New Roman" w:cs="Times New Roman"/>
        </w:rPr>
        <w:t>反應產生熱量，反應前、後各種原子的數目不變</w:t>
      </w:r>
      <w:bookmarkEnd w:id="54"/>
      <w:bookmarkEnd w:id="55"/>
      <w:r w:rsidRPr="000C033E">
        <w:rPr>
          <w:rFonts w:ascii="Times New Roman" w:hAnsi="Times New Roman" w:cs="Times New Roman"/>
        </w:rPr>
        <w:t>。</w:t>
      </w:r>
    </w:p>
    <w:p w:rsidR="00BD7F81" w:rsidRPr="000C033E" w:rsidRDefault="00981EF8" w:rsidP="005C4233">
      <w:pPr>
        <w:pStyle w:val="a3"/>
        <w:numPr>
          <w:ilvl w:val="0"/>
          <w:numId w:val="2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已知硼原子的質量為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10.81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amu</w:t>
      </w:r>
      <w:r w:rsidRPr="000C033E">
        <w:rPr>
          <w:rFonts w:ascii="Times New Roman" w:hAnsi="Times New Roman" w:cs="Times New Roman"/>
        </w:rPr>
        <w:t>，硼原子乃由原子量為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10.01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的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  <w:vertAlign w:val="superscript"/>
        </w:rPr>
        <w:t>10</w:t>
      </w:r>
      <w:r w:rsidRPr="000C033E">
        <w:rPr>
          <w:rFonts w:ascii="Times New Roman" w:hAnsi="Times New Roman" w:cs="Times New Roman"/>
        </w:rPr>
        <w:t>B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和原子量為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11.01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的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  <w:vertAlign w:val="superscript"/>
        </w:rPr>
        <w:t>11</w:t>
      </w:r>
      <w:r w:rsidRPr="000C033E">
        <w:rPr>
          <w:rFonts w:ascii="Times New Roman" w:hAnsi="Times New Roman" w:cs="Times New Roman"/>
        </w:rPr>
        <w:t>B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兩種同位素所組成，</w:t>
      </w:r>
    </w:p>
    <w:p w:rsidR="007B3AD9" w:rsidRPr="000C033E" w:rsidRDefault="00981EF8" w:rsidP="007B3AD9">
      <w:pPr>
        <w:pStyle w:val="a3"/>
        <w:tabs>
          <w:tab w:val="right" w:pos="9600"/>
        </w:tabs>
        <w:ind w:leftChars="0" w:left="36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則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  <w:vertAlign w:val="superscript"/>
        </w:rPr>
        <w:t>10</w:t>
      </w:r>
      <w:r w:rsidRPr="000C033E">
        <w:rPr>
          <w:rFonts w:ascii="Times New Roman" w:hAnsi="Times New Roman" w:cs="Times New Roman"/>
        </w:rPr>
        <w:t>B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 xml:space="preserve">所占硼原子的百分率為下列何者？　</w:t>
      </w:r>
      <w:bookmarkStart w:id="56" w:name="OP1_E2BBB21C16C24E6687A9250931E30258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Ａ</w:t>
      </w:r>
      <w:r w:rsidRPr="000C033E">
        <w:rPr>
          <w:rFonts w:ascii="Times New Roman" w:hAnsi="Times New Roman" w:cs="Times New Roman"/>
        </w:rPr>
        <w:t>)</w:t>
      </w:r>
      <w:bookmarkStart w:id="57" w:name="OPTG1_E2BBB21C16C24E6687A9250931E30258"/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20</w:t>
      </w:r>
      <w:r w:rsidRPr="000C033E">
        <w:rPr>
          <w:rFonts w:ascii="Times New Roman" w:hAnsi="Times New Roman" w:cs="Times New Roman"/>
        </w:rPr>
        <w:t xml:space="preserve">％　</w:t>
      </w:r>
      <w:bookmarkStart w:id="58" w:name="OP2_E2BBB21C16C24E6687A9250931E30258"/>
      <w:bookmarkEnd w:id="56"/>
      <w:bookmarkEnd w:id="57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Ｂ</w:t>
      </w:r>
      <w:r w:rsidRPr="000C033E">
        <w:rPr>
          <w:rFonts w:ascii="Times New Roman" w:hAnsi="Times New Roman" w:cs="Times New Roman"/>
        </w:rPr>
        <w:t>)</w:t>
      </w:r>
      <w:bookmarkStart w:id="59" w:name="OPTG2_E2BBB21C16C24E6687A9250931E30258"/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30</w:t>
      </w:r>
      <w:r w:rsidRPr="000C033E">
        <w:rPr>
          <w:rFonts w:ascii="Times New Roman" w:hAnsi="Times New Roman" w:cs="Times New Roman"/>
        </w:rPr>
        <w:t xml:space="preserve">％　</w:t>
      </w:r>
      <w:bookmarkStart w:id="60" w:name="OP3_E2BBB21C16C24E6687A9250931E30258"/>
      <w:bookmarkEnd w:id="58"/>
      <w:bookmarkEnd w:id="59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Ｃ</w:t>
      </w:r>
      <w:r w:rsidRPr="000C033E">
        <w:rPr>
          <w:rFonts w:ascii="Times New Roman" w:hAnsi="Times New Roman" w:cs="Times New Roman"/>
        </w:rPr>
        <w:t>)</w:t>
      </w:r>
      <w:bookmarkStart w:id="61" w:name="OPTG3_E2BBB21C16C24E6687A9250931E30258"/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70</w:t>
      </w:r>
      <w:r w:rsidRPr="000C033E">
        <w:rPr>
          <w:rFonts w:ascii="Times New Roman" w:hAnsi="Times New Roman" w:cs="Times New Roman"/>
        </w:rPr>
        <w:t xml:space="preserve">％　</w:t>
      </w:r>
      <w:bookmarkStart w:id="62" w:name="OP4_E2BBB21C16C24E6687A9250931E30258"/>
      <w:bookmarkEnd w:id="60"/>
      <w:bookmarkEnd w:id="61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Ｄ</w:t>
      </w:r>
      <w:r w:rsidRPr="000C033E">
        <w:rPr>
          <w:rFonts w:ascii="Times New Roman" w:hAnsi="Times New Roman" w:cs="Times New Roman"/>
        </w:rPr>
        <w:t>)</w:t>
      </w:r>
      <w:bookmarkStart w:id="63" w:name="OPTG4_E2BBB21C16C24E6687A9250931E30258"/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80</w:t>
      </w:r>
      <w:r w:rsidRPr="000C033E">
        <w:rPr>
          <w:rFonts w:ascii="Times New Roman" w:hAnsi="Times New Roman" w:cs="Times New Roman"/>
        </w:rPr>
        <w:t>％</w:t>
      </w:r>
      <w:bookmarkEnd w:id="62"/>
      <w:bookmarkEnd w:id="63"/>
      <w:r w:rsidRPr="000C033E">
        <w:rPr>
          <w:rFonts w:ascii="Times New Roman" w:hAnsi="Times New Roman" w:cs="Times New Roman"/>
        </w:rPr>
        <w:t>。</w:t>
      </w:r>
    </w:p>
    <w:p w:rsidR="0006550B" w:rsidRDefault="0006550B">
      <w:pPr>
        <w:widowControl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1E5444" w:rsidRPr="001E5444" w:rsidRDefault="00981EF8" w:rsidP="005C4233">
      <w:pPr>
        <w:pStyle w:val="a3"/>
        <w:numPr>
          <w:ilvl w:val="0"/>
          <w:numId w:val="2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  <w:color w:val="000000"/>
        </w:rPr>
        <w:lastRenderedPageBreak/>
        <w:t xml:space="preserve">下列何者具有最多的氧原子？　</w:t>
      </w:r>
      <w:bookmarkStart w:id="64" w:name="OP1_D62A957902DE4FBFA86384451694F0CB"/>
      <w:r w:rsidRPr="000C033E">
        <w:rPr>
          <w:rFonts w:ascii="Times New Roman" w:hAnsi="Times New Roman" w:cs="Times New Roman"/>
          <w:color w:val="000000"/>
        </w:rPr>
        <w:t>(</w:t>
      </w:r>
      <w:r w:rsidRPr="000C033E">
        <w:rPr>
          <w:rFonts w:ascii="Times New Roman" w:hAnsi="Times New Roman" w:cs="Times New Roman"/>
          <w:color w:val="000000"/>
        </w:rPr>
        <w:t>Ａ</w:t>
      </w:r>
      <w:r w:rsidRPr="000C033E">
        <w:rPr>
          <w:rFonts w:ascii="Times New Roman" w:hAnsi="Times New Roman" w:cs="Times New Roman"/>
          <w:color w:val="000000"/>
        </w:rPr>
        <w:t>)</w:t>
      </w:r>
      <w:bookmarkStart w:id="65" w:name="OPTG1_D62A957902DE4FBFA86384451694F0CB"/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3.2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 xml:space="preserve">克氧氣　</w:t>
      </w:r>
      <w:bookmarkStart w:id="66" w:name="OP2_D62A957902DE4FBFA86384451694F0CB"/>
      <w:bookmarkEnd w:id="64"/>
      <w:bookmarkEnd w:id="65"/>
      <w:r w:rsidRPr="000C033E">
        <w:rPr>
          <w:rFonts w:ascii="Times New Roman" w:hAnsi="Times New Roman" w:cs="Times New Roman"/>
          <w:color w:val="000000"/>
        </w:rPr>
        <w:t>(</w:t>
      </w:r>
      <w:r w:rsidRPr="000C033E">
        <w:rPr>
          <w:rFonts w:ascii="Times New Roman" w:hAnsi="Times New Roman" w:cs="Times New Roman"/>
          <w:color w:val="000000"/>
        </w:rPr>
        <w:t>Ｂ</w:t>
      </w:r>
      <w:r w:rsidRPr="000C033E">
        <w:rPr>
          <w:rFonts w:ascii="Times New Roman" w:hAnsi="Times New Roman" w:cs="Times New Roman"/>
          <w:color w:val="000000"/>
        </w:rPr>
        <w:t>)</w:t>
      </w:r>
      <w:bookmarkStart w:id="67" w:name="OPTG2_D62A957902DE4FBFA86384451694F0CB"/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0.1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 xml:space="preserve">莫耳水中的氧原子　</w:t>
      </w:r>
      <w:bookmarkStart w:id="68" w:name="OP3_D62A957902DE4FBFA86384451694F0CB"/>
      <w:bookmarkEnd w:id="66"/>
      <w:bookmarkEnd w:id="67"/>
      <w:r w:rsidRPr="000C033E">
        <w:rPr>
          <w:rFonts w:ascii="Times New Roman" w:hAnsi="Times New Roman" w:cs="Times New Roman"/>
          <w:color w:val="000000"/>
        </w:rPr>
        <w:t>(</w:t>
      </w:r>
      <w:r w:rsidRPr="000C033E">
        <w:rPr>
          <w:rFonts w:ascii="Times New Roman" w:hAnsi="Times New Roman" w:cs="Times New Roman"/>
          <w:color w:val="000000"/>
        </w:rPr>
        <w:t>Ｃ</w:t>
      </w:r>
      <w:r w:rsidRPr="000C033E">
        <w:rPr>
          <w:rFonts w:ascii="Times New Roman" w:hAnsi="Times New Roman" w:cs="Times New Roman"/>
          <w:color w:val="000000"/>
        </w:rPr>
        <w:t>)</w:t>
      </w:r>
      <w:bookmarkStart w:id="69" w:name="OPTG3_D62A957902DE4FBFA86384451694F0CB"/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3.01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×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10</w:t>
      </w:r>
      <w:r w:rsidRPr="000C033E">
        <w:rPr>
          <w:rFonts w:ascii="Times New Roman" w:hAnsi="Times New Roman" w:cs="Times New Roman"/>
          <w:color w:val="000000"/>
          <w:vertAlign w:val="superscript"/>
        </w:rPr>
        <w:t>22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 xml:space="preserve">個氧分子　</w:t>
      </w:r>
      <w:bookmarkStart w:id="70" w:name="OP4_D62A957902DE4FBFA86384451694F0CB"/>
      <w:bookmarkEnd w:id="68"/>
      <w:bookmarkEnd w:id="69"/>
    </w:p>
    <w:p w:rsidR="00981EF8" w:rsidRPr="000C033E" w:rsidRDefault="00981EF8" w:rsidP="001E5444">
      <w:pPr>
        <w:pStyle w:val="a3"/>
        <w:tabs>
          <w:tab w:val="right" w:pos="9600"/>
        </w:tabs>
        <w:ind w:leftChars="0" w:left="36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  <w:color w:val="000000"/>
        </w:rPr>
        <w:t>(</w:t>
      </w:r>
      <w:r w:rsidRPr="000C033E">
        <w:rPr>
          <w:rFonts w:ascii="Times New Roman" w:hAnsi="Times New Roman" w:cs="Times New Roman"/>
          <w:color w:val="000000"/>
        </w:rPr>
        <w:t>Ｄ</w:t>
      </w:r>
      <w:r w:rsidRPr="000C033E">
        <w:rPr>
          <w:rFonts w:ascii="Times New Roman" w:hAnsi="Times New Roman" w:cs="Times New Roman"/>
          <w:color w:val="000000"/>
        </w:rPr>
        <w:t>)</w:t>
      </w:r>
      <w:bookmarkStart w:id="71" w:name="OPTG4_D62A957902DE4FBFA86384451694F0CB"/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0.05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 xml:space="preserve">莫耳臭氧　</w:t>
      </w:r>
      <w:bookmarkStart w:id="72" w:name="OP5_D62A957902DE4FBFA86384451694F0CB"/>
      <w:bookmarkEnd w:id="70"/>
      <w:bookmarkEnd w:id="71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Ｅ</w:t>
      </w:r>
      <w:r w:rsidRPr="000C033E">
        <w:rPr>
          <w:rFonts w:ascii="Times New Roman" w:hAnsi="Times New Roman" w:cs="Times New Roman"/>
        </w:rPr>
        <w:t>)</w:t>
      </w:r>
      <w:bookmarkStart w:id="73" w:name="OPTG5_D62A957902DE4FBFA86384451694F0CB"/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32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amu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氧分子</w:t>
      </w:r>
      <w:bookmarkEnd w:id="72"/>
      <w:bookmarkEnd w:id="73"/>
      <w:r w:rsidRPr="000C033E">
        <w:rPr>
          <w:rFonts w:ascii="Times New Roman" w:hAnsi="Times New Roman" w:cs="Times New Roman"/>
          <w:color w:val="000000"/>
        </w:rPr>
        <w:t>。</w:t>
      </w:r>
    </w:p>
    <w:p w:rsidR="000B4133" w:rsidRPr="000C033E" w:rsidRDefault="000B4133" w:rsidP="005C4233">
      <w:pPr>
        <w:pStyle w:val="a3"/>
        <w:numPr>
          <w:ilvl w:val="0"/>
          <w:numId w:val="2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下列何者</w:t>
      </w:r>
      <w:r w:rsidRPr="000C033E">
        <w:rPr>
          <w:rFonts w:ascii="Times New Roman" w:hAnsi="Times New Roman" w:cs="Times New Roman"/>
          <w:u w:val="double"/>
        </w:rPr>
        <w:t>不是</w:t>
      </w:r>
      <w:r w:rsidRPr="000C033E">
        <w:rPr>
          <w:rFonts w:ascii="Times New Roman" w:hAnsi="Times New Roman" w:cs="Times New Roman"/>
        </w:rPr>
        <w:t xml:space="preserve">溶液？　</w:t>
      </w:r>
      <w:r w:rsidRPr="000C033E">
        <w:rPr>
          <w:rFonts w:ascii="Times New Roman" w:hAnsi="Times New Roman" w:cs="Times New Roman"/>
        </w:rPr>
        <w:t>(A)</w:t>
      </w:r>
      <w:r w:rsidRPr="000C033E">
        <w:rPr>
          <w:rFonts w:ascii="Times New Roman" w:hAnsi="Times New Roman" w:cs="Times New Roman"/>
        </w:rPr>
        <w:t xml:space="preserve">糖水　</w:t>
      </w:r>
      <w:r w:rsidR="000C033E">
        <w:rPr>
          <w:rFonts w:ascii="Times New Roman" w:hAnsi="Times New Roman" w:cs="Times New Roman"/>
        </w:rPr>
        <w:t>(B) 18K</w:t>
      </w:r>
      <w:r w:rsidRPr="000C033E">
        <w:rPr>
          <w:rFonts w:ascii="Times New Roman" w:hAnsi="Times New Roman" w:cs="Times New Roman"/>
        </w:rPr>
        <w:t xml:space="preserve">金　</w:t>
      </w:r>
      <w:r w:rsidRPr="000C033E">
        <w:rPr>
          <w:rFonts w:ascii="Times New Roman" w:hAnsi="Times New Roman" w:cs="Times New Roman"/>
        </w:rPr>
        <w:t>(C)</w:t>
      </w:r>
      <w:r w:rsidRPr="000C033E">
        <w:rPr>
          <w:rFonts w:ascii="Times New Roman" w:hAnsi="Times New Roman" w:cs="Times New Roman"/>
        </w:rPr>
        <w:t xml:space="preserve">四氯化碳　</w:t>
      </w:r>
      <w:r w:rsidRPr="000C033E">
        <w:rPr>
          <w:rFonts w:ascii="Times New Roman" w:hAnsi="Times New Roman" w:cs="Times New Roman"/>
        </w:rPr>
        <w:t>(D)</w:t>
      </w:r>
      <w:r w:rsidRPr="000C033E">
        <w:rPr>
          <w:rFonts w:ascii="Times New Roman" w:hAnsi="Times New Roman" w:cs="Times New Roman"/>
        </w:rPr>
        <w:t xml:space="preserve">汽油　</w:t>
      </w:r>
      <w:r w:rsidRPr="000C033E">
        <w:rPr>
          <w:rFonts w:ascii="Times New Roman" w:hAnsi="Times New Roman" w:cs="Times New Roman"/>
        </w:rPr>
        <w:t>(E)</w:t>
      </w:r>
      <w:r w:rsidRPr="000C033E">
        <w:rPr>
          <w:rFonts w:ascii="Times New Roman" w:hAnsi="Times New Roman" w:cs="Times New Roman"/>
        </w:rPr>
        <w:t>空氣。</w:t>
      </w:r>
    </w:p>
    <w:p w:rsidR="00981EF8" w:rsidRPr="000C033E" w:rsidRDefault="00981EF8" w:rsidP="005C4233">
      <w:pPr>
        <w:pStyle w:val="a3"/>
        <w:numPr>
          <w:ilvl w:val="0"/>
          <w:numId w:val="2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  <w:color w:val="000000"/>
        </w:rPr>
        <w:t>重量百分率濃度為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17.1</w:t>
      </w:r>
      <w:r w:rsidRPr="000C033E">
        <w:rPr>
          <w:rFonts w:ascii="Times New Roman" w:hAnsi="Times New Roman" w:cs="Times New Roman"/>
          <w:color w:val="000000"/>
        </w:rPr>
        <w:t>％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的蔗糖水溶液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100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克，其中所含蔗糖有若干莫耳？（分子量：蔗糖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C</w:t>
      </w:r>
      <w:r w:rsidRPr="000C033E">
        <w:rPr>
          <w:rFonts w:ascii="Times New Roman" w:hAnsi="Times New Roman" w:cs="Times New Roman"/>
          <w:color w:val="000000"/>
          <w:vertAlign w:val="subscript"/>
        </w:rPr>
        <w:t>12</w:t>
      </w:r>
      <w:r w:rsidRPr="000C033E">
        <w:rPr>
          <w:rFonts w:ascii="Times New Roman" w:hAnsi="Times New Roman" w:cs="Times New Roman"/>
          <w:color w:val="000000"/>
        </w:rPr>
        <w:t>H</w:t>
      </w:r>
      <w:r w:rsidRPr="000C033E">
        <w:rPr>
          <w:rFonts w:ascii="Times New Roman" w:hAnsi="Times New Roman" w:cs="Times New Roman"/>
          <w:color w:val="000000"/>
          <w:vertAlign w:val="subscript"/>
        </w:rPr>
        <w:t>22</w:t>
      </w:r>
      <w:r w:rsidRPr="000C033E">
        <w:rPr>
          <w:rFonts w:ascii="Times New Roman" w:hAnsi="Times New Roman" w:cs="Times New Roman"/>
          <w:color w:val="000000"/>
        </w:rPr>
        <w:t>O</w:t>
      </w:r>
      <w:r w:rsidRPr="000C033E">
        <w:rPr>
          <w:rFonts w:ascii="Times New Roman" w:hAnsi="Times New Roman" w:cs="Times New Roman"/>
          <w:color w:val="000000"/>
          <w:vertAlign w:val="subscript"/>
        </w:rPr>
        <w:t>11</w:t>
      </w:r>
      <w:r w:rsidRPr="000C033E">
        <w:rPr>
          <w:rFonts w:ascii="Times New Roman" w:hAnsi="Times New Roman" w:cs="Times New Roman"/>
          <w:color w:val="000000"/>
        </w:rPr>
        <w:t>＝</w:t>
      </w:r>
      <w:r w:rsidRPr="000C033E">
        <w:rPr>
          <w:rFonts w:ascii="Times New Roman" w:hAnsi="Times New Roman" w:cs="Times New Roman"/>
          <w:color w:val="000000"/>
        </w:rPr>
        <w:t>342</w:t>
      </w:r>
      <w:r w:rsidRPr="000C033E">
        <w:rPr>
          <w:rFonts w:ascii="Times New Roman" w:hAnsi="Times New Roman" w:cs="Times New Roman"/>
          <w:color w:val="000000"/>
        </w:rPr>
        <w:t xml:space="preserve">）　</w:t>
      </w:r>
      <w:bookmarkStart w:id="74" w:name="OP1_AC984E8D179E4DB987A08B3A9BF1CB11"/>
      <w:r w:rsidRPr="000C033E">
        <w:rPr>
          <w:rFonts w:ascii="Times New Roman" w:hAnsi="Times New Roman" w:cs="Times New Roman"/>
          <w:color w:val="000000"/>
        </w:rPr>
        <w:t>(</w:t>
      </w:r>
      <w:r w:rsidRPr="000C033E">
        <w:rPr>
          <w:rFonts w:ascii="Times New Roman" w:hAnsi="Times New Roman" w:cs="Times New Roman"/>
          <w:color w:val="000000"/>
        </w:rPr>
        <w:t>Ａ</w:t>
      </w:r>
      <w:r w:rsidRPr="000C033E">
        <w:rPr>
          <w:rFonts w:ascii="Times New Roman" w:hAnsi="Times New Roman" w:cs="Times New Roman"/>
          <w:color w:val="000000"/>
        </w:rPr>
        <w:t>)</w:t>
      </w:r>
      <w:bookmarkStart w:id="75" w:name="OPTG1_AC984E8D179E4DB987A08B3A9BF1CB11"/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1.71</w:t>
      </w:r>
      <w:r w:rsidRPr="000C033E">
        <w:rPr>
          <w:rFonts w:ascii="Times New Roman" w:hAnsi="Times New Roman" w:cs="Times New Roman"/>
          <w:color w:val="000000"/>
        </w:rPr>
        <w:t xml:space="preserve">　</w:t>
      </w:r>
      <w:bookmarkStart w:id="76" w:name="OP2_AC984E8D179E4DB987A08B3A9BF1CB11"/>
      <w:bookmarkEnd w:id="74"/>
      <w:bookmarkEnd w:id="75"/>
      <w:r w:rsidRPr="000C033E">
        <w:rPr>
          <w:rFonts w:ascii="Times New Roman" w:hAnsi="Times New Roman" w:cs="Times New Roman"/>
          <w:color w:val="000000"/>
        </w:rPr>
        <w:t>(</w:t>
      </w:r>
      <w:r w:rsidRPr="000C033E">
        <w:rPr>
          <w:rFonts w:ascii="Times New Roman" w:hAnsi="Times New Roman" w:cs="Times New Roman"/>
          <w:color w:val="000000"/>
        </w:rPr>
        <w:t>Ｂ</w:t>
      </w:r>
      <w:r w:rsidRPr="000C033E">
        <w:rPr>
          <w:rFonts w:ascii="Times New Roman" w:hAnsi="Times New Roman" w:cs="Times New Roman"/>
          <w:color w:val="000000"/>
        </w:rPr>
        <w:t>)</w:t>
      </w:r>
      <w:bookmarkStart w:id="77" w:name="OPTG2_AC984E8D179E4DB987A08B3A9BF1CB11"/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20</w:t>
      </w:r>
      <w:r w:rsidRPr="000C033E">
        <w:rPr>
          <w:rFonts w:ascii="Times New Roman" w:hAnsi="Times New Roman" w:cs="Times New Roman"/>
          <w:color w:val="000000"/>
        </w:rPr>
        <w:t xml:space="preserve">　</w:t>
      </w:r>
      <w:bookmarkStart w:id="78" w:name="OP3_AC984E8D179E4DB987A08B3A9BF1CB11"/>
      <w:bookmarkEnd w:id="76"/>
      <w:bookmarkEnd w:id="77"/>
      <w:r w:rsidRPr="000C033E">
        <w:rPr>
          <w:rFonts w:ascii="Times New Roman" w:hAnsi="Times New Roman" w:cs="Times New Roman"/>
          <w:color w:val="000000"/>
        </w:rPr>
        <w:t>(</w:t>
      </w:r>
      <w:r w:rsidRPr="000C033E">
        <w:rPr>
          <w:rFonts w:ascii="Times New Roman" w:hAnsi="Times New Roman" w:cs="Times New Roman"/>
          <w:color w:val="000000"/>
        </w:rPr>
        <w:t>Ｃ</w:t>
      </w:r>
      <w:r w:rsidRPr="000C033E">
        <w:rPr>
          <w:rFonts w:ascii="Times New Roman" w:hAnsi="Times New Roman" w:cs="Times New Roman"/>
          <w:color w:val="000000"/>
        </w:rPr>
        <w:t>)</w:t>
      </w:r>
      <w:bookmarkStart w:id="79" w:name="OPTG3_AC984E8D179E4DB987A08B3A9BF1CB11"/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0.02</w:t>
      </w:r>
      <w:r w:rsidRPr="000C033E">
        <w:rPr>
          <w:rFonts w:ascii="Times New Roman" w:hAnsi="Times New Roman" w:cs="Times New Roman"/>
          <w:color w:val="000000"/>
        </w:rPr>
        <w:t xml:space="preserve">　</w:t>
      </w:r>
      <w:bookmarkStart w:id="80" w:name="OP4_AC984E8D179E4DB987A08B3A9BF1CB11"/>
      <w:bookmarkEnd w:id="78"/>
      <w:bookmarkEnd w:id="79"/>
      <w:r w:rsidRPr="000C033E">
        <w:rPr>
          <w:rFonts w:ascii="Times New Roman" w:hAnsi="Times New Roman" w:cs="Times New Roman"/>
          <w:color w:val="000000"/>
        </w:rPr>
        <w:t>(</w:t>
      </w:r>
      <w:r w:rsidRPr="000C033E">
        <w:rPr>
          <w:rFonts w:ascii="Times New Roman" w:hAnsi="Times New Roman" w:cs="Times New Roman"/>
          <w:color w:val="000000"/>
        </w:rPr>
        <w:t>Ｄ</w:t>
      </w:r>
      <w:r w:rsidRPr="000C033E">
        <w:rPr>
          <w:rFonts w:ascii="Times New Roman" w:hAnsi="Times New Roman" w:cs="Times New Roman"/>
          <w:color w:val="000000"/>
        </w:rPr>
        <w:t>)</w:t>
      </w:r>
      <w:bookmarkStart w:id="81" w:name="OPTG4_AC984E8D179E4DB987A08B3A9BF1CB11"/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0.5</w:t>
      </w:r>
      <w:r w:rsidRPr="000C033E">
        <w:rPr>
          <w:rFonts w:ascii="Times New Roman" w:hAnsi="Times New Roman" w:cs="Times New Roman"/>
          <w:color w:val="000000"/>
        </w:rPr>
        <w:t xml:space="preserve">　</w:t>
      </w:r>
      <w:bookmarkStart w:id="82" w:name="OP5_AC984E8D179E4DB987A08B3A9BF1CB11"/>
      <w:bookmarkEnd w:id="80"/>
      <w:bookmarkEnd w:id="81"/>
      <w:r w:rsidRPr="000C033E">
        <w:rPr>
          <w:rFonts w:ascii="Times New Roman" w:hAnsi="Times New Roman" w:cs="Times New Roman"/>
          <w:color w:val="000000"/>
        </w:rPr>
        <w:t>(</w:t>
      </w:r>
      <w:r w:rsidRPr="000C033E">
        <w:rPr>
          <w:rFonts w:ascii="Times New Roman" w:hAnsi="Times New Roman" w:cs="Times New Roman"/>
          <w:color w:val="000000"/>
        </w:rPr>
        <w:t>Ｅ</w:t>
      </w:r>
      <w:r w:rsidRPr="000C033E">
        <w:rPr>
          <w:rFonts w:ascii="Times New Roman" w:hAnsi="Times New Roman" w:cs="Times New Roman"/>
          <w:color w:val="000000"/>
        </w:rPr>
        <w:t>)</w:t>
      </w:r>
      <w:bookmarkStart w:id="83" w:name="OPTG5_AC984E8D179E4DB987A08B3A9BF1CB11"/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0.05</w:t>
      </w:r>
      <w:bookmarkEnd w:id="82"/>
      <w:bookmarkEnd w:id="83"/>
      <w:r w:rsidRPr="000C033E">
        <w:rPr>
          <w:rFonts w:ascii="Times New Roman" w:hAnsi="Times New Roman" w:cs="Times New Roman"/>
          <w:color w:val="000000"/>
        </w:rPr>
        <w:t>。</w:t>
      </w:r>
    </w:p>
    <w:p w:rsidR="002725D4" w:rsidRPr="000C033E" w:rsidRDefault="002F7091" w:rsidP="002725D4">
      <w:pPr>
        <w:pStyle w:val="a3"/>
        <w:numPr>
          <w:ilvl w:val="0"/>
          <w:numId w:val="2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  <w:color w:val="000000"/>
        </w:rPr>
        <w:t>配製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1.0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M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NaOH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 xml:space="preserve">溶液，以下何種方法最正確？　</w:t>
      </w:r>
      <w:bookmarkStart w:id="84" w:name="OP1_F4C5686417364614AC95C8EA7699FB79"/>
      <w:r w:rsidRPr="000C033E">
        <w:rPr>
          <w:rFonts w:ascii="Times New Roman" w:hAnsi="Times New Roman" w:cs="Times New Roman"/>
          <w:color w:val="000000"/>
        </w:rPr>
        <w:t>(</w:t>
      </w:r>
      <w:r w:rsidRPr="000C033E">
        <w:rPr>
          <w:rFonts w:ascii="Times New Roman" w:hAnsi="Times New Roman" w:cs="Times New Roman"/>
          <w:color w:val="000000"/>
        </w:rPr>
        <w:t>Ａ</w:t>
      </w:r>
      <w:r w:rsidRPr="000C033E">
        <w:rPr>
          <w:rFonts w:ascii="Times New Roman" w:hAnsi="Times New Roman" w:cs="Times New Roman"/>
          <w:color w:val="000000"/>
        </w:rPr>
        <w:t>)</w:t>
      </w:r>
      <w:bookmarkStart w:id="85" w:name="OPTG1_F4C5686417364614AC95C8EA7699FB79"/>
      <w:r w:rsidRPr="000C033E">
        <w:rPr>
          <w:rFonts w:ascii="Times New Roman" w:hAnsi="Times New Roman" w:cs="Times New Roman"/>
          <w:color w:val="000000"/>
        </w:rPr>
        <w:t>取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4.0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克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NaOH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溶於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96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 xml:space="preserve">毫升的水中　</w:t>
      </w:r>
      <w:bookmarkStart w:id="86" w:name="OP2_F4C5686417364614AC95C8EA7699FB79"/>
      <w:bookmarkEnd w:id="84"/>
      <w:bookmarkEnd w:id="85"/>
      <w:r w:rsidRPr="000C033E">
        <w:rPr>
          <w:rFonts w:ascii="Times New Roman" w:hAnsi="Times New Roman" w:cs="Times New Roman"/>
          <w:color w:val="000000"/>
        </w:rPr>
        <w:t>(</w:t>
      </w:r>
      <w:r w:rsidRPr="000C033E">
        <w:rPr>
          <w:rFonts w:ascii="Times New Roman" w:hAnsi="Times New Roman" w:cs="Times New Roman"/>
          <w:color w:val="000000"/>
        </w:rPr>
        <w:t>Ｂ</w:t>
      </w:r>
      <w:r w:rsidRPr="000C033E">
        <w:rPr>
          <w:rFonts w:ascii="Times New Roman" w:hAnsi="Times New Roman" w:cs="Times New Roman"/>
          <w:color w:val="000000"/>
        </w:rPr>
        <w:t>)</w:t>
      </w:r>
      <w:bookmarkStart w:id="87" w:name="OPTG2_F4C5686417364614AC95C8EA7699FB79"/>
      <w:r w:rsidRPr="000C033E">
        <w:rPr>
          <w:rFonts w:ascii="Times New Roman" w:hAnsi="Times New Roman" w:cs="Times New Roman"/>
          <w:color w:val="000000"/>
        </w:rPr>
        <w:t>取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4.0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克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NaOH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加水至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100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 xml:space="preserve">毫升　</w:t>
      </w:r>
      <w:bookmarkStart w:id="88" w:name="OP3_F4C5686417364614AC95C8EA7699FB79"/>
      <w:bookmarkEnd w:id="86"/>
      <w:bookmarkEnd w:id="87"/>
      <w:r w:rsidRPr="000C033E">
        <w:rPr>
          <w:rFonts w:ascii="Times New Roman" w:hAnsi="Times New Roman" w:cs="Times New Roman"/>
          <w:color w:val="000000"/>
        </w:rPr>
        <w:t>(</w:t>
      </w:r>
      <w:r w:rsidRPr="000C033E">
        <w:rPr>
          <w:rFonts w:ascii="Times New Roman" w:hAnsi="Times New Roman" w:cs="Times New Roman"/>
          <w:color w:val="000000"/>
        </w:rPr>
        <w:t>Ｃ</w:t>
      </w:r>
      <w:r w:rsidRPr="000C033E">
        <w:rPr>
          <w:rFonts w:ascii="Times New Roman" w:hAnsi="Times New Roman" w:cs="Times New Roman"/>
          <w:color w:val="000000"/>
        </w:rPr>
        <w:t>)</w:t>
      </w:r>
      <w:bookmarkStart w:id="89" w:name="OPTG3_F4C5686417364614AC95C8EA7699FB79"/>
      <w:r w:rsidRPr="000C033E">
        <w:rPr>
          <w:rFonts w:ascii="Times New Roman" w:hAnsi="Times New Roman" w:cs="Times New Roman"/>
          <w:color w:val="000000"/>
        </w:rPr>
        <w:t>取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1.0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莫耳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NaOH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溶於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1000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 xml:space="preserve">毫升的水中　</w:t>
      </w:r>
      <w:bookmarkStart w:id="90" w:name="OP4_F4C5686417364614AC95C8EA7699FB79"/>
      <w:bookmarkEnd w:id="88"/>
      <w:bookmarkEnd w:id="89"/>
      <w:r w:rsidRPr="000C033E">
        <w:rPr>
          <w:rFonts w:ascii="Times New Roman" w:hAnsi="Times New Roman" w:cs="Times New Roman"/>
          <w:color w:val="000000"/>
        </w:rPr>
        <w:t>(</w:t>
      </w:r>
      <w:r w:rsidRPr="000C033E">
        <w:rPr>
          <w:rFonts w:ascii="Times New Roman" w:hAnsi="Times New Roman" w:cs="Times New Roman"/>
          <w:color w:val="000000"/>
        </w:rPr>
        <w:t>Ｄ</w:t>
      </w:r>
      <w:r w:rsidRPr="000C033E">
        <w:rPr>
          <w:rFonts w:ascii="Times New Roman" w:hAnsi="Times New Roman" w:cs="Times New Roman"/>
          <w:color w:val="000000"/>
        </w:rPr>
        <w:t>)</w:t>
      </w:r>
      <w:bookmarkStart w:id="91" w:name="OPTG4_F4C5686417364614AC95C8EA7699FB79"/>
      <w:r w:rsidRPr="000C033E">
        <w:rPr>
          <w:rFonts w:ascii="Times New Roman" w:hAnsi="Times New Roman" w:cs="Times New Roman"/>
          <w:color w:val="000000"/>
        </w:rPr>
        <w:t>取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1.0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克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NaOH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加水至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10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 xml:space="preserve">毫升　</w:t>
      </w:r>
      <w:bookmarkStart w:id="92" w:name="OP5_F4C5686417364614AC95C8EA7699FB79"/>
      <w:bookmarkEnd w:id="90"/>
      <w:bookmarkEnd w:id="91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Ｅ</w:t>
      </w:r>
      <w:r w:rsidRPr="000C033E">
        <w:rPr>
          <w:rFonts w:ascii="Times New Roman" w:hAnsi="Times New Roman" w:cs="Times New Roman"/>
        </w:rPr>
        <w:t>)</w:t>
      </w:r>
      <w:bookmarkStart w:id="93" w:name="OPTG5_F4C5686417364614AC95C8EA7699FB79"/>
      <w:r w:rsidRPr="000C033E">
        <w:rPr>
          <w:rFonts w:ascii="Times New Roman" w:hAnsi="Times New Roman" w:cs="Times New Roman"/>
        </w:rPr>
        <w:t>取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4.0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克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NaOH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加水至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100</w:t>
      </w:r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克</w:t>
      </w:r>
      <w:bookmarkEnd w:id="92"/>
      <w:bookmarkEnd w:id="93"/>
      <w:r w:rsidRPr="000C033E">
        <w:rPr>
          <w:rFonts w:ascii="Times New Roman" w:hAnsi="Times New Roman" w:cs="Times New Roman"/>
        </w:rPr>
        <w:t>。</w:t>
      </w:r>
    </w:p>
    <w:p w:rsidR="002725D4" w:rsidRPr="000C033E" w:rsidRDefault="002725D4" w:rsidP="002725D4">
      <w:pPr>
        <w:pStyle w:val="a3"/>
        <w:numPr>
          <w:ilvl w:val="0"/>
          <w:numId w:val="2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宜靜檢測某水試樣中的溶氧量為</w:t>
      </w:r>
      <w:r w:rsidRPr="000C033E">
        <w:rPr>
          <w:rFonts w:ascii="Times New Roman" w:hAnsi="Times New Roman" w:cs="Times New Roman"/>
        </w:rPr>
        <w:t xml:space="preserve"> 320 ppm</w:t>
      </w:r>
      <w:r w:rsidRPr="000C033E">
        <w:rPr>
          <w:rFonts w:ascii="Times New Roman" w:hAnsi="Times New Roman" w:cs="Times New Roman"/>
        </w:rPr>
        <w:t>，換算成體積莫耳濃度，應為若干</w:t>
      </w:r>
      <w:r w:rsidRPr="000C033E">
        <w:rPr>
          <w:rFonts w:ascii="Times New Roman" w:hAnsi="Times New Roman" w:cs="Times New Roman"/>
        </w:rPr>
        <w:t xml:space="preserve"> M</w:t>
      </w:r>
      <w:r w:rsidRPr="000C033E">
        <w:rPr>
          <w:rFonts w:ascii="Times New Roman" w:hAnsi="Times New Roman" w:cs="Times New Roman"/>
        </w:rPr>
        <w:t xml:space="preserve">？　</w:t>
      </w:r>
      <w:r w:rsidRPr="000C033E">
        <w:rPr>
          <w:rFonts w:ascii="Times New Roman" w:hAnsi="Times New Roman" w:cs="Times New Roman"/>
        </w:rPr>
        <w:t>(A) 0.02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(B) 0.01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(C) 5×10</w:t>
      </w:r>
      <w:r w:rsidRPr="000C033E">
        <w:rPr>
          <w:rFonts w:ascii="Times New Roman" w:hAnsi="Times New Roman" w:cs="Times New Roman"/>
          <w:vertAlign w:val="superscript"/>
        </w:rPr>
        <w:t>－</w:t>
      </w:r>
      <w:r w:rsidRPr="000C033E">
        <w:rPr>
          <w:rFonts w:ascii="Times New Roman" w:hAnsi="Times New Roman" w:cs="Times New Roman"/>
          <w:vertAlign w:val="superscript"/>
        </w:rPr>
        <w:t>4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(D) 1×10</w:t>
      </w:r>
      <w:r w:rsidRPr="000C033E">
        <w:rPr>
          <w:rFonts w:ascii="Times New Roman" w:hAnsi="Times New Roman" w:cs="Times New Roman"/>
          <w:vertAlign w:val="superscript"/>
        </w:rPr>
        <w:t>－</w:t>
      </w:r>
      <w:r w:rsidRPr="000C033E">
        <w:rPr>
          <w:rFonts w:ascii="Times New Roman" w:hAnsi="Times New Roman" w:cs="Times New Roman"/>
          <w:vertAlign w:val="superscript"/>
        </w:rPr>
        <w:t>4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(E) 1×10</w:t>
      </w:r>
      <w:r w:rsidRPr="000C033E">
        <w:rPr>
          <w:rFonts w:ascii="Times New Roman" w:hAnsi="Times New Roman" w:cs="Times New Roman"/>
          <w:vertAlign w:val="superscript"/>
        </w:rPr>
        <w:t>－</w:t>
      </w:r>
      <w:r w:rsidRPr="000C033E">
        <w:rPr>
          <w:rFonts w:ascii="Times New Roman" w:hAnsi="Times New Roman" w:cs="Times New Roman"/>
          <w:vertAlign w:val="superscript"/>
        </w:rPr>
        <w:t>6</w:t>
      </w:r>
      <w:r w:rsidRPr="000C033E">
        <w:rPr>
          <w:rFonts w:ascii="Times New Roman" w:hAnsi="Times New Roman" w:cs="Times New Roman"/>
        </w:rPr>
        <w:t>。</w:t>
      </w:r>
    </w:p>
    <w:p w:rsidR="001E5444" w:rsidRDefault="001E5444" w:rsidP="001E5444">
      <w:pPr>
        <w:pStyle w:val="a3"/>
        <w:numPr>
          <w:ilvl w:val="0"/>
          <w:numId w:val="2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kern w:val="0"/>
        </w:rPr>
        <w:t>一氧化氮（</w:t>
      </w:r>
      <w:r>
        <w:rPr>
          <w:rFonts w:ascii="Times New Roman" w:hAnsi="Times New Roman" w:cs="Times New Roman"/>
          <w:kern w:val="0"/>
        </w:rPr>
        <w:t>NO</w:t>
      </w:r>
      <w:r>
        <w:rPr>
          <w:rFonts w:ascii="Times New Roman" w:hAnsi="Times New Roman" w:cs="Times New Roman" w:hint="eastAsia"/>
          <w:kern w:val="0"/>
        </w:rPr>
        <w:t>）是不穩定的氣體﹐容易發生反應。同溫﹑同壓下﹐已知</w:t>
      </w:r>
      <w:r>
        <w:rPr>
          <w:rFonts w:ascii="Times New Roman" w:hAnsi="Times New Roman" w:cs="Times New Roman"/>
          <w:kern w:val="0"/>
        </w:rPr>
        <w:t>90</w:t>
      </w:r>
      <w:r>
        <w:rPr>
          <w:rFonts w:ascii="Times New Roman" w:hAnsi="Times New Roman" w:cs="Times New Roman" w:hint="eastAsia"/>
          <w:kern w:val="0"/>
        </w:rPr>
        <w:t>毫升的</w:t>
      </w:r>
      <w:r>
        <w:rPr>
          <w:rFonts w:ascii="Times New Roman" w:hAnsi="Times New Roman" w:cs="Times New Roman"/>
          <w:kern w:val="0"/>
        </w:rPr>
        <w:t xml:space="preserve"> NO </w:t>
      </w:r>
      <w:r>
        <w:rPr>
          <w:rFonts w:ascii="Times New Roman" w:hAnsi="Times New Roman" w:cs="Times New Roman" w:hint="eastAsia"/>
          <w:kern w:val="0"/>
        </w:rPr>
        <w:t>完全反應後﹐會產生</w:t>
      </w:r>
      <w:r>
        <w:rPr>
          <w:rFonts w:ascii="Times New Roman" w:hAnsi="Times New Roman" w:cs="Times New Roman"/>
          <w:kern w:val="0"/>
        </w:rPr>
        <w:t>30</w:t>
      </w:r>
      <w:r>
        <w:rPr>
          <w:rFonts w:ascii="Times New Roman" w:hAnsi="Times New Roman" w:cs="Times New Roman" w:hint="eastAsia"/>
          <w:kern w:val="0"/>
        </w:rPr>
        <w:t>毫升的</w:t>
      </w:r>
      <w:r>
        <w:rPr>
          <w:rFonts w:ascii="Times New Roman" w:hAnsi="Times New Roman" w:cs="Times New Roman"/>
          <w:kern w:val="0"/>
        </w:rPr>
        <w:t>NO</w:t>
      </w:r>
      <w:r>
        <w:rPr>
          <w:rFonts w:ascii="Times New Roman" w:hAnsi="Times New Roman" w:cs="Times New Roman"/>
          <w:kern w:val="0"/>
          <w:vertAlign w:val="subscript"/>
        </w:rPr>
        <w:t>2</w:t>
      </w:r>
      <w:r>
        <w:rPr>
          <w:rFonts w:ascii="Times New Roman" w:hAnsi="Times New Roman" w:cs="Times New Roman" w:hint="eastAsia"/>
          <w:kern w:val="0"/>
        </w:rPr>
        <w:t>及</w:t>
      </w:r>
      <w:r>
        <w:rPr>
          <w:rFonts w:ascii="Times New Roman" w:hAnsi="Times New Roman" w:cs="Times New Roman"/>
          <w:kern w:val="0"/>
        </w:rPr>
        <w:t>30</w:t>
      </w:r>
      <w:r>
        <w:rPr>
          <w:rFonts w:ascii="Times New Roman" w:hAnsi="Times New Roman" w:cs="Times New Roman" w:hint="eastAsia"/>
          <w:kern w:val="0"/>
        </w:rPr>
        <w:t>毫升的甲氣體﹐求甲氣體的化學式為何？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(A) N</w:t>
      </w:r>
      <w:r w:rsidRPr="000C033E">
        <w:rPr>
          <w:rFonts w:ascii="Times New Roman" w:hAnsi="Times New Roman" w:cs="Times New Roman"/>
          <w:vertAlign w:val="subscript"/>
        </w:rPr>
        <w:t>2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</w:t>
      </w:r>
      <w:r w:rsidRPr="000C033E">
        <w:rPr>
          <w:rFonts w:ascii="Times New Roman" w:hAnsi="Times New Roman" w:cs="Times New Roman"/>
        </w:rPr>
        <w:t>N</w:t>
      </w:r>
      <w:r w:rsidRPr="000C033E">
        <w:rPr>
          <w:rFonts w:ascii="Times New Roman" w:hAnsi="Times New Roman" w:cs="Times New Roman"/>
          <w:vertAlign w:val="subscript"/>
        </w:rPr>
        <w:t>2</w:t>
      </w:r>
      <w:r w:rsidRPr="000C033E">
        <w:rPr>
          <w:rFonts w:ascii="Times New Roman" w:hAnsi="Times New Roman" w:cs="Times New Roman"/>
        </w:rPr>
        <w:t>O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</w:t>
      </w:r>
      <w:r w:rsidRPr="000C033E">
        <w:rPr>
          <w:rFonts w:ascii="Times New Roman" w:hAnsi="Times New Roman" w:cs="Times New Roman"/>
        </w:rPr>
        <w:t>NO</w:t>
      </w:r>
      <w:r w:rsidRPr="000C033E">
        <w:rPr>
          <w:rFonts w:ascii="Times New Roman" w:hAnsi="Times New Roman" w:cs="Times New Roman"/>
          <w:vertAlign w:val="subscript"/>
        </w:rPr>
        <w:t>2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(D) N</w:t>
      </w:r>
      <w:r w:rsidRPr="000C033E">
        <w:rPr>
          <w:rFonts w:ascii="Times New Roman" w:hAnsi="Times New Roman" w:cs="Times New Roman"/>
          <w:vertAlign w:val="subscript"/>
        </w:rPr>
        <w:t>2</w:t>
      </w:r>
      <w:r w:rsidRPr="000C033E">
        <w:rPr>
          <w:rFonts w:ascii="Times New Roman" w:hAnsi="Times New Roman" w:cs="Times New Roman"/>
        </w:rPr>
        <w:t>O</w:t>
      </w:r>
      <w:r w:rsidRPr="000C033E">
        <w:rPr>
          <w:rFonts w:ascii="Times New Roman" w:hAnsi="Times New Roman" w:cs="Times New Roman"/>
          <w:vertAlign w:val="subscript"/>
        </w:rPr>
        <w:t>5</w:t>
      </w:r>
      <w:r w:rsidRPr="000C033E">
        <w:rPr>
          <w:rFonts w:ascii="Times New Roman" w:hAnsi="Times New Roman" w:cs="Times New Roman"/>
        </w:rPr>
        <w:t>。</w:t>
      </w:r>
    </w:p>
    <w:p w:rsidR="005C4233" w:rsidRPr="000C033E" w:rsidRDefault="005C4233" w:rsidP="005C4233">
      <w:pPr>
        <w:pStyle w:val="a3"/>
        <w:numPr>
          <w:ilvl w:val="0"/>
          <w:numId w:val="2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有四種氮的氧化物﹐其分子式與組成質量比如下表，則表中</w:t>
      </w:r>
      <w:r w:rsidRPr="000C033E">
        <w:rPr>
          <w:rFonts w:ascii="Times New Roman" w:hAnsi="Times New Roman" w:cs="Times New Roman"/>
        </w:rPr>
        <w:t>X</w:t>
      </w:r>
      <w:r w:rsidRPr="000C033E">
        <w:rPr>
          <w:rFonts w:ascii="Times New Roman" w:hAnsi="Times New Roman" w:cs="Times New Roman"/>
        </w:rPr>
        <w:t>﹑</w:t>
      </w:r>
      <w:r w:rsidRPr="000C033E">
        <w:rPr>
          <w:rFonts w:ascii="Times New Roman" w:hAnsi="Times New Roman" w:cs="Times New Roman"/>
        </w:rPr>
        <w:t>Y</w:t>
      </w:r>
      <w:r w:rsidRPr="000C033E">
        <w:rPr>
          <w:rFonts w:ascii="Times New Roman" w:hAnsi="Times New Roman" w:cs="Times New Roman"/>
        </w:rPr>
        <w:t>的值分別為多少？</w:t>
      </w:r>
    </w:p>
    <w:tbl>
      <w:tblPr>
        <w:tblStyle w:val="a4"/>
        <w:tblW w:w="0" w:type="auto"/>
        <w:tblInd w:w="300" w:type="dxa"/>
        <w:tblLook w:val="01E0" w:firstRow="1" w:lastRow="1" w:firstColumn="1" w:lastColumn="1" w:noHBand="0" w:noVBand="0"/>
      </w:tblPr>
      <w:tblGrid>
        <w:gridCol w:w="1134"/>
        <w:gridCol w:w="1134"/>
        <w:gridCol w:w="2211"/>
        <w:gridCol w:w="2211"/>
      </w:tblGrid>
      <w:tr w:rsidR="005C4233" w:rsidRPr="000C033E" w:rsidTr="005C4233">
        <w:tc>
          <w:tcPr>
            <w:tcW w:w="1134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化合物</w:t>
            </w:r>
          </w:p>
        </w:tc>
        <w:tc>
          <w:tcPr>
            <w:tcW w:w="1134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分子式</w:t>
            </w:r>
          </w:p>
        </w:tc>
        <w:tc>
          <w:tcPr>
            <w:tcW w:w="2211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氮原子質量（</w:t>
            </w:r>
            <w:r w:rsidRPr="000C033E">
              <w:rPr>
                <w:rFonts w:eastAsiaTheme="minorEastAsia"/>
                <w:sz w:val="24"/>
              </w:rPr>
              <w:t>g</w:t>
            </w:r>
            <w:r w:rsidRPr="000C033E">
              <w:rPr>
                <w:rFonts w:eastAsiaTheme="minor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氧原子質量（</w:t>
            </w:r>
            <w:r w:rsidRPr="000C033E">
              <w:rPr>
                <w:rFonts w:eastAsiaTheme="minorEastAsia"/>
                <w:sz w:val="24"/>
              </w:rPr>
              <w:t>g</w:t>
            </w:r>
            <w:r w:rsidRPr="000C033E">
              <w:rPr>
                <w:rFonts w:eastAsiaTheme="minorEastAsia"/>
                <w:sz w:val="24"/>
              </w:rPr>
              <w:t>）</w:t>
            </w:r>
          </w:p>
        </w:tc>
      </w:tr>
      <w:tr w:rsidR="005C4233" w:rsidRPr="000C033E" w:rsidTr="005C4233">
        <w:tc>
          <w:tcPr>
            <w:tcW w:w="1134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甲</w:t>
            </w:r>
          </w:p>
        </w:tc>
        <w:tc>
          <w:tcPr>
            <w:tcW w:w="1134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NO</w:t>
            </w:r>
          </w:p>
        </w:tc>
        <w:tc>
          <w:tcPr>
            <w:tcW w:w="2211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2211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8</w:t>
            </w:r>
          </w:p>
        </w:tc>
      </w:tr>
      <w:tr w:rsidR="005C4233" w:rsidRPr="000C033E" w:rsidTr="005C4233">
        <w:tc>
          <w:tcPr>
            <w:tcW w:w="1134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乙</w:t>
            </w:r>
          </w:p>
        </w:tc>
        <w:tc>
          <w:tcPr>
            <w:tcW w:w="1134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N</w:t>
            </w:r>
            <w:r w:rsidRPr="000C033E">
              <w:rPr>
                <w:rFonts w:eastAsiaTheme="minorEastAsia"/>
                <w:sz w:val="24"/>
                <w:vertAlign w:val="subscript"/>
              </w:rPr>
              <w:t>2</w:t>
            </w:r>
            <w:r w:rsidRPr="000C033E">
              <w:rPr>
                <w:rFonts w:eastAsiaTheme="minorEastAsia"/>
                <w:sz w:val="24"/>
              </w:rPr>
              <w:t>O</w:t>
            </w:r>
          </w:p>
        </w:tc>
        <w:tc>
          <w:tcPr>
            <w:tcW w:w="2211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14</w:t>
            </w:r>
          </w:p>
        </w:tc>
        <w:tc>
          <w:tcPr>
            <w:tcW w:w="2211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X</w:t>
            </w:r>
          </w:p>
        </w:tc>
      </w:tr>
      <w:tr w:rsidR="005C4233" w:rsidRPr="000C033E" w:rsidTr="005C4233">
        <w:tc>
          <w:tcPr>
            <w:tcW w:w="1134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丙</w:t>
            </w:r>
          </w:p>
        </w:tc>
        <w:tc>
          <w:tcPr>
            <w:tcW w:w="1134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  <w:vertAlign w:val="subscript"/>
              </w:rPr>
            </w:pPr>
            <w:r w:rsidRPr="000C033E">
              <w:rPr>
                <w:rFonts w:eastAsiaTheme="minorEastAsia"/>
                <w:sz w:val="24"/>
              </w:rPr>
              <w:t>NO</w:t>
            </w:r>
            <w:r w:rsidRPr="000C033E">
              <w:rPr>
                <w:rFonts w:eastAsiaTheme="minorEastAsia"/>
                <w:sz w:val="24"/>
                <w:vertAlign w:val="subscript"/>
              </w:rPr>
              <w:t>2</w:t>
            </w:r>
          </w:p>
        </w:tc>
        <w:tc>
          <w:tcPr>
            <w:tcW w:w="2211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2211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16</w:t>
            </w:r>
          </w:p>
        </w:tc>
      </w:tr>
      <w:tr w:rsidR="005C4233" w:rsidRPr="000C033E" w:rsidTr="005C4233">
        <w:tc>
          <w:tcPr>
            <w:tcW w:w="1134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丁</w:t>
            </w:r>
          </w:p>
        </w:tc>
        <w:tc>
          <w:tcPr>
            <w:tcW w:w="1134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  <w:vertAlign w:val="subscript"/>
              </w:rPr>
            </w:pPr>
            <w:r w:rsidRPr="000C033E">
              <w:rPr>
                <w:rFonts w:eastAsiaTheme="minorEastAsia"/>
                <w:sz w:val="24"/>
              </w:rPr>
              <w:t>N</w:t>
            </w:r>
            <w:r w:rsidRPr="000C033E">
              <w:rPr>
                <w:rFonts w:eastAsiaTheme="minorEastAsia"/>
                <w:sz w:val="24"/>
                <w:vertAlign w:val="subscript"/>
              </w:rPr>
              <w:t>2</w:t>
            </w:r>
            <w:r w:rsidRPr="000C033E">
              <w:rPr>
                <w:rFonts w:eastAsiaTheme="minorEastAsia"/>
                <w:sz w:val="24"/>
              </w:rPr>
              <w:t>O</w:t>
            </w:r>
            <w:r w:rsidRPr="000C033E">
              <w:rPr>
                <w:rFonts w:eastAsiaTheme="minorEastAsia"/>
                <w:sz w:val="24"/>
                <w:vertAlign w:val="subscript"/>
              </w:rPr>
              <w:t>5</w:t>
            </w:r>
          </w:p>
        </w:tc>
        <w:tc>
          <w:tcPr>
            <w:tcW w:w="2211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Y</w:t>
            </w:r>
          </w:p>
        </w:tc>
        <w:tc>
          <w:tcPr>
            <w:tcW w:w="2211" w:type="dxa"/>
            <w:vAlign w:val="center"/>
          </w:tcPr>
          <w:p w:rsidR="005C4233" w:rsidRPr="000C033E" w:rsidRDefault="005C4233" w:rsidP="00CC79A8">
            <w:pPr>
              <w:jc w:val="center"/>
              <w:rPr>
                <w:rFonts w:eastAsiaTheme="minorEastAsia"/>
                <w:sz w:val="24"/>
              </w:rPr>
            </w:pPr>
            <w:r w:rsidRPr="000C033E">
              <w:rPr>
                <w:rFonts w:eastAsiaTheme="minorEastAsia"/>
                <w:sz w:val="24"/>
              </w:rPr>
              <w:t>40</w:t>
            </w:r>
          </w:p>
        </w:tc>
      </w:tr>
    </w:tbl>
    <w:p w:rsidR="005C4233" w:rsidRPr="000C033E" w:rsidRDefault="005C4233" w:rsidP="005C4233">
      <w:pPr>
        <w:ind w:leftChars="125" w:left="30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(A)16</w:t>
      </w:r>
      <w:r w:rsidRPr="000C033E">
        <w:rPr>
          <w:rFonts w:ascii="Times New Roman" w:hAnsi="Times New Roman" w:cs="Times New Roman"/>
        </w:rPr>
        <w:t>﹑</w:t>
      </w:r>
      <w:r w:rsidRPr="000C033E">
        <w:rPr>
          <w:rFonts w:ascii="Times New Roman" w:hAnsi="Times New Roman" w:cs="Times New Roman"/>
        </w:rPr>
        <w:t>28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(B)8</w:t>
      </w:r>
      <w:r w:rsidRPr="000C033E">
        <w:rPr>
          <w:rFonts w:ascii="Times New Roman" w:hAnsi="Times New Roman" w:cs="Times New Roman"/>
        </w:rPr>
        <w:t>﹑</w:t>
      </w:r>
      <w:r w:rsidRPr="000C033E">
        <w:rPr>
          <w:rFonts w:ascii="Times New Roman" w:hAnsi="Times New Roman" w:cs="Times New Roman"/>
        </w:rPr>
        <w:t>14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(C)14</w:t>
      </w:r>
      <w:r w:rsidRPr="000C033E">
        <w:rPr>
          <w:rFonts w:ascii="Times New Roman" w:hAnsi="Times New Roman" w:cs="Times New Roman"/>
        </w:rPr>
        <w:t>﹑</w:t>
      </w:r>
      <w:r w:rsidRPr="000C033E">
        <w:rPr>
          <w:rFonts w:ascii="Times New Roman" w:hAnsi="Times New Roman" w:cs="Times New Roman"/>
        </w:rPr>
        <w:t>16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(D)14</w:t>
      </w:r>
      <w:r w:rsidRPr="000C033E">
        <w:rPr>
          <w:rFonts w:ascii="Times New Roman" w:hAnsi="Times New Roman" w:cs="Times New Roman"/>
        </w:rPr>
        <w:t>﹑</w:t>
      </w:r>
      <w:r w:rsidRPr="000C033E">
        <w:rPr>
          <w:rFonts w:ascii="Times New Roman" w:hAnsi="Times New Roman" w:cs="Times New Roman"/>
        </w:rPr>
        <w:t>8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(E)16</w:t>
      </w:r>
      <w:r w:rsidRPr="000C033E">
        <w:rPr>
          <w:rFonts w:ascii="Times New Roman" w:hAnsi="Times New Roman" w:cs="Times New Roman"/>
        </w:rPr>
        <w:t>﹑</w:t>
      </w:r>
      <w:r w:rsidRPr="000C033E">
        <w:rPr>
          <w:rFonts w:ascii="Times New Roman" w:hAnsi="Times New Roman" w:cs="Times New Roman"/>
        </w:rPr>
        <w:t>14</w:t>
      </w:r>
      <w:r w:rsidRPr="000C033E">
        <w:rPr>
          <w:rFonts w:ascii="Times New Roman" w:hAnsi="Times New Roman" w:cs="Times New Roman"/>
        </w:rPr>
        <w:t>。</w:t>
      </w:r>
    </w:p>
    <w:p w:rsidR="005C4233" w:rsidRPr="000C033E" w:rsidRDefault="005C4233" w:rsidP="005C4233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承上題﹐若將此四種化合物中氮的質量固定﹐則氧的質量比為何？</w:t>
      </w:r>
    </w:p>
    <w:p w:rsidR="005C4233" w:rsidRPr="000C033E" w:rsidRDefault="005C4233" w:rsidP="005C4233">
      <w:pPr>
        <w:ind w:leftChars="125" w:left="30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(A) 1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2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1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2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(B) 1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2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3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4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(C) 2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1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4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5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(D) 2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1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3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4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(E)1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1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2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5</w:t>
      </w:r>
      <w:r w:rsidRPr="000C033E">
        <w:rPr>
          <w:rFonts w:ascii="Times New Roman" w:hAnsi="Times New Roman" w:cs="Times New Roman"/>
        </w:rPr>
        <w:t>。</w:t>
      </w:r>
    </w:p>
    <w:p w:rsidR="00B10F53" w:rsidRPr="000C033E" w:rsidRDefault="00B10F53" w:rsidP="00B10F53">
      <w:pPr>
        <w:pStyle w:val="a3"/>
        <w:numPr>
          <w:ilvl w:val="0"/>
          <w:numId w:val="2"/>
        </w:numPr>
        <w:tabs>
          <w:tab w:val="right" w:pos="9600"/>
        </w:tabs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  <w:color w:val="000000"/>
        </w:rPr>
        <w:t>哈雷彗星上，碳的兩種同位素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  <w:vertAlign w:val="superscript"/>
        </w:rPr>
        <w:t>12</w:t>
      </w:r>
      <w:r w:rsidRPr="000C033E">
        <w:rPr>
          <w:rFonts w:ascii="Times New Roman" w:hAnsi="Times New Roman" w:cs="Times New Roman"/>
          <w:color w:val="000000"/>
        </w:rPr>
        <w:t>C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和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  <w:vertAlign w:val="superscript"/>
        </w:rPr>
        <w:t>13</w:t>
      </w:r>
      <w:r w:rsidRPr="000C033E">
        <w:rPr>
          <w:rFonts w:ascii="Times New Roman" w:hAnsi="Times New Roman" w:cs="Times New Roman"/>
          <w:color w:val="000000"/>
        </w:rPr>
        <w:t>C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的原子個數比為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65</w:t>
      </w:r>
      <w:r w:rsidRPr="000C033E">
        <w:rPr>
          <w:rFonts w:ascii="Times New Roman" w:hAnsi="Times New Roman" w:cs="Times New Roman"/>
          <w:color w:val="000000"/>
        </w:rPr>
        <w:t>：</w:t>
      </w:r>
      <w:r w:rsidRPr="000C033E">
        <w:rPr>
          <w:rFonts w:ascii="Times New Roman" w:hAnsi="Times New Roman" w:cs="Times New Roman"/>
          <w:color w:val="000000"/>
        </w:rPr>
        <w:t>1</w:t>
      </w:r>
      <w:r w:rsidRPr="000C033E">
        <w:rPr>
          <w:rFonts w:ascii="Times New Roman" w:hAnsi="Times New Roman" w:cs="Times New Roman"/>
          <w:color w:val="000000"/>
        </w:rPr>
        <w:t>；而地球上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  <w:vertAlign w:val="superscript"/>
        </w:rPr>
        <w:t>12</w:t>
      </w:r>
      <w:r w:rsidRPr="000C033E">
        <w:rPr>
          <w:rFonts w:ascii="Times New Roman" w:hAnsi="Times New Roman" w:cs="Times New Roman"/>
          <w:color w:val="000000"/>
        </w:rPr>
        <w:t>C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和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  <w:vertAlign w:val="superscript"/>
        </w:rPr>
        <w:t>13</w:t>
      </w:r>
      <w:r w:rsidRPr="000C033E">
        <w:rPr>
          <w:rFonts w:ascii="Times New Roman" w:hAnsi="Times New Roman" w:cs="Times New Roman"/>
          <w:color w:val="000000"/>
        </w:rPr>
        <w:t>C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的原子個數比為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99</w:t>
      </w:r>
      <w:r w:rsidRPr="000C033E">
        <w:rPr>
          <w:rFonts w:ascii="Times New Roman" w:hAnsi="Times New Roman" w:cs="Times New Roman"/>
          <w:color w:val="000000"/>
        </w:rPr>
        <w:t>：</w:t>
      </w:r>
      <w:r w:rsidRPr="000C033E">
        <w:rPr>
          <w:rFonts w:ascii="Times New Roman" w:hAnsi="Times New Roman" w:cs="Times New Roman"/>
          <w:color w:val="000000"/>
        </w:rPr>
        <w:t>1</w:t>
      </w:r>
      <w:r w:rsidRPr="000C033E">
        <w:rPr>
          <w:rFonts w:ascii="Times New Roman" w:hAnsi="Times New Roman" w:cs="Times New Roman"/>
          <w:color w:val="000000"/>
        </w:rPr>
        <w:t>。已知地球上碳元素的平均原子量為</w:t>
      </w:r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12.011</w:t>
      </w:r>
      <w:r w:rsidRPr="000C033E">
        <w:rPr>
          <w:rFonts w:ascii="Times New Roman" w:hAnsi="Times New Roman" w:cs="Times New Roman"/>
          <w:color w:val="000000"/>
        </w:rPr>
        <w:t xml:space="preserve">，求哈雷彗星上的碳元素之平均原子量為何？　</w:t>
      </w:r>
      <w:bookmarkStart w:id="94" w:name="OP1_2603E06F93004B84A6F1C565F53BAE41"/>
      <w:r w:rsidRPr="000C033E">
        <w:rPr>
          <w:rFonts w:ascii="Times New Roman" w:hAnsi="Times New Roman" w:cs="Times New Roman"/>
          <w:color w:val="000000"/>
        </w:rPr>
        <w:t>(</w:t>
      </w:r>
      <w:r w:rsidRPr="000C033E">
        <w:rPr>
          <w:rFonts w:ascii="Times New Roman" w:hAnsi="Times New Roman" w:cs="Times New Roman"/>
          <w:color w:val="000000"/>
        </w:rPr>
        <w:t>Ａ</w:t>
      </w:r>
      <w:r w:rsidRPr="000C033E">
        <w:rPr>
          <w:rFonts w:ascii="Times New Roman" w:hAnsi="Times New Roman" w:cs="Times New Roman"/>
          <w:color w:val="000000"/>
        </w:rPr>
        <w:t>)</w:t>
      </w:r>
      <w:bookmarkStart w:id="95" w:name="OPTG1_2603E06F93004B84A6F1C565F53BAE41"/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12.000</w:t>
      </w:r>
      <w:r w:rsidRPr="000C033E">
        <w:rPr>
          <w:rFonts w:ascii="Times New Roman" w:hAnsi="Times New Roman" w:cs="Times New Roman"/>
          <w:color w:val="000000"/>
        </w:rPr>
        <w:t xml:space="preserve">　</w:t>
      </w:r>
      <w:bookmarkStart w:id="96" w:name="OP2_2603E06F93004B84A6F1C565F53BAE41"/>
      <w:bookmarkEnd w:id="94"/>
      <w:bookmarkEnd w:id="95"/>
      <w:r w:rsidRPr="000C033E">
        <w:rPr>
          <w:rFonts w:ascii="Times New Roman" w:hAnsi="Times New Roman" w:cs="Times New Roman"/>
          <w:color w:val="000000"/>
        </w:rPr>
        <w:t>(</w:t>
      </w:r>
      <w:r w:rsidRPr="000C033E">
        <w:rPr>
          <w:rFonts w:ascii="Times New Roman" w:hAnsi="Times New Roman" w:cs="Times New Roman"/>
          <w:color w:val="000000"/>
        </w:rPr>
        <w:t>Ｂ</w:t>
      </w:r>
      <w:r w:rsidRPr="000C033E">
        <w:rPr>
          <w:rFonts w:ascii="Times New Roman" w:hAnsi="Times New Roman" w:cs="Times New Roman"/>
          <w:color w:val="000000"/>
        </w:rPr>
        <w:t>)</w:t>
      </w:r>
      <w:bookmarkStart w:id="97" w:name="OPTG2_2603E06F93004B84A6F1C565F53BAE41"/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12.009</w:t>
      </w:r>
      <w:r w:rsidRPr="000C033E">
        <w:rPr>
          <w:rFonts w:ascii="Times New Roman" w:hAnsi="Times New Roman" w:cs="Times New Roman"/>
          <w:color w:val="000000"/>
        </w:rPr>
        <w:t xml:space="preserve">　</w:t>
      </w:r>
      <w:bookmarkStart w:id="98" w:name="OP3_2603E06F93004B84A6F1C565F53BAE41"/>
      <w:bookmarkEnd w:id="96"/>
      <w:bookmarkEnd w:id="97"/>
      <w:r w:rsidRPr="000C033E">
        <w:rPr>
          <w:rFonts w:ascii="Times New Roman" w:hAnsi="Times New Roman" w:cs="Times New Roman"/>
          <w:color w:val="000000"/>
        </w:rPr>
        <w:t>(</w:t>
      </w:r>
      <w:r w:rsidRPr="000C033E">
        <w:rPr>
          <w:rFonts w:ascii="Times New Roman" w:hAnsi="Times New Roman" w:cs="Times New Roman"/>
          <w:color w:val="000000"/>
        </w:rPr>
        <w:t>Ｃ</w:t>
      </w:r>
      <w:r w:rsidRPr="000C033E">
        <w:rPr>
          <w:rFonts w:ascii="Times New Roman" w:hAnsi="Times New Roman" w:cs="Times New Roman"/>
          <w:color w:val="000000"/>
        </w:rPr>
        <w:t>)</w:t>
      </w:r>
      <w:bookmarkStart w:id="99" w:name="OPTG3_2603E06F93004B84A6F1C565F53BAE41"/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12.015</w:t>
      </w:r>
      <w:r w:rsidRPr="000C033E">
        <w:rPr>
          <w:rFonts w:ascii="Times New Roman" w:hAnsi="Times New Roman" w:cs="Times New Roman"/>
          <w:color w:val="000000"/>
        </w:rPr>
        <w:t xml:space="preserve">　</w:t>
      </w:r>
      <w:bookmarkStart w:id="100" w:name="OP4_2603E06F93004B84A6F1C565F53BAE41"/>
      <w:bookmarkEnd w:id="98"/>
      <w:bookmarkEnd w:id="99"/>
      <w:r w:rsidRPr="000C033E">
        <w:rPr>
          <w:rFonts w:ascii="Times New Roman" w:hAnsi="Times New Roman" w:cs="Times New Roman"/>
          <w:color w:val="000000"/>
        </w:rPr>
        <w:t>(</w:t>
      </w:r>
      <w:r w:rsidRPr="000C033E">
        <w:rPr>
          <w:rFonts w:ascii="Times New Roman" w:hAnsi="Times New Roman" w:cs="Times New Roman"/>
          <w:color w:val="000000"/>
        </w:rPr>
        <w:t>Ｄ</w:t>
      </w:r>
      <w:r w:rsidRPr="000C033E">
        <w:rPr>
          <w:rFonts w:ascii="Times New Roman" w:hAnsi="Times New Roman" w:cs="Times New Roman"/>
          <w:color w:val="000000"/>
        </w:rPr>
        <w:t>)</w:t>
      </w:r>
      <w:bookmarkStart w:id="101" w:name="OPTG4_2603E06F93004B84A6F1C565F53BAE41"/>
      <w:r w:rsidRPr="000C033E">
        <w:rPr>
          <w:rFonts w:ascii="Times New Roman" w:hAnsi="Times New Roman" w:cs="Times New Roman"/>
          <w:color w:val="000000"/>
          <w:w w:val="25"/>
        </w:rPr>
        <w:t xml:space="preserve">　</w:t>
      </w:r>
      <w:r w:rsidRPr="000C033E">
        <w:rPr>
          <w:rFonts w:ascii="Times New Roman" w:hAnsi="Times New Roman" w:cs="Times New Roman"/>
          <w:color w:val="000000"/>
        </w:rPr>
        <w:t>12.980</w:t>
      </w:r>
      <w:r w:rsidRPr="000C033E">
        <w:rPr>
          <w:rFonts w:ascii="Times New Roman" w:hAnsi="Times New Roman" w:cs="Times New Roman"/>
          <w:color w:val="000000"/>
        </w:rPr>
        <w:t xml:space="preserve">　</w:t>
      </w:r>
      <w:bookmarkStart w:id="102" w:name="OP5_2603E06F93004B84A6F1C565F53BAE41"/>
      <w:bookmarkEnd w:id="100"/>
      <w:bookmarkEnd w:id="101"/>
      <w:r w:rsidRPr="000C033E">
        <w:rPr>
          <w:rFonts w:ascii="Times New Roman" w:hAnsi="Times New Roman" w:cs="Times New Roman"/>
        </w:rPr>
        <w:t>(</w:t>
      </w:r>
      <w:r w:rsidRPr="000C033E">
        <w:rPr>
          <w:rFonts w:ascii="Times New Roman" w:hAnsi="Times New Roman" w:cs="Times New Roman"/>
        </w:rPr>
        <w:t>Ｅ</w:t>
      </w:r>
      <w:r w:rsidRPr="000C033E">
        <w:rPr>
          <w:rFonts w:ascii="Times New Roman" w:hAnsi="Times New Roman" w:cs="Times New Roman"/>
        </w:rPr>
        <w:t>)</w:t>
      </w:r>
      <w:bookmarkStart w:id="103" w:name="OPTG5_2603E06F93004B84A6F1C565F53BAE41"/>
      <w:r w:rsidRPr="000C033E">
        <w:rPr>
          <w:rFonts w:ascii="Times New Roman" w:hAnsi="Times New Roman" w:cs="Times New Roman"/>
          <w:w w:val="25"/>
        </w:rPr>
        <w:t xml:space="preserve">　</w:t>
      </w:r>
      <w:r w:rsidRPr="000C033E">
        <w:rPr>
          <w:rFonts w:ascii="Times New Roman" w:hAnsi="Times New Roman" w:cs="Times New Roman"/>
        </w:rPr>
        <w:t>13.000</w:t>
      </w:r>
      <w:bookmarkEnd w:id="102"/>
      <w:bookmarkEnd w:id="103"/>
      <w:r w:rsidRPr="000C033E">
        <w:rPr>
          <w:rFonts w:ascii="Times New Roman" w:hAnsi="Times New Roman" w:cs="Times New Roman"/>
          <w:color w:val="000000"/>
        </w:rPr>
        <w:t>。</w:t>
      </w:r>
    </w:p>
    <w:p w:rsidR="002725D4" w:rsidRPr="000C033E" w:rsidRDefault="002725D4" w:rsidP="002725D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C033E">
        <w:rPr>
          <w:rFonts w:ascii="Times New Roman" w:hAnsi="Times New Roman" w:cs="Times New Roman"/>
        </w:rPr>
        <w:t>某一容器中含有</w:t>
      </w:r>
      <w:r w:rsidRPr="000C033E">
        <w:rPr>
          <w:rFonts w:ascii="Times New Roman" w:hAnsi="Times New Roman" w:cs="Times New Roman"/>
        </w:rPr>
        <w:t xml:space="preserve"> CH</w:t>
      </w:r>
      <w:r w:rsidRPr="000C033E">
        <w:rPr>
          <w:rFonts w:ascii="Times New Roman" w:hAnsi="Times New Roman" w:cs="Times New Roman"/>
          <w:vertAlign w:val="subscript"/>
        </w:rPr>
        <w:t>4</w:t>
      </w:r>
      <w:r w:rsidRPr="000C033E">
        <w:rPr>
          <w:rFonts w:ascii="Times New Roman" w:hAnsi="Times New Roman" w:cs="Times New Roman"/>
        </w:rPr>
        <w:t xml:space="preserve"> </w:t>
      </w:r>
      <w:r w:rsidRPr="000C033E">
        <w:rPr>
          <w:rFonts w:ascii="Times New Roman" w:hAnsi="Times New Roman" w:cs="Times New Roman"/>
        </w:rPr>
        <w:t>和</w:t>
      </w:r>
      <w:r w:rsidRPr="000C033E">
        <w:rPr>
          <w:rFonts w:ascii="Times New Roman" w:hAnsi="Times New Roman" w:cs="Times New Roman"/>
        </w:rPr>
        <w:t xml:space="preserve"> C</w:t>
      </w:r>
      <w:r w:rsidRPr="000C033E">
        <w:rPr>
          <w:rFonts w:ascii="Times New Roman" w:hAnsi="Times New Roman" w:cs="Times New Roman"/>
          <w:vertAlign w:val="subscript"/>
        </w:rPr>
        <w:t>2</w:t>
      </w:r>
      <w:r w:rsidRPr="000C033E">
        <w:rPr>
          <w:rFonts w:ascii="Times New Roman" w:hAnsi="Times New Roman" w:cs="Times New Roman"/>
        </w:rPr>
        <w:t>H</w:t>
      </w:r>
      <w:r w:rsidRPr="000C033E">
        <w:rPr>
          <w:rFonts w:ascii="Times New Roman" w:hAnsi="Times New Roman" w:cs="Times New Roman"/>
          <w:vertAlign w:val="subscript"/>
        </w:rPr>
        <w:t>6</w:t>
      </w:r>
      <w:r w:rsidRPr="000C033E">
        <w:rPr>
          <w:rFonts w:ascii="Times New Roman" w:hAnsi="Times New Roman" w:cs="Times New Roman"/>
        </w:rPr>
        <w:t xml:space="preserve"> </w:t>
      </w:r>
      <w:r w:rsidRPr="000C033E">
        <w:rPr>
          <w:rFonts w:ascii="Times New Roman" w:hAnsi="Times New Roman" w:cs="Times New Roman"/>
        </w:rPr>
        <w:t>的混合氣體，其原子總數為分子總數的</w:t>
      </w:r>
      <w:r w:rsidRPr="000C033E">
        <w:rPr>
          <w:rFonts w:ascii="Times New Roman" w:hAnsi="Times New Roman" w:cs="Times New Roman"/>
        </w:rPr>
        <w:t xml:space="preserve"> 7 </w:t>
      </w:r>
      <w:r w:rsidRPr="000C033E">
        <w:rPr>
          <w:rFonts w:ascii="Times New Roman" w:hAnsi="Times New Roman" w:cs="Times New Roman"/>
        </w:rPr>
        <w:t>倍，求</w:t>
      </w:r>
      <w:r w:rsidRPr="000C033E">
        <w:rPr>
          <w:rFonts w:ascii="Times New Roman" w:hAnsi="Times New Roman" w:cs="Times New Roman"/>
        </w:rPr>
        <w:t xml:space="preserve"> CH</w:t>
      </w:r>
      <w:r w:rsidRPr="000C033E">
        <w:rPr>
          <w:rFonts w:ascii="Times New Roman" w:hAnsi="Times New Roman" w:cs="Times New Roman"/>
          <w:vertAlign w:val="subscript"/>
        </w:rPr>
        <w:t>4</w:t>
      </w:r>
      <w:r w:rsidRPr="000C033E">
        <w:rPr>
          <w:rFonts w:ascii="Times New Roman" w:hAnsi="Times New Roman" w:cs="Times New Roman"/>
        </w:rPr>
        <w:t xml:space="preserve"> </w:t>
      </w:r>
      <w:r w:rsidRPr="000C033E">
        <w:rPr>
          <w:rFonts w:ascii="Times New Roman" w:hAnsi="Times New Roman" w:cs="Times New Roman"/>
        </w:rPr>
        <w:t>和</w:t>
      </w:r>
      <w:r w:rsidRPr="000C033E">
        <w:rPr>
          <w:rFonts w:ascii="Times New Roman" w:hAnsi="Times New Roman" w:cs="Times New Roman"/>
        </w:rPr>
        <w:t xml:space="preserve"> C</w:t>
      </w:r>
      <w:r w:rsidRPr="000C033E">
        <w:rPr>
          <w:rFonts w:ascii="Times New Roman" w:hAnsi="Times New Roman" w:cs="Times New Roman"/>
          <w:vertAlign w:val="subscript"/>
        </w:rPr>
        <w:t>2</w:t>
      </w:r>
      <w:r w:rsidRPr="000C033E">
        <w:rPr>
          <w:rFonts w:ascii="Times New Roman" w:hAnsi="Times New Roman" w:cs="Times New Roman"/>
        </w:rPr>
        <w:t>H</w:t>
      </w:r>
      <w:r w:rsidRPr="000C033E">
        <w:rPr>
          <w:rFonts w:ascii="Times New Roman" w:hAnsi="Times New Roman" w:cs="Times New Roman"/>
          <w:vertAlign w:val="subscript"/>
        </w:rPr>
        <w:t>6</w:t>
      </w:r>
      <w:r w:rsidRPr="000C033E">
        <w:rPr>
          <w:rFonts w:ascii="Times New Roman" w:hAnsi="Times New Roman" w:cs="Times New Roman"/>
        </w:rPr>
        <w:t xml:space="preserve"> </w:t>
      </w:r>
      <w:r w:rsidRPr="000C033E">
        <w:rPr>
          <w:rFonts w:ascii="Times New Roman" w:hAnsi="Times New Roman" w:cs="Times New Roman"/>
        </w:rPr>
        <w:t xml:space="preserve">的莫耳數比為何？　</w:t>
      </w:r>
      <w:r w:rsidRPr="000C033E">
        <w:rPr>
          <w:rFonts w:ascii="Times New Roman" w:hAnsi="Times New Roman" w:cs="Times New Roman"/>
        </w:rPr>
        <w:t>(A) 1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1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(B) 1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2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(C) 2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1</w:t>
      </w:r>
      <w:r w:rsidRPr="000C033E">
        <w:rPr>
          <w:rFonts w:ascii="Times New Roman" w:hAnsi="Times New Roman" w:cs="Times New Roman"/>
        </w:rPr>
        <w:t xml:space="preserve">　</w:t>
      </w:r>
      <w:r w:rsidRPr="000C033E">
        <w:rPr>
          <w:rFonts w:ascii="Times New Roman" w:hAnsi="Times New Roman" w:cs="Times New Roman"/>
        </w:rPr>
        <w:t>(D) 5</w:t>
      </w:r>
      <w:r w:rsidRPr="000C033E">
        <w:rPr>
          <w:rFonts w:ascii="Times New Roman" w:hAnsi="Times New Roman" w:cs="Times New Roman"/>
        </w:rPr>
        <w:t>：</w:t>
      </w:r>
      <w:r w:rsidRPr="000C033E">
        <w:rPr>
          <w:rFonts w:ascii="Times New Roman" w:hAnsi="Times New Roman" w:cs="Times New Roman"/>
        </w:rPr>
        <w:t>7</w:t>
      </w:r>
      <w:r w:rsidRPr="000C033E">
        <w:rPr>
          <w:rFonts w:ascii="Times New Roman" w:hAnsi="Times New Roman" w:cs="Times New Roman"/>
        </w:rPr>
        <w:t>。</w:t>
      </w:r>
    </w:p>
    <w:p w:rsidR="00D477E0" w:rsidRPr="002725D4" w:rsidRDefault="00D477E0" w:rsidP="00C972E0"/>
    <w:p w:rsidR="00D477E0" w:rsidRPr="00466FD3" w:rsidRDefault="006A6A1A" w:rsidP="00C972E0">
      <w:pPr>
        <w:rPr>
          <w:rFonts w:ascii="標楷體" w:eastAsia="標楷體" w:hAnsi="標楷體"/>
          <w:b/>
          <w:sz w:val="28"/>
        </w:rPr>
      </w:pPr>
      <w:r w:rsidRPr="00466FD3">
        <w:rPr>
          <w:rFonts w:ascii="標楷體" w:eastAsia="標楷體" w:hAnsi="標楷體" w:hint="eastAsia"/>
          <w:b/>
          <w:sz w:val="28"/>
        </w:rPr>
        <w:t>二、</w:t>
      </w:r>
      <w:r w:rsidR="00D477E0" w:rsidRPr="00466FD3">
        <w:rPr>
          <w:rFonts w:ascii="標楷體" w:eastAsia="標楷體" w:hAnsi="標楷體" w:hint="eastAsia"/>
          <w:b/>
          <w:sz w:val="28"/>
        </w:rPr>
        <w:t>多重選擇題</w:t>
      </w:r>
      <w:r w:rsidR="00254A97" w:rsidRPr="00466FD3">
        <w:rPr>
          <w:rFonts w:ascii="標楷體" w:eastAsia="標楷體" w:hAnsi="標楷體" w:hint="eastAsia"/>
          <w:b/>
          <w:sz w:val="28"/>
        </w:rPr>
        <w:t>：</w:t>
      </w:r>
      <w:r w:rsidR="00B10F53">
        <w:rPr>
          <w:rFonts w:ascii="標楷體" w:eastAsia="標楷體" w:hAnsi="標楷體"/>
          <w:b/>
          <w:sz w:val="28"/>
        </w:rPr>
        <w:t>32</w:t>
      </w:r>
      <w:r w:rsidRPr="00466FD3">
        <w:rPr>
          <w:rFonts w:ascii="標楷體" w:eastAsia="標楷體" w:hAnsi="標楷體" w:hint="eastAsia"/>
          <w:b/>
          <w:sz w:val="28"/>
        </w:rPr>
        <w:t>％</w:t>
      </w:r>
    </w:p>
    <w:p w:rsidR="00D477E0" w:rsidRPr="0006550B" w:rsidRDefault="001B62E8" w:rsidP="00C67F45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6550B">
        <w:rPr>
          <w:rFonts w:ascii="Times New Roman" w:hAnsi="Times New Roman" w:cs="Times New Roman"/>
        </w:rPr>
        <w:t>下列對於物質的敘述，何者正確？</w:t>
      </w:r>
      <w:r w:rsidR="000C033E" w:rsidRPr="0006550B">
        <w:rPr>
          <w:rFonts w:ascii="Times New Roman" w:hAnsi="Times New Roman" w:cs="Times New Roman"/>
        </w:rPr>
        <w:t xml:space="preserve">　</w:t>
      </w:r>
      <w:r w:rsidRPr="0006550B">
        <w:rPr>
          <w:rFonts w:ascii="Times New Roman" w:hAnsi="Times New Roman" w:cs="Times New Roman"/>
        </w:rPr>
        <w:t>(A)</w:t>
      </w:r>
      <w:r w:rsidRPr="0006550B">
        <w:rPr>
          <w:rFonts w:ascii="Times New Roman" w:hAnsi="Times New Roman" w:cs="Times New Roman"/>
        </w:rPr>
        <w:t xml:space="preserve">氧和臭氧均由同一元素組成，稱為同位素　</w:t>
      </w:r>
      <w:r w:rsidRPr="0006550B">
        <w:rPr>
          <w:rFonts w:ascii="Times New Roman" w:hAnsi="Times New Roman" w:cs="Times New Roman"/>
          <w:color w:val="FF0000"/>
        </w:rPr>
        <w:t>(B)</w:t>
      </w:r>
      <w:r w:rsidRPr="0006550B">
        <w:rPr>
          <w:rFonts w:ascii="Times New Roman" w:hAnsi="Times New Roman" w:cs="Times New Roman"/>
          <w:color w:val="FF0000"/>
        </w:rPr>
        <w:t xml:space="preserve">氯化鈉可用化學方法將其分解　</w:t>
      </w:r>
      <w:r w:rsidRPr="0006550B">
        <w:rPr>
          <w:rFonts w:ascii="Times New Roman" w:hAnsi="Times New Roman" w:cs="Times New Roman"/>
        </w:rPr>
        <w:t>(C)</w:t>
      </w:r>
      <w:r w:rsidRPr="0006550B">
        <w:rPr>
          <w:rFonts w:ascii="Times New Roman" w:hAnsi="Times New Roman" w:cs="Times New Roman"/>
        </w:rPr>
        <w:t xml:space="preserve">酒有固定的沸點　</w:t>
      </w:r>
      <w:r w:rsidRPr="0006550B">
        <w:rPr>
          <w:rFonts w:ascii="Times New Roman" w:hAnsi="Times New Roman" w:cs="Times New Roman"/>
          <w:color w:val="FF0000"/>
        </w:rPr>
        <w:t>(D)</w:t>
      </w:r>
      <w:r w:rsidRPr="0006550B">
        <w:rPr>
          <w:rFonts w:ascii="Times New Roman" w:hAnsi="Times New Roman" w:cs="Times New Roman"/>
          <w:color w:val="FF0000"/>
        </w:rPr>
        <w:t>由兩種元素組成的多種化合物，其性質不同</w:t>
      </w:r>
      <w:r w:rsidRPr="0006550B">
        <w:rPr>
          <w:rFonts w:ascii="Times New Roman" w:hAnsi="Times New Roman" w:cs="Times New Roman"/>
        </w:rPr>
        <w:t xml:space="preserve">　</w:t>
      </w:r>
      <w:r w:rsidRPr="0006550B">
        <w:rPr>
          <w:rFonts w:ascii="Times New Roman" w:hAnsi="Times New Roman" w:cs="Times New Roman"/>
        </w:rPr>
        <w:t>(E)</w:t>
      </w:r>
      <w:r w:rsidRPr="0006550B">
        <w:rPr>
          <w:rFonts w:ascii="Times New Roman" w:hAnsi="Times New Roman" w:cs="Times New Roman"/>
        </w:rPr>
        <w:t>石油是混合物，汽油是化合物。</w:t>
      </w:r>
    </w:p>
    <w:p w:rsidR="001E5444" w:rsidRDefault="000C033E" w:rsidP="00A272F2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6550B">
        <w:rPr>
          <w:rFonts w:ascii="Times New Roman" w:hAnsi="Times New Roman" w:cs="Times New Roman"/>
        </w:rPr>
        <w:t xml:space="preserve">有一杯氯化鈉水溶液與一杯純水，可用下列何種方法區別？　</w:t>
      </w:r>
      <w:r w:rsidRPr="0006550B">
        <w:rPr>
          <w:rFonts w:ascii="Times New Roman" w:hAnsi="Times New Roman" w:cs="Times New Roman"/>
        </w:rPr>
        <w:t>(A)</w:t>
      </w:r>
      <w:r w:rsidRPr="0006550B">
        <w:rPr>
          <w:rFonts w:ascii="Times New Roman" w:hAnsi="Times New Roman" w:cs="Times New Roman"/>
        </w:rPr>
        <w:t xml:space="preserve">測導電度　</w:t>
      </w:r>
      <w:r w:rsidRPr="0006550B">
        <w:rPr>
          <w:rFonts w:ascii="Times New Roman" w:hAnsi="Times New Roman" w:cs="Times New Roman"/>
        </w:rPr>
        <w:t>(B)</w:t>
      </w:r>
      <w:r w:rsidRPr="0006550B">
        <w:rPr>
          <w:rFonts w:ascii="Times New Roman" w:hAnsi="Times New Roman" w:cs="Times New Roman"/>
        </w:rPr>
        <w:t xml:space="preserve">測酸鹼性　</w:t>
      </w:r>
      <w:r w:rsidRPr="0006550B">
        <w:rPr>
          <w:rFonts w:ascii="Times New Roman" w:hAnsi="Times New Roman" w:cs="Times New Roman"/>
        </w:rPr>
        <w:t>(C)</w:t>
      </w:r>
      <w:r w:rsidRPr="0006550B">
        <w:rPr>
          <w:rFonts w:ascii="Times New Roman" w:hAnsi="Times New Roman" w:cs="Times New Roman"/>
        </w:rPr>
        <w:t xml:space="preserve">觀察溶液顏色　</w:t>
      </w:r>
    </w:p>
    <w:p w:rsidR="000C033E" w:rsidRPr="0006550B" w:rsidRDefault="000C033E" w:rsidP="001E5444">
      <w:pPr>
        <w:pStyle w:val="a3"/>
        <w:ind w:leftChars="0" w:left="360"/>
        <w:rPr>
          <w:rFonts w:ascii="Times New Roman" w:hAnsi="Times New Roman" w:cs="Times New Roman"/>
        </w:rPr>
      </w:pPr>
      <w:r w:rsidRPr="0006550B">
        <w:rPr>
          <w:rFonts w:ascii="Times New Roman" w:hAnsi="Times New Roman" w:cs="Times New Roman"/>
        </w:rPr>
        <w:t>(D)</w:t>
      </w:r>
      <w:r w:rsidRPr="0006550B">
        <w:rPr>
          <w:rFonts w:ascii="Times New Roman" w:hAnsi="Times New Roman" w:cs="Times New Roman"/>
        </w:rPr>
        <w:t xml:space="preserve">過濾　</w:t>
      </w:r>
      <w:r w:rsidRPr="0006550B">
        <w:rPr>
          <w:rFonts w:ascii="Times New Roman" w:hAnsi="Times New Roman" w:cs="Times New Roman"/>
        </w:rPr>
        <w:t>(E)</w:t>
      </w:r>
      <w:r w:rsidRPr="0006550B">
        <w:rPr>
          <w:rFonts w:ascii="Times New Roman" w:hAnsi="Times New Roman" w:cs="Times New Roman"/>
        </w:rPr>
        <w:t>測沸點。</w:t>
      </w:r>
    </w:p>
    <w:p w:rsidR="005C4233" w:rsidRPr="0006550B" w:rsidRDefault="008A3A27" w:rsidP="001C4096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6550B">
        <w:rPr>
          <w:rFonts w:ascii="Times New Roman" w:hAnsi="Times New Roman" w:cs="Times New Roman"/>
        </w:rPr>
        <w:t>某生</w:t>
      </w:r>
      <w:r w:rsidR="005C4233" w:rsidRPr="0006550B">
        <w:rPr>
          <w:rFonts w:ascii="Times New Roman" w:hAnsi="Times New Roman" w:cs="Times New Roman"/>
        </w:rPr>
        <w:t>使用下圖的儀器裝置來分離紅墨水中的成分，下列敘述何者</w:t>
      </w:r>
      <w:r w:rsidR="005C4233" w:rsidRPr="00182AF1">
        <w:rPr>
          <w:rFonts w:ascii="Times New Roman" w:hAnsi="Times New Roman" w:cs="Times New Roman"/>
          <w:color w:val="FF0000"/>
        </w:rPr>
        <w:t>正確</w:t>
      </w:r>
      <w:r w:rsidR="005C4233" w:rsidRPr="0006550B">
        <w:rPr>
          <w:rFonts w:ascii="Times New Roman" w:hAnsi="Times New Roman" w:cs="Times New Roman"/>
        </w:rPr>
        <w:t>？</w:t>
      </w:r>
    </w:p>
    <w:p w:rsidR="000F3AF6" w:rsidRPr="0006550B" w:rsidRDefault="006A6A1A" w:rsidP="000F3AF6">
      <w:pPr>
        <w:pStyle w:val="a3"/>
        <w:ind w:leftChars="0" w:left="360"/>
        <w:rPr>
          <w:rFonts w:ascii="Times New Roman" w:hAnsi="Times New Roman" w:cs="Times New Roman"/>
        </w:rPr>
      </w:pPr>
      <w:r w:rsidRPr="0006550B">
        <w:rPr>
          <w:rFonts w:ascii="Times New Roman" w:hAnsi="Times New Roman" w:cs="Times New Roman"/>
          <w:noProof/>
        </w:rPr>
        <w:drawing>
          <wp:inline distT="0" distB="0" distL="0" distR="0">
            <wp:extent cx="1677600" cy="1162800"/>
            <wp:effectExtent l="0" t="0" r="0" b="0"/>
            <wp:docPr id="9" name="圖片 9" descr="102-1-1-農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2-1-1-農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33" w:rsidRPr="0006550B" w:rsidRDefault="005C4233" w:rsidP="005C4233">
      <w:pPr>
        <w:pStyle w:val="a3"/>
        <w:ind w:leftChars="0" w:left="360"/>
        <w:rPr>
          <w:rFonts w:ascii="Times New Roman" w:hAnsi="Times New Roman" w:cs="Times New Roman"/>
        </w:rPr>
      </w:pPr>
      <w:r w:rsidRPr="0006550B">
        <w:rPr>
          <w:rFonts w:ascii="Times New Roman" w:hAnsi="Times New Roman" w:cs="Times New Roman"/>
          <w:color w:val="FF0000"/>
        </w:rPr>
        <w:t>(A)</w:t>
      </w:r>
      <w:r w:rsidRPr="0006550B">
        <w:rPr>
          <w:rFonts w:ascii="Times New Roman" w:hAnsi="Times New Roman" w:cs="Times New Roman"/>
        </w:rPr>
        <w:t xml:space="preserve">此純化方法稱為蒸餾法　</w:t>
      </w:r>
      <w:r w:rsidRPr="0006550B">
        <w:rPr>
          <w:rFonts w:ascii="Times New Roman" w:hAnsi="Times New Roman" w:cs="Times New Roman"/>
        </w:rPr>
        <w:t>(B)</w:t>
      </w:r>
      <w:r w:rsidRPr="0006550B">
        <w:rPr>
          <w:rFonts w:ascii="Times New Roman" w:hAnsi="Times New Roman" w:cs="Times New Roman"/>
        </w:rPr>
        <w:t>甲為冷水進水口，乙為溫水出水口</w:t>
      </w:r>
      <w:r w:rsidRPr="00182AF1">
        <w:rPr>
          <w:rFonts w:ascii="Times New Roman" w:hAnsi="Times New Roman" w:cs="Times New Roman"/>
        </w:rPr>
        <w:t xml:space="preserve">　</w:t>
      </w:r>
      <w:r w:rsidRPr="00182AF1">
        <w:rPr>
          <w:rFonts w:ascii="Times New Roman" w:hAnsi="Times New Roman" w:cs="Times New Roman"/>
        </w:rPr>
        <w:t>(C)</w:t>
      </w:r>
      <w:r w:rsidRPr="00182AF1">
        <w:rPr>
          <w:rFonts w:ascii="Times New Roman" w:hAnsi="Times New Roman" w:cs="Times New Roman"/>
        </w:rPr>
        <w:t>圖</w:t>
      </w:r>
      <w:r w:rsidRPr="0006550B">
        <w:rPr>
          <w:rFonts w:ascii="Times New Roman" w:hAnsi="Times New Roman" w:cs="Times New Roman"/>
        </w:rPr>
        <w:t xml:space="preserve">中的溫度計擺設錯誤，應延伸至墨水液面下才能正確量測溶液溫度　</w:t>
      </w:r>
      <w:r w:rsidRPr="0006550B">
        <w:rPr>
          <w:rFonts w:ascii="Times New Roman" w:hAnsi="Times New Roman" w:cs="Times New Roman"/>
          <w:color w:val="FF0000"/>
        </w:rPr>
        <w:t>(D)</w:t>
      </w:r>
      <w:r w:rsidRPr="0006550B">
        <w:rPr>
          <w:rFonts w:ascii="Times New Roman" w:hAnsi="Times New Roman" w:cs="Times New Roman"/>
        </w:rPr>
        <w:t xml:space="preserve">成分物質中，沸點低者先蒸餾出　</w:t>
      </w:r>
      <w:r w:rsidRPr="0006550B">
        <w:rPr>
          <w:rFonts w:ascii="Times New Roman" w:hAnsi="Times New Roman" w:cs="Times New Roman"/>
        </w:rPr>
        <w:t>(E)</w:t>
      </w:r>
      <w:r w:rsidRPr="0006550B">
        <w:rPr>
          <w:rFonts w:ascii="Times New Roman" w:hAnsi="Times New Roman" w:cs="Times New Roman"/>
        </w:rPr>
        <w:t>利用此方法純化酒精水溶液，可得到純度</w:t>
      </w:r>
      <w:r w:rsidRPr="0006550B">
        <w:rPr>
          <w:rFonts w:ascii="Times New Roman" w:hAnsi="Times New Roman" w:cs="Times New Roman"/>
        </w:rPr>
        <w:t xml:space="preserve"> 100</w:t>
      </w:r>
      <w:r w:rsidRPr="0006550B">
        <w:rPr>
          <w:rFonts w:ascii="Times New Roman" w:hAnsi="Times New Roman" w:cs="Times New Roman"/>
        </w:rPr>
        <w:t>％</w:t>
      </w:r>
      <w:r w:rsidRPr="0006550B">
        <w:rPr>
          <w:rFonts w:ascii="Times New Roman" w:hAnsi="Times New Roman" w:cs="Times New Roman"/>
        </w:rPr>
        <w:t xml:space="preserve"> </w:t>
      </w:r>
      <w:r w:rsidRPr="0006550B">
        <w:rPr>
          <w:rFonts w:ascii="Times New Roman" w:hAnsi="Times New Roman" w:cs="Times New Roman"/>
        </w:rPr>
        <w:t>的酒精。</w:t>
      </w:r>
    </w:p>
    <w:p w:rsidR="0006550B" w:rsidRPr="0006550B" w:rsidRDefault="0006550B" w:rsidP="000C033E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6550B">
        <w:rPr>
          <w:rFonts w:ascii="Times New Roman" w:hAnsi="Times New Roman" w:cs="Times New Roman"/>
        </w:rPr>
        <w:t xml:space="preserve">下列何者可以說明定比定律？　</w:t>
      </w:r>
      <w:r w:rsidRPr="0006550B">
        <w:rPr>
          <w:rFonts w:ascii="Times New Roman" w:hAnsi="Times New Roman" w:cs="Times New Roman"/>
        </w:rPr>
        <w:t>(A)</w:t>
      </w:r>
      <w:r w:rsidRPr="0006550B">
        <w:rPr>
          <w:rFonts w:ascii="Times New Roman" w:hAnsi="Times New Roman" w:cs="Times New Roman"/>
        </w:rPr>
        <w:t xml:space="preserve">澱粉和纖維素都是由葡萄糖分子聚合所產生　</w:t>
      </w:r>
      <w:r w:rsidRPr="0006550B">
        <w:rPr>
          <w:rFonts w:ascii="Times New Roman" w:hAnsi="Times New Roman" w:cs="Times New Roman"/>
        </w:rPr>
        <w:t>(B)</w:t>
      </w:r>
      <w:r w:rsidRPr="0006550B">
        <w:rPr>
          <w:rFonts w:ascii="Times New Roman" w:hAnsi="Times New Roman" w:cs="Times New Roman"/>
        </w:rPr>
        <w:t xml:space="preserve">木炭燃燒時可產生一氧化碳及二氧化碳　</w:t>
      </w:r>
      <w:r w:rsidRPr="0006550B">
        <w:rPr>
          <w:rFonts w:ascii="Times New Roman" w:hAnsi="Times New Roman" w:cs="Times New Roman"/>
        </w:rPr>
        <w:t>(C)</w:t>
      </w:r>
      <w:r w:rsidRPr="0006550B">
        <w:rPr>
          <w:rFonts w:ascii="Times New Roman" w:hAnsi="Times New Roman" w:cs="Times New Roman"/>
        </w:rPr>
        <w:t xml:space="preserve">大理石和鹽酸反應產生的二氧化碳及加熱碳酸氫鈉產生的二氧化碳，其組成相同　</w:t>
      </w:r>
      <w:r w:rsidRPr="0006550B">
        <w:rPr>
          <w:rFonts w:ascii="Times New Roman" w:hAnsi="Times New Roman" w:cs="Times New Roman"/>
        </w:rPr>
        <w:t>(D)</w:t>
      </w:r>
      <w:r w:rsidRPr="0006550B">
        <w:rPr>
          <w:rFonts w:ascii="Times New Roman" w:hAnsi="Times New Roman" w:cs="Times New Roman"/>
        </w:rPr>
        <w:t xml:space="preserve">以鹽酸和醋酸分別以氫氧化鈉中和，所產生的水之組成相同　</w:t>
      </w:r>
      <w:r w:rsidRPr="0006550B">
        <w:rPr>
          <w:rFonts w:ascii="Times New Roman" w:hAnsi="Times New Roman" w:cs="Times New Roman"/>
        </w:rPr>
        <w:t>(E)</w:t>
      </w:r>
      <w:r w:rsidRPr="0006550B">
        <w:rPr>
          <w:rFonts w:ascii="Times New Roman" w:hAnsi="Times New Roman" w:cs="Times New Roman"/>
        </w:rPr>
        <w:t>鹽酸和醋酸均能解離出氫離子。</w:t>
      </w:r>
    </w:p>
    <w:p w:rsidR="00D477E0" w:rsidRPr="0006550B" w:rsidRDefault="00D477E0" w:rsidP="000C033E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6550B">
        <w:rPr>
          <w:rFonts w:ascii="Times New Roman" w:hAnsi="Times New Roman" w:cs="Times New Roman"/>
        </w:rPr>
        <w:t>1803</w:t>
      </w:r>
      <w:r w:rsidRPr="0006550B">
        <w:rPr>
          <w:rFonts w:ascii="Times New Roman" w:hAnsi="Times New Roman" w:cs="Times New Roman"/>
        </w:rPr>
        <w:t>年﹐道耳頓提出「原子說」﹐若依現今的科學觀點﹐下列何者仍然正確？</w:t>
      </w:r>
      <w:r w:rsidR="000C033E" w:rsidRPr="0006550B">
        <w:rPr>
          <w:rFonts w:ascii="Times New Roman" w:hAnsi="Times New Roman" w:cs="Times New Roman"/>
        </w:rPr>
        <w:t xml:space="preserve">　</w:t>
      </w:r>
      <w:r w:rsidRPr="0006550B">
        <w:rPr>
          <w:rFonts w:ascii="Times New Roman" w:hAnsi="Times New Roman" w:cs="Times New Roman"/>
        </w:rPr>
        <w:t>(A)</w:t>
      </w:r>
      <w:r w:rsidRPr="0006550B">
        <w:rPr>
          <w:rFonts w:ascii="Times New Roman" w:hAnsi="Times New Roman" w:cs="Times New Roman"/>
        </w:rPr>
        <w:t xml:space="preserve">所有物質都由原子構成　</w:t>
      </w:r>
      <w:r w:rsidRPr="0006550B">
        <w:rPr>
          <w:rFonts w:ascii="Times New Roman" w:hAnsi="Times New Roman" w:cs="Times New Roman"/>
        </w:rPr>
        <w:t>(B)</w:t>
      </w:r>
      <w:r w:rsidRPr="0006550B">
        <w:rPr>
          <w:rFonts w:ascii="Times New Roman" w:hAnsi="Times New Roman" w:cs="Times New Roman"/>
        </w:rPr>
        <w:t xml:space="preserve">相同元素的原子﹐具有相同的質量及性質　</w:t>
      </w:r>
      <w:r w:rsidRPr="0006550B">
        <w:rPr>
          <w:rFonts w:ascii="Times New Roman" w:hAnsi="Times New Roman" w:cs="Times New Roman"/>
        </w:rPr>
        <w:t>(C)</w:t>
      </w:r>
      <w:r w:rsidRPr="0006550B">
        <w:rPr>
          <w:rFonts w:ascii="Times New Roman" w:hAnsi="Times New Roman" w:cs="Times New Roman"/>
        </w:rPr>
        <w:t xml:space="preserve">原子是最微小的粒子﹐不可再分割　</w:t>
      </w:r>
      <w:r w:rsidRPr="0006550B">
        <w:rPr>
          <w:rFonts w:ascii="Times New Roman" w:hAnsi="Times New Roman" w:cs="Times New Roman"/>
        </w:rPr>
        <w:t>(D)</w:t>
      </w:r>
      <w:r w:rsidRPr="0006550B">
        <w:rPr>
          <w:rFonts w:ascii="Times New Roman" w:hAnsi="Times New Roman" w:cs="Times New Roman"/>
        </w:rPr>
        <w:t xml:space="preserve">化學反應是原子重新排列﹐原子的種類與數目並未改變　</w:t>
      </w:r>
      <w:r w:rsidRPr="0006550B">
        <w:rPr>
          <w:rFonts w:ascii="Times New Roman" w:hAnsi="Times New Roman" w:cs="Times New Roman"/>
        </w:rPr>
        <w:t>(E)</w:t>
      </w:r>
      <w:r w:rsidRPr="0006550B">
        <w:rPr>
          <w:rFonts w:ascii="Times New Roman" w:hAnsi="Times New Roman" w:cs="Times New Roman"/>
        </w:rPr>
        <w:t>不同元素的原子﹐其性質不同</w:t>
      </w:r>
      <w:r w:rsidR="00793F08" w:rsidRPr="0006550B">
        <w:rPr>
          <w:rFonts w:ascii="Times New Roman" w:hAnsi="Times New Roman" w:cs="Times New Roman"/>
        </w:rPr>
        <w:t>。</w:t>
      </w:r>
    </w:p>
    <w:p w:rsidR="00B10F53" w:rsidRDefault="00B10F5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C033E" w:rsidRPr="0006550B" w:rsidRDefault="00A04D69" w:rsidP="000C033E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color w:val="FF0000"/>
        </w:rPr>
      </w:pPr>
      <w:r w:rsidRPr="0006550B">
        <w:rPr>
          <w:rFonts w:ascii="Times New Roman" w:hAnsi="Times New Roman" w:cs="Times New Roman"/>
        </w:rPr>
        <w:lastRenderedPageBreak/>
        <w:t>下列敘述何者正確？</w:t>
      </w:r>
      <w:r w:rsidR="000C033E" w:rsidRPr="0006550B">
        <w:rPr>
          <w:rFonts w:ascii="Times New Roman" w:hAnsi="Times New Roman" w:cs="Times New Roman"/>
        </w:rPr>
        <w:t xml:space="preserve">　</w:t>
      </w:r>
      <w:r w:rsidRPr="0006550B">
        <w:rPr>
          <w:rFonts w:ascii="Times New Roman" w:hAnsi="Times New Roman" w:cs="Times New Roman"/>
        </w:rPr>
        <w:t>(A)1</w:t>
      </w:r>
      <w:r w:rsidRPr="0006550B">
        <w:rPr>
          <w:rFonts w:ascii="Times New Roman" w:hAnsi="Times New Roman" w:cs="Times New Roman"/>
        </w:rPr>
        <w:t>個</w:t>
      </w:r>
      <w:r w:rsidRPr="0006550B">
        <w:rPr>
          <w:rFonts w:ascii="Times New Roman" w:hAnsi="Times New Roman" w:cs="Times New Roman"/>
          <w:vertAlign w:val="superscript"/>
        </w:rPr>
        <w:t>12</w:t>
      </w:r>
      <w:r w:rsidRPr="0006550B">
        <w:rPr>
          <w:rFonts w:ascii="Times New Roman" w:hAnsi="Times New Roman" w:cs="Times New Roman"/>
        </w:rPr>
        <w:t>C</w:t>
      </w:r>
      <w:r w:rsidRPr="0006550B">
        <w:rPr>
          <w:rFonts w:ascii="Times New Roman" w:hAnsi="Times New Roman" w:cs="Times New Roman"/>
        </w:rPr>
        <w:t>原子的質量為</w:t>
      </w:r>
      <w:r w:rsidRPr="0006550B">
        <w:rPr>
          <w:rFonts w:ascii="Times New Roman" w:hAnsi="Times New Roman" w:cs="Times New Roman"/>
        </w:rPr>
        <w:fldChar w:fldCharType="begin"/>
      </w:r>
      <w:r w:rsidRPr="0006550B">
        <w:rPr>
          <w:rFonts w:ascii="Times New Roman" w:hAnsi="Times New Roman" w:cs="Times New Roman"/>
        </w:rPr>
        <w:instrText xml:space="preserve"> EQ \f(1,12)</w:instrText>
      </w:r>
      <w:r w:rsidRPr="0006550B">
        <w:rPr>
          <w:rFonts w:ascii="Times New Roman" w:hAnsi="Times New Roman" w:cs="Times New Roman"/>
        </w:rPr>
        <w:fldChar w:fldCharType="end"/>
      </w:r>
      <w:r w:rsidRPr="0006550B">
        <w:rPr>
          <w:rFonts w:ascii="Times New Roman" w:hAnsi="Times New Roman" w:cs="Times New Roman"/>
        </w:rPr>
        <w:t>amu</w:t>
      </w:r>
      <w:r w:rsidRPr="0006550B">
        <w:rPr>
          <w:rFonts w:ascii="Times New Roman" w:hAnsi="Times New Roman" w:cs="Times New Roman"/>
        </w:rPr>
        <w:t xml:space="preserve">　</w:t>
      </w:r>
      <w:r w:rsidRPr="00823A26">
        <w:rPr>
          <w:rFonts w:ascii="Times New Roman" w:hAnsi="Times New Roman" w:cs="Times New Roman"/>
        </w:rPr>
        <w:t>(B)</w:t>
      </w:r>
      <w:r w:rsidR="000C033E" w:rsidRPr="00823A26">
        <w:rPr>
          <w:rFonts w:ascii="Times New Roman" w:hAnsi="Times New Roman" w:cs="Times New Roman"/>
        </w:rPr>
        <w:t xml:space="preserve"> </w:t>
      </w:r>
      <w:r w:rsidRPr="00823A26">
        <w:rPr>
          <w:rFonts w:ascii="Times New Roman" w:hAnsi="Times New Roman" w:cs="Times New Roman"/>
        </w:rPr>
        <w:t>1</w:t>
      </w:r>
      <w:r w:rsidR="000C033E" w:rsidRPr="00823A26">
        <w:rPr>
          <w:rFonts w:ascii="Times New Roman" w:hAnsi="Times New Roman" w:cs="Times New Roman"/>
        </w:rPr>
        <w:t xml:space="preserve"> </w:t>
      </w:r>
      <w:r w:rsidRPr="00823A26">
        <w:rPr>
          <w:rFonts w:ascii="Times New Roman" w:hAnsi="Times New Roman" w:cs="Times New Roman"/>
        </w:rPr>
        <w:t>amu</w:t>
      </w:r>
      <w:r w:rsidRPr="00823A26">
        <w:rPr>
          <w:rFonts w:ascii="Times New Roman" w:hAnsi="Times New Roman" w:cs="Times New Roman"/>
        </w:rPr>
        <w:t>＝</w:t>
      </w:r>
      <w:r w:rsidR="00823A26" w:rsidRPr="00823A26">
        <w:rPr>
          <w:rFonts w:ascii="Times New Roman" w:hAnsi="Times New Roman" w:cs="Times New Roman"/>
        </w:rPr>
        <w:t>6.02</w:t>
      </w:r>
      <w:r w:rsidRPr="00823A26">
        <w:rPr>
          <w:rFonts w:ascii="Times New Roman" w:hAnsi="Times New Roman" w:cs="Times New Roman"/>
        </w:rPr>
        <w:t>×10</w:t>
      </w:r>
      <w:r w:rsidRPr="00823A26">
        <w:rPr>
          <w:rFonts w:ascii="Times New Roman" w:hAnsi="Times New Roman" w:cs="Times New Roman"/>
          <w:vertAlign w:val="superscript"/>
        </w:rPr>
        <w:t>－</w:t>
      </w:r>
      <w:r w:rsidR="001D4B27" w:rsidRPr="00823A26">
        <w:rPr>
          <w:rFonts w:ascii="Times New Roman" w:hAnsi="Times New Roman" w:cs="Times New Roman"/>
          <w:vertAlign w:val="superscript"/>
        </w:rPr>
        <w:t>2</w:t>
      </w:r>
      <w:r w:rsidR="00823A26" w:rsidRPr="00823A26">
        <w:rPr>
          <w:rFonts w:ascii="Times New Roman" w:hAnsi="Times New Roman" w:cs="Times New Roman"/>
          <w:vertAlign w:val="superscript"/>
        </w:rPr>
        <w:t>3</w:t>
      </w:r>
      <w:r w:rsidRPr="00823A26">
        <w:rPr>
          <w:rFonts w:ascii="Times New Roman" w:hAnsi="Times New Roman" w:cs="Times New Roman"/>
        </w:rPr>
        <w:t xml:space="preserve">克　</w:t>
      </w:r>
      <w:r w:rsidRPr="0006550B">
        <w:rPr>
          <w:rFonts w:ascii="Times New Roman" w:hAnsi="Times New Roman" w:cs="Times New Roman"/>
        </w:rPr>
        <w:t>(C)1</w:t>
      </w:r>
      <w:r w:rsidRPr="0006550B">
        <w:rPr>
          <w:rFonts w:ascii="Times New Roman" w:hAnsi="Times New Roman" w:cs="Times New Roman"/>
        </w:rPr>
        <w:t>個</w:t>
      </w:r>
      <w:r w:rsidRPr="0006550B">
        <w:rPr>
          <w:rFonts w:ascii="Times New Roman" w:hAnsi="Times New Roman" w:cs="Times New Roman"/>
          <w:vertAlign w:val="superscript"/>
        </w:rPr>
        <w:t>12</w:t>
      </w:r>
      <w:r w:rsidRPr="0006550B">
        <w:rPr>
          <w:rFonts w:ascii="Times New Roman" w:hAnsi="Times New Roman" w:cs="Times New Roman"/>
        </w:rPr>
        <w:t>C</w:t>
      </w:r>
      <w:r w:rsidRPr="0006550B">
        <w:rPr>
          <w:rFonts w:ascii="Times New Roman" w:hAnsi="Times New Roman" w:cs="Times New Roman"/>
        </w:rPr>
        <w:t>原子的質量為</w:t>
      </w:r>
    </w:p>
    <w:p w:rsidR="00A04D69" w:rsidRPr="0006550B" w:rsidRDefault="000C033E" w:rsidP="000C033E">
      <w:pPr>
        <w:pStyle w:val="a3"/>
        <w:ind w:leftChars="0" w:left="360"/>
        <w:rPr>
          <w:rFonts w:ascii="Times New Roman" w:hAnsi="Times New Roman" w:cs="Times New Roman"/>
          <w:color w:val="FF0000"/>
        </w:rPr>
      </w:pPr>
      <w:r w:rsidRPr="0006550B">
        <w:rPr>
          <w:rFonts w:ascii="Times New Roman" w:hAnsi="Times New Roman" w:cs="Times New Roman"/>
        </w:rPr>
        <w:fldChar w:fldCharType="begin"/>
      </w:r>
      <w:r w:rsidRPr="0006550B">
        <w:rPr>
          <w:rFonts w:ascii="Times New Roman" w:hAnsi="Times New Roman" w:cs="Times New Roman"/>
        </w:rPr>
        <w:instrText xml:space="preserve"> EQ \f(1,12)</w:instrText>
      </w:r>
      <w:r w:rsidRPr="0006550B">
        <w:rPr>
          <w:rFonts w:ascii="Times New Roman" w:hAnsi="Times New Roman" w:cs="Times New Roman"/>
        </w:rPr>
        <w:fldChar w:fldCharType="end"/>
      </w:r>
      <w:r w:rsidR="00A04D69" w:rsidRPr="0006550B">
        <w:rPr>
          <w:rFonts w:ascii="Times New Roman" w:hAnsi="Times New Roman" w:cs="Times New Roman"/>
        </w:rPr>
        <w:t>×6.02×10</w:t>
      </w:r>
      <w:r w:rsidR="00A04D69" w:rsidRPr="0006550B">
        <w:rPr>
          <w:rFonts w:ascii="Times New Roman" w:hAnsi="Times New Roman" w:cs="Times New Roman"/>
          <w:vertAlign w:val="superscript"/>
        </w:rPr>
        <w:t>－</w:t>
      </w:r>
      <w:r w:rsidR="00A04D69" w:rsidRPr="0006550B">
        <w:rPr>
          <w:rFonts w:ascii="Times New Roman" w:hAnsi="Times New Roman" w:cs="Times New Roman"/>
          <w:vertAlign w:val="superscript"/>
        </w:rPr>
        <w:t>23</w:t>
      </w:r>
      <w:r w:rsidR="00A04D69" w:rsidRPr="0006550B">
        <w:rPr>
          <w:rFonts w:ascii="Times New Roman" w:hAnsi="Times New Roman" w:cs="Times New Roman"/>
        </w:rPr>
        <w:t xml:space="preserve">克　</w:t>
      </w:r>
      <w:r w:rsidR="00A04D69" w:rsidRPr="0006550B">
        <w:rPr>
          <w:rFonts w:ascii="Times New Roman" w:hAnsi="Times New Roman" w:cs="Times New Roman"/>
          <w:color w:val="FF0000"/>
        </w:rPr>
        <w:t>(D)1</w:t>
      </w:r>
      <w:r w:rsidR="00A04D69" w:rsidRPr="0006550B">
        <w:rPr>
          <w:rFonts w:ascii="Times New Roman" w:hAnsi="Times New Roman" w:cs="Times New Roman"/>
          <w:color w:val="FF0000"/>
        </w:rPr>
        <w:t>個氫原子的質量約為</w:t>
      </w:r>
      <w:r w:rsidR="00A04D69" w:rsidRPr="0006550B">
        <w:rPr>
          <w:rFonts w:ascii="Times New Roman" w:hAnsi="Times New Roman" w:cs="Times New Roman"/>
          <w:color w:val="FF0000"/>
        </w:rPr>
        <w:t>1 amu</w:t>
      </w:r>
      <w:r w:rsidR="00A04D69" w:rsidRPr="0006550B">
        <w:rPr>
          <w:rFonts w:ascii="Times New Roman" w:hAnsi="Times New Roman" w:cs="Times New Roman"/>
          <w:color w:val="FF0000"/>
        </w:rPr>
        <w:t xml:space="preserve">　</w:t>
      </w:r>
      <w:r w:rsidR="00A04D69" w:rsidRPr="0006550B">
        <w:rPr>
          <w:rFonts w:ascii="Times New Roman" w:hAnsi="Times New Roman" w:cs="Times New Roman"/>
          <w:color w:val="FF0000"/>
        </w:rPr>
        <w:t>(E)1</w:t>
      </w:r>
      <w:r w:rsidR="00A04D69" w:rsidRPr="0006550B">
        <w:rPr>
          <w:rFonts w:ascii="Times New Roman" w:hAnsi="Times New Roman" w:cs="Times New Roman"/>
          <w:color w:val="FF0000"/>
        </w:rPr>
        <w:t>克約等於</w:t>
      </w:r>
      <w:r w:rsidR="00A04D69" w:rsidRPr="0006550B">
        <w:rPr>
          <w:rFonts w:ascii="Times New Roman" w:hAnsi="Times New Roman" w:cs="Times New Roman"/>
          <w:color w:val="FF0000"/>
        </w:rPr>
        <w:t>6.02×10</w:t>
      </w:r>
      <w:r w:rsidR="00A04D69" w:rsidRPr="0006550B">
        <w:rPr>
          <w:rFonts w:ascii="Times New Roman" w:hAnsi="Times New Roman" w:cs="Times New Roman"/>
          <w:color w:val="FF0000"/>
          <w:vertAlign w:val="superscript"/>
        </w:rPr>
        <w:t>23</w:t>
      </w:r>
      <w:r w:rsidR="00A04D69" w:rsidRPr="0006550B">
        <w:rPr>
          <w:rFonts w:ascii="Times New Roman" w:hAnsi="Times New Roman" w:cs="Times New Roman"/>
          <w:color w:val="FF0000"/>
        </w:rPr>
        <w:t>amu</w:t>
      </w:r>
      <w:r w:rsidR="001B62E8" w:rsidRPr="0006550B">
        <w:rPr>
          <w:rFonts w:ascii="Times New Roman" w:hAnsi="Times New Roman" w:cs="Times New Roman"/>
          <w:color w:val="FF0000"/>
        </w:rPr>
        <w:t>。</w:t>
      </w:r>
    </w:p>
    <w:p w:rsidR="001B62E8" w:rsidRPr="0006550B" w:rsidRDefault="001B62E8" w:rsidP="001C4096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6550B">
        <w:rPr>
          <w:rFonts w:ascii="Times New Roman" w:hAnsi="Times New Roman" w:cs="Times New Roman"/>
        </w:rPr>
        <w:t>下列關於溶液的敘述，何者錯誤？</w:t>
      </w:r>
      <w:r w:rsidR="000C033E" w:rsidRPr="0006550B">
        <w:rPr>
          <w:rFonts w:ascii="Times New Roman" w:hAnsi="Times New Roman" w:cs="Times New Roman"/>
        </w:rPr>
        <w:t xml:space="preserve">　</w:t>
      </w:r>
      <w:r w:rsidR="000C033E" w:rsidRPr="0006550B">
        <w:rPr>
          <w:rFonts w:ascii="Times New Roman" w:hAnsi="Times New Roman" w:cs="Times New Roman"/>
          <w:color w:val="FF0000"/>
        </w:rPr>
        <w:t>(A)</w:t>
      </w:r>
      <w:r w:rsidR="000C033E" w:rsidRPr="0006550B">
        <w:rPr>
          <w:rFonts w:ascii="Times New Roman" w:hAnsi="Times New Roman" w:cs="Times New Roman"/>
          <w:color w:val="FF0000"/>
        </w:rPr>
        <w:t>將鐵粉加入水中，攪拌後可得鐵溶液</w:t>
      </w:r>
      <w:r w:rsidR="000C033E" w:rsidRPr="0006550B">
        <w:rPr>
          <w:rFonts w:ascii="Times New Roman" w:hAnsi="Times New Roman" w:cs="Times New Roman"/>
        </w:rPr>
        <w:t xml:space="preserve">　</w:t>
      </w:r>
      <w:r w:rsidR="000C033E" w:rsidRPr="0006550B">
        <w:rPr>
          <w:rFonts w:ascii="Times New Roman" w:hAnsi="Times New Roman" w:cs="Times New Roman"/>
          <w:color w:val="FF0000"/>
        </w:rPr>
        <w:t>(B)</w:t>
      </w:r>
      <w:r w:rsidR="000C033E" w:rsidRPr="0006550B">
        <w:rPr>
          <w:rFonts w:ascii="Times New Roman" w:hAnsi="Times New Roman" w:cs="Times New Roman"/>
          <w:color w:val="FF0000"/>
        </w:rPr>
        <w:t>濃度</w:t>
      </w:r>
      <w:r w:rsidR="000C033E" w:rsidRPr="0006550B">
        <w:rPr>
          <w:rFonts w:ascii="Times New Roman" w:hAnsi="Times New Roman" w:cs="Times New Roman"/>
          <w:color w:val="FF0000"/>
        </w:rPr>
        <w:t xml:space="preserve"> 98</w:t>
      </w:r>
      <w:r w:rsidR="000C033E" w:rsidRPr="0006550B">
        <w:rPr>
          <w:rFonts w:ascii="Times New Roman" w:hAnsi="Times New Roman" w:cs="Times New Roman"/>
          <w:color w:val="FF0000"/>
        </w:rPr>
        <w:t>％</w:t>
      </w:r>
      <w:r w:rsidR="000C033E" w:rsidRPr="0006550B">
        <w:rPr>
          <w:rFonts w:ascii="Times New Roman" w:hAnsi="Times New Roman" w:cs="Times New Roman"/>
          <w:color w:val="FF0000"/>
        </w:rPr>
        <w:t xml:space="preserve"> </w:t>
      </w:r>
      <w:r w:rsidR="000C033E" w:rsidRPr="0006550B">
        <w:rPr>
          <w:rFonts w:ascii="Times New Roman" w:hAnsi="Times New Roman" w:cs="Times New Roman"/>
          <w:color w:val="FF0000"/>
        </w:rPr>
        <w:t>的硫酸溶液中，水為溶質</w:t>
      </w:r>
      <w:r w:rsidR="000C033E" w:rsidRPr="0006550B">
        <w:rPr>
          <w:rFonts w:ascii="Times New Roman" w:hAnsi="Times New Roman" w:cs="Times New Roman"/>
        </w:rPr>
        <w:t xml:space="preserve">　</w:t>
      </w:r>
      <w:r w:rsidR="000C033E" w:rsidRPr="0006550B">
        <w:rPr>
          <w:rFonts w:ascii="Times New Roman" w:hAnsi="Times New Roman" w:cs="Times New Roman"/>
        </w:rPr>
        <w:t>(C)</w:t>
      </w:r>
      <w:r w:rsidR="000C033E" w:rsidRPr="0006550B">
        <w:rPr>
          <w:rFonts w:ascii="Times New Roman" w:hAnsi="Times New Roman" w:cs="Times New Roman"/>
        </w:rPr>
        <w:t xml:space="preserve">碘酒屬於非水溶液　</w:t>
      </w:r>
      <w:r w:rsidR="000C033E" w:rsidRPr="0006550B">
        <w:rPr>
          <w:rFonts w:ascii="Times New Roman" w:hAnsi="Times New Roman" w:cs="Times New Roman"/>
        </w:rPr>
        <w:t>(D)</w:t>
      </w:r>
      <w:r w:rsidR="000C033E" w:rsidRPr="0006550B">
        <w:rPr>
          <w:rFonts w:ascii="Times New Roman" w:hAnsi="Times New Roman" w:cs="Times New Roman"/>
        </w:rPr>
        <w:t xml:space="preserve">溶液可以不同狀態存在　</w:t>
      </w:r>
      <w:r w:rsidR="000C033E" w:rsidRPr="0006550B">
        <w:rPr>
          <w:rFonts w:ascii="Times New Roman" w:hAnsi="Times New Roman" w:cs="Times New Roman"/>
        </w:rPr>
        <w:t xml:space="preserve">(E)18K </w:t>
      </w:r>
      <w:r w:rsidR="000C033E" w:rsidRPr="0006550B">
        <w:rPr>
          <w:rFonts w:ascii="Times New Roman" w:hAnsi="Times New Roman" w:cs="Times New Roman"/>
        </w:rPr>
        <w:t>金中，金為溶劑。</w:t>
      </w:r>
    </w:p>
    <w:p w:rsidR="00D477E0" w:rsidRDefault="0006550B" w:rsidP="0006550B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6550B">
        <w:rPr>
          <w:rFonts w:ascii="Times New Roman" w:hAnsi="Times New Roman" w:cs="Times New Roman"/>
        </w:rPr>
        <w:t>同溫、同壓時，</w:t>
      </w:r>
      <w:r w:rsidRPr="0006550B">
        <w:rPr>
          <w:rFonts w:ascii="Times New Roman" w:hAnsi="Times New Roman" w:cs="Times New Roman"/>
        </w:rPr>
        <w:t>NH</w:t>
      </w:r>
      <w:r w:rsidRPr="0006550B">
        <w:rPr>
          <w:rFonts w:ascii="Times New Roman" w:hAnsi="Times New Roman" w:cs="Times New Roman"/>
          <w:vertAlign w:val="subscript"/>
        </w:rPr>
        <w:t>3(g)</w:t>
      </w:r>
      <w:r w:rsidRPr="0006550B">
        <w:rPr>
          <w:rFonts w:ascii="Times New Roman" w:hAnsi="Times New Roman" w:cs="Times New Roman"/>
        </w:rPr>
        <w:t xml:space="preserve"> </w:t>
      </w:r>
      <w:r w:rsidRPr="0006550B">
        <w:rPr>
          <w:rFonts w:ascii="Times New Roman" w:hAnsi="Times New Roman" w:cs="Times New Roman"/>
        </w:rPr>
        <w:t>和</w:t>
      </w:r>
      <w:r w:rsidRPr="0006550B">
        <w:rPr>
          <w:rFonts w:ascii="Times New Roman" w:hAnsi="Times New Roman" w:cs="Times New Roman"/>
        </w:rPr>
        <w:t xml:space="preserve"> N</w:t>
      </w:r>
      <w:r w:rsidRPr="0006550B">
        <w:rPr>
          <w:rFonts w:ascii="Times New Roman" w:hAnsi="Times New Roman" w:cs="Times New Roman"/>
          <w:vertAlign w:val="subscript"/>
        </w:rPr>
        <w:t>2</w:t>
      </w:r>
      <w:r w:rsidRPr="0006550B">
        <w:rPr>
          <w:rFonts w:ascii="Times New Roman" w:hAnsi="Times New Roman" w:cs="Times New Roman"/>
        </w:rPr>
        <w:t>H</w:t>
      </w:r>
      <w:r w:rsidRPr="0006550B">
        <w:rPr>
          <w:rFonts w:ascii="Times New Roman" w:hAnsi="Times New Roman" w:cs="Times New Roman"/>
          <w:vertAlign w:val="subscript"/>
        </w:rPr>
        <w:t>4(g)</w:t>
      </w:r>
      <w:r w:rsidRPr="0006550B">
        <w:rPr>
          <w:rFonts w:ascii="Times New Roman" w:hAnsi="Times New Roman" w:cs="Times New Roman"/>
        </w:rPr>
        <w:t xml:space="preserve"> </w:t>
      </w:r>
      <w:r w:rsidRPr="0006550B">
        <w:rPr>
          <w:rFonts w:ascii="Times New Roman" w:hAnsi="Times New Roman" w:cs="Times New Roman"/>
        </w:rPr>
        <w:t>含有相同的原子數，則下列的各項量值比（</w:t>
      </w:r>
      <w:r w:rsidRPr="0006550B">
        <w:rPr>
          <w:rFonts w:ascii="Times New Roman" w:hAnsi="Times New Roman" w:cs="Times New Roman"/>
        </w:rPr>
        <w:t>NH</w:t>
      </w:r>
      <w:r w:rsidRPr="0006550B">
        <w:rPr>
          <w:rFonts w:ascii="Times New Roman" w:hAnsi="Times New Roman" w:cs="Times New Roman"/>
          <w:vertAlign w:val="subscript"/>
        </w:rPr>
        <w:t>3</w:t>
      </w:r>
      <w:r w:rsidRPr="0006550B">
        <w:rPr>
          <w:rFonts w:ascii="Times New Roman" w:hAnsi="Times New Roman" w:cs="Times New Roman"/>
        </w:rPr>
        <w:t>：</w:t>
      </w:r>
      <w:r w:rsidRPr="0006550B">
        <w:rPr>
          <w:rFonts w:ascii="Times New Roman" w:hAnsi="Times New Roman" w:cs="Times New Roman"/>
        </w:rPr>
        <w:t>N</w:t>
      </w:r>
      <w:r w:rsidRPr="0006550B">
        <w:rPr>
          <w:rFonts w:ascii="Times New Roman" w:hAnsi="Times New Roman" w:cs="Times New Roman"/>
          <w:vertAlign w:val="subscript"/>
        </w:rPr>
        <w:t>2</w:t>
      </w:r>
      <w:r w:rsidRPr="0006550B">
        <w:rPr>
          <w:rFonts w:ascii="Times New Roman" w:hAnsi="Times New Roman" w:cs="Times New Roman"/>
        </w:rPr>
        <w:t>H</w:t>
      </w:r>
      <w:r w:rsidRPr="0006550B">
        <w:rPr>
          <w:rFonts w:ascii="Times New Roman" w:hAnsi="Times New Roman" w:cs="Times New Roman"/>
          <w:vertAlign w:val="subscript"/>
        </w:rPr>
        <w:t>4</w:t>
      </w:r>
      <w:r w:rsidRPr="0006550B">
        <w:rPr>
          <w:rFonts w:ascii="Times New Roman" w:hAnsi="Times New Roman" w:cs="Times New Roman"/>
        </w:rPr>
        <w:t>），何者正確？（原子量：</w:t>
      </w:r>
      <w:r w:rsidRPr="0006550B">
        <w:rPr>
          <w:rFonts w:ascii="Times New Roman" w:hAnsi="Times New Roman" w:cs="Times New Roman"/>
        </w:rPr>
        <w:t>H</w:t>
      </w:r>
      <w:r w:rsidRPr="0006550B">
        <w:rPr>
          <w:rFonts w:ascii="Times New Roman" w:hAnsi="Times New Roman" w:cs="Times New Roman"/>
        </w:rPr>
        <w:t>＝</w:t>
      </w:r>
      <w:r w:rsidRPr="0006550B">
        <w:rPr>
          <w:rFonts w:ascii="Times New Roman" w:hAnsi="Times New Roman" w:cs="Times New Roman"/>
        </w:rPr>
        <w:t>1</w:t>
      </w:r>
      <w:r w:rsidRPr="0006550B">
        <w:rPr>
          <w:rFonts w:ascii="Times New Roman" w:hAnsi="Times New Roman" w:cs="Times New Roman"/>
        </w:rPr>
        <w:t>，</w:t>
      </w:r>
      <w:r w:rsidRPr="0006550B">
        <w:rPr>
          <w:rFonts w:ascii="Times New Roman" w:hAnsi="Times New Roman" w:cs="Times New Roman"/>
        </w:rPr>
        <w:t>N</w:t>
      </w:r>
      <w:r w:rsidRPr="0006550B">
        <w:rPr>
          <w:rFonts w:ascii="Times New Roman" w:hAnsi="Times New Roman" w:cs="Times New Roman"/>
        </w:rPr>
        <w:t>＝</w:t>
      </w:r>
      <w:r w:rsidRPr="0006550B">
        <w:rPr>
          <w:rFonts w:ascii="Times New Roman" w:hAnsi="Times New Roman" w:cs="Times New Roman"/>
        </w:rPr>
        <w:t>14</w:t>
      </w:r>
      <w:r w:rsidRPr="0006550B">
        <w:rPr>
          <w:rFonts w:ascii="Times New Roman" w:hAnsi="Times New Roman" w:cs="Times New Roman"/>
        </w:rPr>
        <w:t xml:space="preserve">）　</w:t>
      </w:r>
      <w:r w:rsidRPr="0006550B">
        <w:rPr>
          <w:rFonts w:ascii="Times New Roman" w:hAnsi="Times New Roman" w:cs="Times New Roman"/>
        </w:rPr>
        <w:t>(A)</w:t>
      </w:r>
      <w:r w:rsidRPr="0006550B">
        <w:rPr>
          <w:rFonts w:ascii="Times New Roman" w:hAnsi="Times New Roman" w:cs="Times New Roman"/>
        </w:rPr>
        <w:t>莫耳數比為</w:t>
      </w:r>
      <w:r w:rsidRPr="0006550B">
        <w:rPr>
          <w:rFonts w:ascii="Times New Roman" w:hAnsi="Times New Roman" w:cs="Times New Roman"/>
        </w:rPr>
        <w:t xml:space="preserve"> 1</w:t>
      </w:r>
      <w:r w:rsidRPr="0006550B">
        <w:rPr>
          <w:rFonts w:ascii="Times New Roman" w:hAnsi="Times New Roman" w:cs="Times New Roman"/>
        </w:rPr>
        <w:t>：</w:t>
      </w:r>
      <w:r w:rsidRPr="0006550B">
        <w:rPr>
          <w:rFonts w:ascii="Times New Roman" w:hAnsi="Times New Roman" w:cs="Times New Roman"/>
        </w:rPr>
        <w:t>1</w:t>
      </w:r>
      <w:r w:rsidRPr="0006550B">
        <w:rPr>
          <w:rFonts w:ascii="Times New Roman" w:hAnsi="Times New Roman" w:cs="Times New Roman"/>
        </w:rPr>
        <w:t xml:space="preserve">　</w:t>
      </w:r>
      <w:r w:rsidRPr="0006550B">
        <w:rPr>
          <w:rFonts w:ascii="Times New Roman" w:hAnsi="Times New Roman" w:cs="Times New Roman"/>
        </w:rPr>
        <w:t>(B)</w:t>
      </w:r>
      <w:r w:rsidRPr="0006550B">
        <w:rPr>
          <w:rFonts w:ascii="Times New Roman" w:hAnsi="Times New Roman" w:cs="Times New Roman"/>
        </w:rPr>
        <w:t>分子數比為</w:t>
      </w:r>
      <w:r w:rsidRPr="0006550B">
        <w:rPr>
          <w:rFonts w:ascii="Times New Roman" w:hAnsi="Times New Roman" w:cs="Times New Roman"/>
        </w:rPr>
        <w:t xml:space="preserve"> 3</w:t>
      </w:r>
      <w:r w:rsidRPr="0006550B">
        <w:rPr>
          <w:rFonts w:ascii="Times New Roman" w:hAnsi="Times New Roman" w:cs="Times New Roman"/>
        </w:rPr>
        <w:t>：</w:t>
      </w:r>
      <w:r w:rsidRPr="0006550B">
        <w:rPr>
          <w:rFonts w:ascii="Times New Roman" w:hAnsi="Times New Roman" w:cs="Times New Roman"/>
        </w:rPr>
        <w:t>2</w:t>
      </w:r>
      <w:r w:rsidRPr="0006550B">
        <w:rPr>
          <w:rFonts w:ascii="Times New Roman" w:hAnsi="Times New Roman" w:cs="Times New Roman"/>
        </w:rPr>
        <w:t xml:space="preserve">　</w:t>
      </w:r>
      <w:r w:rsidRPr="0006550B">
        <w:rPr>
          <w:rFonts w:ascii="Times New Roman" w:hAnsi="Times New Roman" w:cs="Times New Roman"/>
        </w:rPr>
        <w:t>(C)</w:t>
      </w:r>
      <w:r w:rsidRPr="0006550B">
        <w:rPr>
          <w:rFonts w:ascii="Times New Roman" w:hAnsi="Times New Roman" w:cs="Times New Roman"/>
        </w:rPr>
        <w:t>質量比為</w:t>
      </w:r>
      <w:r w:rsidRPr="0006550B">
        <w:rPr>
          <w:rFonts w:ascii="Times New Roman" w:hAnsi="Times New Roman" w:cs="Times New Roman"/>
        </w:rPr>
        <w:t xml:space="preserve"> 17</w:t>
      </w:r>
      <w:r w:rsidRPr="0006550B">
        <w:rPr>
          <w:rFonts w:ascii="Times New Roman" w:hAnsi="Times New Roman" w:cs="Times New Roman"/>
        </w:rPr>
        <w:t>：</w:t>
      </w:r>
      <w:r w:rsidRPr="0006550B">
        <w:rPr>
          <w:rFonts w:ascii="Times New Roman" w:hAnsi="Times New Roman" w:cs="Times New Roman"/>
        </w:rPr>
        <w:t>48</w:t>
      </w:r>
      <w:r w:rsidRPr="0006550B">
        <w:rPr>
          <w:rFonts w:ascii="Times New Roman" w:hAnsi="Times New Roman" w:cs="Times New Roman"/>
        </w:rPr>
        <w:t xml:space="preserve">　</w:t>
      </w:r>
      <w:r w:rsidRPr="0006550B">
        <w:rPr>
          <w:rFonts w:ascii="Times New Roman" w:hAnsi="Times New Roman" w:cs="Times New Roman"/>
        </w:rPr>
        <w:t>(D)</w:t>
      </w:r>
      <w:r w:rsidRPr="0006550B">
        <w:rPr>
          <w:rFonts w:ascii="Times New Roman" w:hAnsi="Times New Roman" w:cs="Times New Roman"/>
        </w:rPr>
        <w:t>體積比為</w:t>
      </w:r>
      <w:r w:rsidRPr="0006550B">
        <w:rPr>
          <w:rFonts w:ascii="Times New Roman" w:hAnsi="Times New Roman" w:cs="Times New Roman"/>
        </w:rPr>
        <w:t xml:space="preserve"> 2</w:t>
      </w:r>
      <w:r w:rsidRPr="0006550B">
        <w:rPr>
          <w:rFonts w:ascii="Times New Roman" w:hAnsi="Times New Roman" w:cs="Times New Roman"/>
        </w:rPr>
        <w:t>：</w:t>
      </w:r>
      <w:r w:rsidRPr="0006550B">
        <w:rPr>
          <w:rFonts w:ascii="Times New Roman" w:hAnsi="Times New Roman" w:cs="Times New Roman"/>
        </w:rPr>
        <w:t>3</w:t>
      </w:r>
      <w:r w:rsidRPr="0006550B">
        <w:rPr>
          <w:rFonts w:ascii="Times New Roman" w:hAnsi="Times New Roman" w:cs="Times New Roman"/>
        </w:rPr>
        <w:t xml:space="preserve">　</w:t>
      </w:r>
      <w:r w:rsidRPr="0006550B">
        <w:rPr>
          <w:rFonts w:ascii="Times New Roman" w:hAnsi="Times New Roman" w:cs="Times New Roman"/>
        </w:rPr>
        <w:t>(E)</w:t>
      </w:r>
      <w:r w:rsidRPr="0006550B">
        <w:rPr>
          <w:rFonts w:ascii="Times New Roman" w:hAnsi="Times New Roman" w:cs="Times New Roman"/>
        </w:rPr>
        <w:t>氫原子數比為</w:t>
      </w:r>
      <w:r w:rsidRPr="0006550B">
        <w:rPr>
          <w:rFonts w:ascii="Times New Roman" w:hAnsi="Times New Roman" w:cs="Times New Roman"/>
        </w:rPr>
        <w:t xml:space="preserve"> 9</w:t>
      </w:r>
      <w:r w:rsidRPr="0006550B">
        <w:rPr>
          <w:rFonts w:ascii="Times New Roman" w:hAnsi="Times New Roman" w:cs="Times New Roman"/>
        </w:rPr>
        <w:t>：</w:t>
      </w:r>
      <w:r w:rsidRPr="0006550B">
        <w:rPr>
          <w:rFonts w:ascii="Times New Roman" w:hAnsi="Times New Roman" w:cs="Times New Roman"/>
        </w:rPr>
        <w:t>8</w:t>
      </w:r>
      <w:r w:rsidRPr="0006550B">
        <w:rPr>
          <w:rFonts w:ascii="Times New Roman" w:hAnsi="Times New Roman" w:cs="Times New Roman"/>
        </w:rPr>
        <w:t>。</w:t>
      </w:r>
    </w:p>
    <w:p w:rsidR="00B10F53" w:rsidRPr="0006550B" w:rsidRDefault="00B10F53" w:rsidP="00B10F53">
      <w:pPr>
        <w:pStyle w:val="a3"/>
        <w:ind w:leftChars="0" w:left="360"/>
        <w:rPr>
          <w:rFonts w:ascii="Times New Roman" w:hAnsi="Times New Roman" w:cs="Times New Roman"/>
        </w:rPr>
      </w:pPr>
    </w:p>
    <w:p w:rsidR="00D477E0" w:rsidRPr="00466FD3" w:rsidRDefault="006A6A1A" w:rsidP="00C972E0">
      <w:pPr>
        <w:rPr>
          <w:rFonts w:ascii="標楷體" w:eastAsia="標楷體" w:hAnsi="標楷體"/>
          <w:b/>
          <w:sz w:val="28"/>
        </w:rPr>
      </w:pPr>
      <w:r w:rsidRPr="00466FD3">
        <w:rPr>
          <w:rFonts w:ascii="標楷體" w:eastAsia="標楷體" w:hAnsi="標楷體" w:hint="eastAsia"/>
          <w:b/>
          <w:sz w:val="28"/>
        </w:rPr>
        <w:t>三、</w:t>
      </w:r>
      <w:r w:rsidR="00D477E0" w:rsidRPr="00466FD3">
        <w:rPr>
          <w:rFonts w:ascii="標楷體" w:eastAsia="標楷體" w:hAnsi="標楷體" w:hint="eastAsia"/>
          <w:b/>
          <w:sz w:val="28"/>
        </w:rPr>
        <w:t>非選擇題：</w:t>
      </w:r>
      <w:r w:rsidR="00B10F53">
        <w:rPr>
          <w:rFonts w:ascii="標楷體" w:eastAsia="標楷體" w:hAnsi="標楷體"/>
          <w:b/>
          <w:sz w:val="28"/>
        </w:rPr>
        <w:t>13</w:t>
      </w:r>
      <w:r w:rsidRPr="00466FD3">
        <w:rPr>
          <w:rFonts w:ascii="標楷體" w:eastAsia="標楷體" w:hAnsi="標楷體" w:hint="eastAsia"/>
          <w:b/>
          <w:sz w:val="28"/>
        </w:rPr>
        <w:t>％</w:t>
      </w:r>
    </w:p>
    <w:p w:rsidR="00FF15F4" w:rsidRPr="006A6A1A" w:rsidRDefault="00FF15F4" w:rsidP="0019568F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6A6A1A">
        <w:rPr>
          <w:rFonts w:ascii="Times New Roman" w:hAnsi="Times New Roman" w:cs="Times New Roman"/>
        </w:rPr>
        <w:t>下列物質屬於元素者有</w:t>
      </w:r>
      <w:r w:rsidRPr="006A6A1A">
        <w:rPr>
          <w:rFonts w:ascii="Times New Roman" w:hAnsi="Times New Roman" w:cs="Times New Roman"/>
          <w:u w:val="single"/>
        </w:rPr>
        <w:t xml:space="preserve">　</w:t>
      </w:r>
      <w:r w:rsidR="000F3AF6" w:rsidRPr="006A6A1A">
        <w:rPr>
          <w:rFonts w:ascii="Times New Roman" w:hAnsi="Times New Roman" w:cs="Times New Roman"/>
          <w:u w:val="single"/>
        </w:rPr>
        <w:t xml:space="preserve">　　</w:t>
      </w:r>
      <w:r w:rsidRPr="006A6A1A">
        <w:rPr>
          <w:rFonts w:ascii="Times New Roman" w:hAnsi="Times New Roman" w:cs="Times New Roman"/>
          <w:u w:val="single"/>
        </w:rPr>
        <w:t xml:space="preserve">　　　</w:t>
      </w:r>
      <w:r w:rsidRPr="006A6A1A">
        <w:rPr>
          <w:rFonts w:ascii="Times New Roman" w:hAnsi="Times New Roman" w:cs="Times New Roman"/>
        </w:rPr>
        <w:t>，化合物者有</w:t>
      </w:r>
      <w:r w:rsidRPr="006A6A1A">
        <w:rPr>
          <w:rFonts w:ascii="Times New Roman" w:hAnsi="Times New Roman" w:cs="Times New Roman"/>
          <w:u w:val="single"/>
        </w:rPr>
        <w:t xml:space="preserve">　　</w:t>
      </w:r>
      <w:r w:rsidR="000F3AF6" w:rsidRPr="006A6A1A">
        <w:rPr>
          <w:rFonts w:ascii="Times New Roman" w:hAnsi="Times New Roman" w:cs="Times New Roman"/>
          <w:u w:val="single"/>
        </w:rPr>
        <w:t xml:space="preserve">　　</w:t>
      </w:r>
      <w:r w:rsidRPr="006A6A1A">
        <w:rPr>
          <w:rFonts w:ascii="Times New Roman" w:hAnsi="Times New Roman" w:cs="Times New Roman"/>
          <w:u w:val="single"/>
        </w:rPr>
        <w:t xml:space="preserve">　　</w:t>
      </w:r>
      <w:r w:rsidRPr="006A6A1A">
        <w:rPr>
          <w:rFonts w:ascii="Times New Roman" w:hAnsi="Times New Roman" w:cs="Times New Roman"/>
        </w:rPr>
        <w:t>，混合物者有</w:t>
      </w:r>
      <w:r w:rsidRPr="006A6A1A">
        <w:rPr>
          <w:rFonts w:ascii="Times New Roman" w:hAnsi="Times New Roman" w:cs="Times New Roman"/>
          <w:u w:val="single"/>
        </w:rPr>
        <w:t xml:space="preserve">　　</w:t>
      </w:r>
      <w:r w:rsidR="000F3AF6" w:rsidRPr="006A6A1A">
        <w:rPr>
          <w:rFonts w:ascii="Times New Roman" w:hAnsi="Times New Roman" w:cs="Times New Roman"/>
          <w:u w:val="single"/>
        </w:rPr>
        <w:t xml:space="preserve">　　</w:t>
      </w:r>
      <w:r w:rsidRPr="006A6A1A">
        <w:rPr>
          <w:rFonts w:ascii="Times New Roman" w:hAnsi="Times New Roman" w:cs="Times New Roman"/>
          <w:u w:val="single"/>
        </w:rPr>
        <w:t xml:space="preserve">　　</w:t>
      </w:r>
      <w:r w:rsidRPr="006A6A1A">
        <w:rPr>
          <w:rFonts w:ascii="Times New Roman" w:hAnsi="Times New Roman" w:cs="Times New Roman"/>
        </w:rPr>
        <w:t>。</w:t>
      </w:r>
      <w:r w:rsidR="006A6A1A" w:rsidRPr="006A6A1A">
        <w:rPr>
          <w:rFonts w:ascii="Times New Roman" w:hAnsi="Times New Roman" w:cs="Times New Roman"/>
        </w:rPr>
        <w:t>（</w:t>
      </w:r>
      <w:r w:rsidR="00B10F53">
        <w:rPr>
          <w:rFonts w:ascii="Times New Roman" w:hAnsi="Times New Roman" w:cs="Times New Roman"/>
        </w:rPr>
        <w:t>3</w:t>
      </w:r>
      <w:r w:rsidR="006A6A1A" w:rsidRPr="006A6A1A">
        <w:rPr>
          <w:rFonts w:ascii="Times New Roman" w:hAnsi="Times New Roman" w:cs="Times New Roman"/>
        </w:rPr>
        <w:t>分）</w:t>
      </w:r>
    </w:p>
    <w:p w:rsidR="00FF15F4" w:rsidRPr="006A6A1A" w:rsidRDefault="00FF15F4" w:rsidP="00FF15F4">
      <w:pPr>
        <w:pStyle w:val="a3"/>
        <w:tabs>
          <w:tab w:val="right" w:pos="9600"/>
        </w:tabs>
        <w:ind w:leftChars="0" w:left="360"/>
        <w:textAlignment w:val="top"/>
        <w:rPr>
          <w:rFonts w:ascii="Times New Roman" w:hAnsi="Times New Roman" w:cs="Times New Roman"/>
        </w:rPr>
      </w:pPr>
      <w:r w:rsidRPr="006A6A1A">
        <w:rPr>
          <w:rFonts w:ascii="Times New Roman" w:hAnsi="Times New Roman" w:cs="Times New Roman"/>
        </w:rPr>
        <w:t>(A)</w:t>
      </w:r>
      <w:r w:rsidRPr="006A6A1A">
        <w:rPr>
          <w:rFonts w:ascii="Times New Roman" w:hAnsi="Times New Roman" w:cs="Times New Roman"/>
          <w:noProof/>
        </w:rPr>
        <w:drawing>
          <wp:inline distT="0" distB="0" distL="0" distR="0">
            <wp:extent cx="695325" cy="533400"/>
            <wp:effectExtent l="0" t="0" r="9525" b="0"/>
            <wp:docPr id="8" name="圖片 8" descr="1-1-類1(A)(組成粒子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1-類1(A)(組成粒子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A1A">
        <w:rPr>
          <w:rFonts w:ascii="Times New Roman" w:hAnsi="Times New Roman" w:cs="Times New Roman"/>
        </w:rPr>
        <w:t xml:space="preserve">　</w:t>
      </w:r>
      <w:r w:rsidRPr="006A6A1A">
        <w:rPr>
          <w:rFonts w:ascii="Times New Roman" w:hAnsi="Times New Roman" w:cs="Times New Roman"/>
        </w:rPr>
        <w:t>(B)</w:t>
      </w:r>
      <w:r w:rsidRPr="006A6A1A">
        <w:rPr>
          <w:rFonts w:ascii="Times New Roman" w:hAnsi="Times New Roman" w:cs="Times New Roman"/>
          <w:noProof/>
        </w:rPr>
        <w:drawing>
          <wp:inline distT="0" distB="0" distL="0" distR="0">
            <wp:extent cx="695325" cy="533400"/>
            <wp:effectExtent l="0" t="0" r="9525" b="0"/>
            <wp:docPr id="7" name="圖片 7" descr="1-1-類1(B)(組成粒子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-1-類1(B)(組成粒子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A1A">
        <w:rPr>
          <w:rFonts w:ascii="Times New Roman" w:hAnsi="Times New Roman" w:cs="Times New Roman"/>
        </w:rPr>
        <w:t xml:space="preserve">　</w:t>
      </w:r>
      <w:r w:rsidRPr="006A6A1A">
        <w:rPr>
          <w:rFonts w:ascii="Times New Roman" w:hAnsi="Times New Roman" w:cs="Times New Roman"/>
        </w:rPr>
        <w:t>(C)</w:t>
      </w:r>
      <w:r w:rsidRPr="006A6A1A">
        <w:rPr>
          <w:rFonts w:ascii="Times New Roman" w:hAnsi="Times New Roman" w:cs="Times New Roman"/>
          <w:noProof/>
        </w:rPr>
        <w:drawing>
          <wp:inline distT="0" distB="0" distL="0" distR="0">
            <wp:extent cx="695325" cy="533400"/>
            <wp:effectExtent l="0" t="0" r="9525" b="0"/>
            <wp:docPr id="6" name="圖片 6" descr="1-1-類1(C)(組成粒子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-1-類1(C)(組成粒子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A1A">
        <w:rPr>
          <w:rFonts w:ascii="Times New Roman" w:hAnsi="Times New Roman" w:cs="Times New Roman"/>
        </w:rPr>
        <w:t xml:space="preserve">　</w:t>
      </w:r>
      <w:r w:rsidRPr="006A6A1A">
        <w:rPr>
          <w:rFonts w:ascii="Times New Roman" w:hAnsi="Times New Roman" w:cs="Times New Roman"/>
        </w:rPr>
        <w:t>(D)</w:t>
      </w:r>
      <w:r w:rsidRPr="006A6A1A">
        <w:rPr>
          <w:rFonts w:ascii="Times New Roman" w:hAnsi="Times New Roman" w:cs="Times New Roman"/>
          <w:noProof/>
        </w:rPr>
        <w:drawing>
          <wp:inline distT="0" distB="0" distL="0" distR="0">
            <wp:extent cx="695325" cy="533400"/>
            <wp:effectExtent l="0" t="0" r="9525" b="0"/>
            <wp:docPr id="5" name="圖片 5" descr="1-1-類1(D)(組成粒子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-1-類1(D)(組成粒子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A1A">
        <w:rPr>
          <w:rFonts w:ascii="Times New Roman" w:hAnsi="Times New Roman" w:cs="Times New Roman"/>
        </w:rPr>
        <w:t xml:space="preserve">　</w:t>
      </w:r>
      <w:r w:rsidRPr="006A6A1A">
        <w:rPr>
          <w:rFonts w:ascii="Times New Roman" w:hAnsi="Times New Roman" w:cs="Times New Roman"/>
        </w:rPr>
        <w:t>(E)</w:t>
      </w:r>
      <w:r w:rsidRPr="006A6A1A">
        <w:rPr>
          <w:rFonts w:ascii="Times New Roman" w:hAnsi="Times New Roman" w:cs="Times New Roman"/>
          <w:noProof/>
        </w:rPr>
        <w:drawing>
          <wp:inline distT="0" distB="0" distL="0" distR="0">
            <wp:extent cx="695325" cy="533400"/>
            <wp:effectExtent l="0" t="0" r="9525" b="0"/>
            <wp:docPr id="3" name="圖片 3" descr="1-1-類1(E)(組成粒子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-1-類1(E)(組成粒子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A27" w:rsidRPr="0069177F" w:rsidRDefault="0006550B" w:rsidP="0019568F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69177F">
        <w:rPr>
          <w:rFonts w:ascii="Times New Roman" w:hAnsi="Times New Roman" w:cs="Times New Roman"/>
        </w:rPr>
        <w:t>根據亞佛加厥定律判斷，在同溫、同壓且分子數目相等的情況下，分子量為</w:t>
      </w:r>
      <w:r w:rsidR="0069177F" w:rsidRPr="0069177F">
        <w:rPr>
          <w:rFonts w:ascii="Times New Roman" w:hAnsi="Times New Roman" w:cs="Times New Roman"/>
        </w:rPr>
        <w:t>32</w:t>
      </w:r>
      <w:r w:rsidRPr="0069177F">
        <w:rPr>
          <w:rFonts w:ascii="Times New Roman" w:hAnsi="Times New Roman" w:cs="Times New Roman"/>
        </w:rPr>
        <w:t>的氧氣，其體積是分子量為</w:t>
      </w:r>
      <w:r w:rsidR="001E5444" w:rsidRPr="0069177F">
        <w:rPr>
          <w:rFonts w:ascii="Times New Roman" w:hAnsi="Times New Roman" w:cs="Times New Roman"/>
        </w:rPr>
        <w:t>4</w:t>
      </w:r>
      <w:r w:rsidRPr="0069177F">
        <w:rPr>
          <w:rFonts w:ascii="Times New Roman" w:hAnsi="Times New Roman" w:cs="Times New Roman"/>
        </w:rPr>
        <w:t>的</w:t>
      </w:r>
      <w:r w:rsidR="001E5444" w:rsidRPr="0069177F">
        <w:rPr>
          <w:rFonts w:ascii="Times New Roman" w:hAnsi="Times New Roman" w:cs="Times New Roman"/>
        </w:rPr>
        <w:t>氦氣</w:t>
      </w:r>
      <w:r w:rsidRPr="0069177F">
        <w:rPr>
          <w:rFonts w:ascii="Times New Roman" w:hAnsi="Times New Roman" w:cs="Times New Roman"/>
        </w:rPr>
        <w:t>之若干倍？並請進一步說明其理由。（</w:t>
      </w:r>
      <w:r w:rsidR="00B10F53" w:rsidRPr="0069177F">
        <w:rPr>
          <w:rFonts w:ascii="Times New Roman" w:hAnsi="Times New Roman" w:cs="Times New Roman"/>
        </w:rPr>
        <w:t>4</w:t>
      </w:r>
      <w:r w:rsidRPr="0069177F">
        <w:rPr>
          <w:rFonts w:ascii="Times New Roman" w:hAnsi="Times New Roman" w:cs="Times New Roman"/>
        </w:rPr>
        <w:t>分）</w:t>
      </w:r>
    </w:p>
    <w:p w:rsidR="004F4512" w:rsidRDefault="004F4512" w:rsidP="0019568F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閱讀下文，然後回答相關問題：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934"/>
      </w:tblGrid>
      <w:tr w:rsidR="004F4512" w:rsidRPr="004F4512" w:rsidTr="004F4512">
        <w:trPr>
          <w:trHeight w:val="2530"/>
        </w:trPr>
        <w:tc>
          <w:tcPr>
            <w:tcW w:w="11934" w:type="dxa"/>
          </w:tcPr>
          <w:p w:rsidR="004F4512" w:rsidRPr="004F4512" w:rsidRDefault="004F4512" w:rsidP="004F4512">
            <w:pPr>
              <w:pStyle w:val="a3"/>
              <w:ind w:leftChars="0" w:left="0" w:firstLineChars="200" w:firstLine="480"/>
              <w:rPr>
                <w:rFonts w:ascii="標楷體" w:eastAsia="標楷體" w:hAnsi="標楷體"/>
                <w:sz w:val="24"/>
              </w:rPr>
            </w:pPr>
            <w:r w:rsidRPr="004F4512">
              <w:rPr>
                <w:rFonts w:ascii="標楷體" w:eastAsia="標楷體" w:hAnsi="標楷體"/>
                <w:sz w:val="24"/>
              </w:rPr>
              <w:t>當化學家製造出一個新的分子時，最關鍵的工作便是測其分子量。化學家有許多的方法可以測出物質的分子量，其中最方便的方式就是利用質譜儀。質譜儀測分子量必須要先將物質汽化而且游離，藉由這些已經汽化的離子在加速電場中被磁場偏向的角度，就可以精確測量出它們的分子量。但是對於一些分子量非常大的巨分子，要利用質譜儀測定其分子量就很困難。原因是它們很不容易被汽化，通常在他們被汽化前，都已經被高溫給分解了，例如蛋白質的分子便是如此。</w:t>
            </w:r>
          </w:p>
          <w:p w:rsidR="004F4512" w:rsidRPr="004F4512" w:rsidRDefault="004F4512" w:rsidP="004F4512">
            <w:pPr>
              <w:ind w:firstLineChars="200" w:firstLine="480"/>
              <w:rPr>
                <w:rFonts w:ascii="標楷體" w:eastAsia="標楷體" w:hAnsi="標楷體"/>
                <w:sz w:val="24"/>
              </w:rPr>
            </w:pPr>
            <w:r w:rsidRPr="004F4512">
              <w:rPr>
                <w:rFonts w:ascii="標楷體" w:eastAsia="標楷體" w:hAnsi="標楷體"/>
                <w:sz w:val="24"/>
              </w:rPr>
              <w:t>科學家就利用一些與巨分子（稱為標靶分子，例如：待測定的蛋白質分子）性質接近的小分子（稱為母體分子）和巨分子結合，將此複合物質送進質譜儀中後，再以雷射擊碎此母體分子，即可準確測出標靶分子的分子量。目前利用此方法已可測定出分子量高達</w:t>
            </w:r>
            <w:r>
              <w:rPr>
                <w:rFonts w:ascii="標楷體" w:eastAsia="標楷體" w:hAnsi="標楷體"/>
                <w:sz w:val="24"/>
              </w:rPr>
              <w:t>350000</w:t>
            </w:r>
            <w:r w:rsidRPr="004F4512">
              <w:rPr>
                <w:rFonts w:ascii="標楷體" w:eastAsia="標楷體" w:hAnsi="標楷體"/>
                <w:sz w:val="24"/>
              </w:rPr>
              <w:t>道耳頓（</w:t>
            </w:r>
            <w:r>
              <w:rPr>
                <w:rFonts w:ascii="標楷體" w:eastAsia="標楷體" w:hAnsi="標楷體"/>
                <w:sz w:val="24"/>
              </w:rPr>
              <w:t>1</w:t>
            </w:r>
            <w:r w:rsidRPr="004F4512">
              <w:rPr>
                <w:rFonts w:ascii="標楷體" w:eastAsia="標楷體" w:hAnsi="標楷體"/>
                <w:sz w:val="24"/>
              </w:rPr>
              <w:t>道耳頓＝1 amu）的巨分子。</w:t>
            </w:r>
          </w:p>
        </w:tc>
      </w:tr>
    </w:tbl>
    <w:p w:rsidR="00B10F53" w:rsidRDefault="00B10F53" w:rsidP="004E740F">
      <w:pPr>
        <w:pStyle w:val="a3"/>
        <w:numPr>
          <w:ilvl w:val="1"/>
          <w:numId w:val="2"/>
        </w:numPr>
        <w:spacing w:beforeLines="50" w:before="180"/>
        <w:ind w:leftChars="0"/>
        <w:rPr>
          <w:rFonts w:ascii="Times New Roman" w:hAnsi="Times New Roman" w:cs="Times New Roman"/>
        </w:rPr>
      </w:pPr>
      <w:r w:rsidRPr="00B10F53">
        <w:rPr>
          <w:rFonts w:ascii="Times New Roman" w:hAnsi="Times New Roman" w:cs="Times New Roman"/>
        </w:rPr>
        <w:t>由上文可知，通常物質的分子量愈大，則其沸點愈高或愈低？（</w:t>
      </w:r>
      <w:r w:rsidR="004E740F">
        <w:rPr>
          <w:rFonts w:ascii="Times New Roman" w:hAnsi="Times New Roman" w:cs="Times New Roman"/>
        </w:rPr>
        <w:t>2</w:t>
      </w:r>
      <w:r w:rsidRPr="00B10F53">
        <w:rPr>
          <w:rFonts w:ascii="Times New Roman" w:hAnsi="Times New Roman" w:cs="Times New Roman"/>
        </w:rPr>
        <w:t>分）</w:t>
      </w:r>
    </w:p>
    <w:p w:rsidR="00B10F53" w:rsidRPr="00B10F53" w:rsidRDefault="00B10F53" w:rsidP="00B10F53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</w:rPr>
      </w:pPr>
      <w:r w:rsidRPr="00B10F53">
        <w:rPr>
          <w:rFonts w:ascii="Times New Roman" w:hAnsi="Times New Roman" w:cs="Times New Roman"/>
        </w:rPr>
        <w:t>一個分子量為</w:t>
      </w:r>
      <w:r w:rsidRPr="00B10F53">
        <w:rPr>
          <w:rFonts w:ascii="Times New Roman" w:hAnsi="Times New Roman" w:cs="Times New Roman"/>
        </w:rPr>
        <w:t xml:space="preserve"> 350000 </w:t>
      </w:r>
      <w:r w:rsidRPr="00B10F53">
        <w:rPr>
          <w:rFonts w:ascii="Times New Roman" w:hAnsi="Times New Roman" w:cs="Times New Roman"/>
        </w:rPr>
        <w:t>道耳頓的蛋白質分子約等於若干克？（</w:t>
      </w:r>
      <w:r w:rsidR="004E740F">
        <w:rPr>
          <w:rFonts w:ascii="Times New Roman" w:hAnsi="Times New Roman" w:cs="Times New Roman"/>
        </w:rPr>
        <w:t>4</w:t>
      </w:r>
      <w:r w:rsidRPr="00B10F53">
        <w:rPr>
          <w:rFonts w:ascii="Times New Roman" w:hAnsi="Times New Roman" w:cs="Times New Roman"/>
        </w:rPr>
        <w:t>分）</w:t>
      </w:r>
    </w:p>
    <w:p w:rsidR="006A6A1A" w:rsidRPr="001C4096" w:rsidRDefault="006A6A1A" w:rsidP="006A6A1A"/>
    <w:p w:rsidR="006A6A1A" w:rsidRDefault="006A6A1A">
      <w:pPr>
        <w:widowControl/>
      </w:pPr>
      <w:r>
        <w:br w:type="page"/>
      </w:r>
    </w:p>
    <w:p w:rsidR="000115DE" w:rsidRPr="007460C2" w:rsidRDefault="000115DE" w:rsidP="000115DE">
      <w:pPr>
        <w:jc w:val="center"/>
        <w:rPr>
          <w:rFonts w:ascii="標楷體" w:eastAsia="標楷體" w:hAnsi="標楷體"/>
          <w:b/>
          <w:sz w:val="52"/>
          <w:szCs w:val="40"/>
          <w:eastAsianLayout w:id="199365888" w:combine="1"/>
        </w:rPr>
      </w:pPr>
      <w:r w:rsidRPr="007460C2">
        <w:rPr>
          <w:rFonts w:ascii="標楷體" w:eastAsia="標楷體" w:hAnsi="標楷體" w:hint="eastAsia"/>
          <w:b/>
          <w:sz w:val="36"/>
          <w:szCs w:val="40"/>
        </w:rPr>
        <w:lastRenderedPageBreak/>
        <w:t>國立臺東高級中學105學年度第</w:t>
      </w:r>
      <w:r w:rsidR="00803C47" w:rsidRPr="007460C2">
        <w:rPr>
          <w:rFonts w:ascii="標楷體" w:eastAsia="標楷體" w:hAnsi="標楷體" w:hint="eastAsia"/>
          <w:b/>
          <w:sz w:val="36"/>
          <w:szCs w:val="40"/>
        </w:rPr>
        <w:t>二</w:t>
      </w:r>
      <w:r w:rsidRPr="007460C2">
        <w:rPr>
          <w:rFonts w:ascii="標楷體" w:eastAsia="標楷體" w:hAnsi="標楷體" w:hint="eastAsia"/>
          <w:b/>
          <w:sz w:val="36"/>
          <w:szCs w:val="40"/>
        </w:rPr>
        <w:t>學期第</w:t>
      </w:r>
      <w:r w:rsidR="00803C47" w:rsidRPr="007460C2">
        <w:rPr>
          <w:rFonts w:ascii="標楷體" w:eastAsia="標楷體" w:hAnsi="標楷體" w:hint="eastAsia"/>
          <w:b/>
          <w:sz w:val="36"/>
          <w:szCs w:val="40"/>
        </w:rPr>
        <w:t>一</w:t>
      </w:r>
      <w:r w:rsidRPr="007460C2">
        <w:rPr>
          <w:rFonts w:ascii="標楷體" w:eastAsia="標楷體" w:hAnsi="標楷體" w:hint="eastAsia"/>
          <w:b/>
          <w:sz w:val="36"/>
          <w:szCs w:val="40"/>
        </w:rPr>
        <w:t>次期中考試高一化學科答案卷</w:t>
      </w:r>
    </w:p>
    <w:p w:rsidR="000115DE" w:rsidRPr="00803C47" w:rsidRDefault="000115DE" w:rsidP="000115DE">
      <w:pPr>
        <w:rPr>
          <w:rFonts w:ascii="標楷體" w:eastAsia="標楷體" w:hAnsi="標楷體"/>
          <w:b/>
          <w:sz w:val="28"/>
          <w:szCs w:val="24"/>
        </w:rPr>
      </w:pPr>
      <w:r w:rsidRPr="00803C47">
        <w:rPr>
          <w:rFonts w:ascii="標楷體" w:eastAsia="標楷體" w:hAnsi="標楷體" w:hint="eastAsia"/>
          <w:b/>
          <w:sz w:val="32"/>
          <w:szCs w:val="28"/>
        </w:rPr>
        <w:t>班級</w:t>
      </w:r>
      <w:r w:rsidRPr="00803C47">
        <w:rPr>
          <w:rFonts w:ascii="標楷體" w:eastAsia="標楷體" w:hAnsi="標楷體" w:hint="eastAsia"/>
          <w:b/>
          <w:sz w:val="32"/>
          <w:szCs w:val="25"/>
          <w:u w:val="single"/>
        </w:rPr>
        <w:t xml:space="preserve">　　　</w:t>
      </w:r>
      <w:r w:rsidRPr="00803C47">
        <w:rPr>
          <w:rFonts w:ascii="標楷體" w:eastAsia="標楷體" w:hAnsi="標楷體" w:hint="eastAsia"/>
          <w:b/>
          <w:sz w:val="32"/>
          <w:szCs w:val="28"/>
        </w:rPr>
        <w:t>座號</w:t>
      </w:r>
      <w:r w:rsidRPr="00803C47">
        <w:rPr>
          <w:rFonts w:ascii="標楷體" w:eastAsia="標楷體" w:hAnsi="標楷體" w:hint="eastAsia"/>
          <w:b/>
          <w:sz w:val="32"/>
          <w:szCs w:val="25"/>
          <w:u w:val="single"/>
        </w:rPr>
        <w:t xml:space="preserve">　　　</w:t>
      </w:r>
      <w:r w:rsidRPr="00803C47">
        <w:rPr>
          <w:rFonts w:ascii="標楷體" w:eastAsia="標楷體" w:hAnsi="標楷體" w:hint="eastAsia"/>
          <w:b/>
          <w:sz w:val="32"/>
          <w:szCs w:val="28"/>
        </w:rPr>
        <w:t>姓名</w:t>
      </w:r>
      <w:r w:rsidRPr="00803C47">
        <w:rPr>
          <w:rFonts w:ascii="標楷體" w:eastAsia="標楷體" w:hAnsi="標楷體" w:hint="eastAsia"/>
          <w:b/>
          <w:sz w:val="32"/>
          <w:szCs w:val="25"/>
          <w:u w:val="single"/>
        </w:rPr>
        <w:t xml:space="preserve">　　　　　　　　　</w:t>
      </w:r>
    </w:p>
    <w:p w:rsidR="000115DE" w:rsidRPr="00803C47" w:rsidRDefault="000115DE" w:rsidP="000115DE">
      <w:pPr>
        <w:rPr>
          <w:rFonts w:ascii="標楷體" w:eastAsia="標楷體" w:hAnsi="標楷體"/>
          <w:sz w:val="32"/>
          <w:szCs w:val="28"/>
        </w:rPr>
      </w:pPr>
      <w:r w:rsidRPr="00803C47">
        <w:rPr>
          <w:rFonts w:ascii="標楷體" w:eastAsia="標楷體" w:hAnsi="標楷體" w:hint="eastAsia"/>
          <w:sz w:val="32"/>
          <w:szCs w:val="28"/>
        </w:rPr>
        <w:t>※ 選擇題答案請書寫在答案卡上。</w:t>
      </w:r>
    </w:p>
    <w:p w:rsidR="000F3AF6" w:rsidRDefault="000F3AF6" w:rsidP="000F3AF6">
      <w:pPr>
        <w:rPr>
          <w:rFonts w:ascii="標楷體" w:eastAsia="標楷體" w:hAnsi="標楷體"/>
          <w:b/>
          <w:sz w:val="28"/>
        </w:rPr>
      </w:pPr>
      <w:r w:rsidRPr="00466FD3">
        <w:rPr>
          <w:rFonts w:ascii="標楷體" w:eastAsia="標楷體" w:hAnsi="標楷體" w:hint="eastAsia"/>
          <w:b/>
          <w:sz w:val="28"/>
        </w:rPr>
        <w:t>三、非選擇題：</w:t>
      </w:r>
      <w:r w:rsidR="00803C47">
        <w:rPr>
          <w:rFonts w:ascii="標楷體" w:eastAsia="標楷體" w:hAnsi="標楷體"/>
          <w:b/>
          <w:sz w:val="28"/>
        </w:rPr>
        <w:t>13</w:t>
      </w:r>
      <w:r w:rsidRPr="00466FD3">
        <w:rPr>
          <w:rFonts w:ascii="標楷體" w:eastAsia="標楷體" w:hAnsi="標楷體" w:hint="eastAsia"/>
          <w:b/>
          <w:sz w:val="28"/>
        </w:rPr>
        <w:t>％</w:t>
      </w:r>
    </w:p>
    <w:p w:rsidR="00803C47" w:rsidRPr="006A6A1A" w:rsidRDefault="00803C47" w:rsidP="0019568F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6A6A1A">
        <w:rPr>
          <w:rFonts w:ascii="Times New Roman" w:hAnsi="Times New Roman" w:cs="Times New Roman"/>
        </w:rPr>
        <w:t>下列物質屬於元素者有</w:t>
      </w:r>
      <w:r w:rsidRPr="006A6A1A">
        <w:rPr>
          <w:rFonts w:ascii="Times New Roman" w:hAnsi="Times New Roman" w:cs="Times New Roman"/>
          <w:u w:val="single"/>
        </w:rPr>
        <w:t xml:space="preserve">　　　　　　</w:t>
      </w:r>
      <w:r w:rsidRPr="006A6A1A">
        <w:rPr>
          <w:rFonts w:ascii="Times New Roman" w:hAnsi="Times New Roman" w:cs="Times New Roman"/>
        </w:rPr>
        <w:t>，化合物者有</w:t>
      </w:r>
      <w:r w:rsidRPr="006A6A1A">
        <w:rPr>
          <w:rFonts w:ascii="Times New Roman" w:hAnsi="Times New Roman" w:cs="Times New Roman"/>
          <w:u w:val="single"/>
        </w:rPr>
        <w:t xml:space="preserve">　　　　　　</w:t>
      </w:r>
      <w:r w:rsidRPr="006A6A1A">
        <w:rPr>
          <w:rFonts w:ascii="Times New Roman" w:hAnsi="Times New Roman" w:cs="Times New Roman"/>
        </w:rPr>
        <w:t>，混合物者有</w:t>
      </w:r>
      <w:r w:rsidRPr="006A6A1A">
        <w:rPr>
          <w:rFonts w:ascii="Times New Roman" w:hAnsi="Times New Roman" w:cs="Times New Roman"/>
          <w:u w:val="single"/>
        </w:rPr>
        <w:t xml:space="preserve">　　　　　　</w:t>
      </w:r>
      <w:r w:rsidRPr="006A6A1A">
        <w:rPr>
          <w:rFonts w:ascii="Times New Roman" w:hAnsi="Times New Roman" w:cs="Times New Roman"/>
        </w:rPr>
        <w:t>。（</w:t>
      </w:r>
      <w:r>
        <w:rPr>
          <w:rFonts w:ascii="Times New Roman" w:hAnsi="Times New Roman" w:cs="Times New Roman"/>
        </w:rPr>
        <w:t>3</w:t>
      </w:r>
      <w:r w:rsidRPr="006A6A1A">
        <w:rPr>
          <w:rFonts w:ascii="Times New Roman" w:hAnsi="Times New Roman" w:cs="Times New Roman"/>
        </w:rPr>
        <w:t>分）</w:t>
      </w:r>
    </w:p>
    <w:p w:rsidR="00803C47" w:rsidRPr="006A6A1A" w:rsidRDefault="00803C47" w:rsidP="00803C47">
      <w:pPr>
        <w:pStyle w:val="a3"/>
        <w:tabs>
          <w:tab w:val="right" w:pos="9600"/>
        </w:tabs>
        <w:ind w:leftChars="0" w:left="360"/>
        <w:textAlignment w:val="top"/>
        <w:rPr>
          <w:rFonts w:ascii="Times New Roman" w:hAnsi="Times New Roman" w:cs="Times New Roman"/>
        </w:rPr>
      </w:pPr>
      <w:r w:rsidRPr="006A6A1A">
        <w:rPr>
          <w:rFonts w:ascii="Times New Roman" w:hAnsi="Times New Roman" w:cs="Times New Roman"/>
        </w:rPr>
        <w:t>(A)</w:t>
      </w:r>
      <w:r w:rsidRPr="006A6A1A">
        <w:rPr>
          <w:rFonts w:ascii="Times New Roman" w:hAnsi="Times New Roman" w:cs="Times New Roman"/>
          <w:noProof/>
        </w:rPr>
        <w:drawing>
          <wp:inline distT="0" distB="0" distL="0" distR="0" wp14:anchorId="038120A2" wp14:editId="0BCD9589">
            <wp:extent cx="695325" cy="533400"/>
            <wp:effectExtent l="0" t="0" r="9525" b="0"/>
            <wp:docPr id="21" name="圖片 21" descr="1-1-類1(A)(組成粒子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1-類1(A)(組成粒子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A1A">
        <w:rPr>
          <w:rFonts w:ascii="Times New Roman" w:hAnsi="Times New Roman" w:cs="Times New Roman"/>
        </w:rPr>
        <w:t xml:space="preserve">　</w:t>
      </w:r>
      <w:r w:rsidRPr="006A6A1A">
        <w:rPr>
          <w:rFonts w:ascii="Times New Roman" w:hAnsi="Times New Roman" w:cs="Times New Roman"/>
        </w:rPr>
        <w:t>(B)</w:t>
      </w:r>
      <w:r w:rsidRPr="006A6A1A">
        <w:rPr>
          <w:rFonts w:ascii="Times New Roman" w:hAnsi="Times New Roman" w:cs="Times New Roman"/>
          <w:noProof/>
        </w:rPr>
        <w:drawing>
          <wp:inline distT="0" distB="0" distL="0" distR="0" wp14:anchorId="68EE6276" wp14:editId="1C4443D4">
            <wp:extent cx="695325" cy="533400"/>
            <wp:effectExtent l="0" t="0" r="9525" b="0"/>
            <wp:docPr id="22" name="圖片 22" descr="1-1-類1(B)(組成粒子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-1-類1(B)(組成粒子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A1A">
        <w:rPr>
          <w:rFonts w:ascii="Times New Roman" w:hAnsi="Times New Roman" w:cs="Times New Roman"/>
        </w:rPr>
        <w:t xml:space="preserve">　</w:t>
      </w:r>
      <w:r w:rsidRPr="006A6A1A">
        <w:rPr>
          <w:rFonts w:ascii="Times New Roman" w:hAnsi="Times New Roman" w:cs="Times New Roman"/>
        </w:rPr>
        <w:t>(C)</w:t>
      </w:r>
      <w:r w:rsidRPr="006A6A1A">
        <w:rPr>
          <w:rFonts w:ascii="Times New Roman" w:hAnsi="Times New Roman" w:cs="Times New Roman"/>
          <w:noProof/>
        </w:rPr>
        <w:drawing>
          <wp:inline distT="0" distB="0" distL="0" distR="0" wp14:anchorId="01EAD245" wp14:editId="289141A9">
            <wp:extent cx="695325" cy="533400"/>
            <wp:effectExtent l="0" t="0" r="9525" b="0"/>
            <wp:docPr id="23" name="圖片 23" descr="1-1-類1(C)(組成粒子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-1-類1(C)(組成粒子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A1A">
        <w:rPr>
          <w:rFonts w:ascii="Times New Roman" w:hAnsi="Times New Roman" w:cs="Times New Roman"/>
        </w:rPr>
        <w:t xml:space="preserve">　</w:t>
      </w:r>
      <w:r w:rsidRPr="006A6A1A">
        <w:rPr>
          <w:rFonts w:ascii="Times New Roman" w:hAnsi="Times New Roman" w:cs="Times New Roman"/>
        </w:rPr>
        <w:t>(D)</w:t>
      </w:r>
      <w:r w:rsidRPr="006A6A1A">
        <w:rPr>
          <w:rFonts w:ascii="Times New Roman" w:hAnsi="Times New Roman" w:cs="Times New Roman"/>
          <w:noProof/>
        </w:rPr>
        <w:drawing>
          <wp:inline distT="0" distB="0" distL="0" distR="0" wp14:anchorId="6790CAC2" wp14:editId="38BF6791">
            <wp:extent cx="695325" cy="533400"/>
            <wp:effectExtent l="0" t="0" r="9525" b="0"/>
            <wp:docPr id="24" name="圖片 24" descr="1-1-類1(D)(組成粒子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-1-類1(D)(組成粒子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A1A">
        <w:rPr>
          <w:rFonts w:ascii="Times New Roman" w:hAnsi="Times New Roman" w:cs="Times New Roman"/>
        </w:rPr>
        <w:t xml:space="preserve">　</w:t>
      </w:r>
      <w:r w:rsidRPr="006A6A1A">
        <w:rPr>
          <w:rFonts w:ascii="Times New Roman" w:hAnsi="Times New Roman" w:cs="Times New Roman"/>
        </w:rPr>
        <w:t>(E)</w:t>
      </w:r>
      <w:r w:rsidRPr="006A6A1A">
        <w:rPr>
          <w:rFonts w:ascii="Times New Roman" w:hAnsi="Times New Roman" w:cs="Times New Roman"/>
          <w:noProof/>
        </w:rPr>
        <w:drawing>
          <wp:inline distT="0" distB="0" distL="0" distR="0" wp14:anchorId="21F4FF84" wp14:editId="4EFB3CA0">
            <wp:extent cx="695325" cy="533400"/>
            <wp:effectExtent l="0" t="0" r="9525" b="0"/>
            <wp:docPr id="25" name="圖片 25" descr="1-1-類1(E)(組成粒子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-1-類1(E)(組成粒子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C47" w:rsidRDefault="00803C47" w:rsidP="00803C47">
      <w:pPr>
        <w:pStyle w:val="a3"/>
        <w:ind w:leftChars="0" w:left="360"/>
        <w:rPr>
          <w:rFonts w:ascii="Times New Roman" w:hAnsi="Times New Roman" w:cs="Times New Roman"/>
        </w:rPr>
      </w:pPr>
    </w:p>
    <w:p w:rsidR="00803C47" w:rsidRDefault="0069177F" w:rsidP="0019568F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69177F">
        <w:rPr>
          <w:rFonts w:ascii="Times New Roman" w:hAnsi="Times New Roman" w:cs="Times New Roman"/>
        </w:rPr>
        <w:t>根據亞佛加厥定律判斷，在同溫、同壓且分子數目相等的情況下，分子量為</w:t>
      </w:r>
      <w:r w:rsidRPr="0069177F">
        <w:rPr>
          <w:rFonts w:ascii="Times New Roman" w:hAnsi="Times New Roman" w:cs="Times New Roman"/>
        </w:rPr>
        <w:t>32</w:t>
      </w:r>
      <w:r w:rsidRPr="0069177F">
        <w:rPr>
          <w:rFonts w:ascii="Times New Roman" w:hAnsi="Times New Roman" w:cs="Times New Roman"/>
        </w:rPr>
        <w:t>的氧氣，其體積是分子量為</w:t>
      </w:r>
      <w:r w:rsidRPr="0069177F">
        <w:rPr>
          <w:rFonts w:ascii="Times New Roman" w:hAnsi="Times New Roman" w:cs="Times New Roman"/>
        </w:rPr>
        <w:t>4</w:t>
      </w:r>
      <w:r w:rsidRPr="0069177F">
        <w:rPr>
          <w:rFonts w:ascii="Times New Roman" w:hAnsi="Times New Roman" w:cs="Times New Roman"/>
        </w:rPr>
        <w:t>的氦氣之若干倍？並請進一步說明其理由。（</w:t>
      </w:r>
      <w:r w:rsidRPr="0069177F">
        <w:rPr>
          <w:rFonts w:ascii="Times New Roman" w:hAnsi="Times New Roman" w:cs="Times New Roman"/>
        </w:rPr>
        <w:t>4</w:t>
      </w:r>
      <w:r w:rsidRPr="0069177F">
        <w:rPr>
          <w:rFonts w:ascii="Times New Roman" w:hAnsi="Times New Roman" w:cs="Times New Roman"/>
        </w:rPr>
        <w:t>分）</w:t>
      </w:r>
    </w:p>
    <w:p w:rsidR="00803C47" w:rsidRDefault="00803C47" w:rsidP="00803C47">
      <w:pPr>
        <w:rPr>
          <w:rFonts w:ascii="Times New Roman" w:hAnsi="Times New Roman" w:cs="Times New Roman"/>
        </w:rPr>
      </w:pPr>
    </w:p>
    <w:p w:rsidR="004E740F" w:rsidRDefault="004E740F" w:rsidP="00803C47">
      <w:pPr>
        <w:rPr>
          <w:rFonts w:ascii="Times New Roman" w:hAnsi="Times New Roman" w:cs="Times New Roman"/>
        </w:rPr>
      </w:pPr>
    </w:p>
    <w:p w:rsidR="004E740F" w:rsidRPr="004E740F" w:rsidRDefault="004E740F" w:rsidP="00803C47">
      <w:pPr>
        <w:rPr>
          <w:rFonts w:ascii="Times New Roman" w:hAnsi="Times New Roman" w:cs="Times New Roman"/>
        </w:rPr>
      </w:pPr>
    </w:p>
    <w:p w:rsidR="00803C47" w:rsidRDefault="00803C47" w:rsidP="00803C47">
      <w:pPr>
        <w:rPr>
          <w:rFonts w:ascii="Times New Roman" w:hAnsi="Times New Roman" w:cs="Times New Roman"/>
        </w:rPr>
      </w:pPr>
    </w:p>
    <w:p w:rsidR="00803C47" w:rsidRDefault="00803C47" w:rsidP="00803C47">
      <w:pPr>
        <w:rPr>
          <w:rFonts w:ascii="Times New Roman" w:hAnsi="Times New Roman" w:cs="Times New Roman"/>
        </w:rPr>
      </w:pPr>
    </w:p>
    <w:p w:rsidR="00803C47" w:rsidRDefault="00803C47" w:rsidP="00803C47">
      <w:pPr>
        <w:rPr>
          <w:rFonts w:ascii="Times New Roman" w:hAnsi="Times New Roman" w:cs="Times New Roman"/>
        </w:rPr>
      </w:pPr>
    </w:p>
    <w:p w:rsidR="00803C47" w:rsidRDefault="00803C47" w:rsidP="00803C47">
      <w:pPr>
        <w:rPr>
          <w:rFonts w:ascii="Times New Roman" w:hAnsi="Times New Roman" w:cs="Times New Roman"/>
        </w:rPr>
      </w:pPr>
    </w:p>
    <w:p w:rsidR="00803C47" w:rsidRPr="00803C47" w:rsidRDefault="00803C47" w:rsidP="00803C47">
      <w:pPr>
        <w:rPr>
          <w:rFonts w:ascii="Times New Roman" w:hAnsi="Times New Roman" w:cs="Times New Roman"/>
        </w:rPr>
      </w:pPr>
    </w:p>
    <w:p w:rsidR="00803C47" w:rsidRPr="00B10F53" w:rsidRDefault="004F4512" w:rsidP="0019568F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閱讀下文，然後回答相關問題：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934"/>
      </w:tblGrid>
      <w:tr w:rsidR="004F4512" w:rsidRPr="004F4512" w:rsidTr="004F4512">
        <w:trPr>
          <w:trHeight w:val="2890"/>
        </w:trPr>
        <w:tc>
          <w:tcPr>
            <w:tcW w:w="11934" w:type="dxa"/>
          </w:tcPr>
          <w:p w:rsidR="004F4512" w:rsidRPr="004F4512" w:rsidRDefault="004F4512" w:rsidP="004F4512">
            <w:pPr>
              <w:pStyle w:val="a3"/>
              <w:ind w:leftChars="0" w:left="0"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4F4512">
              <w:rPr>
                <w:rFonts w:ascii="標楷體" w:eastAsia="標楷體" w:hAnsi="標楷體"/>
                <w:sz w:val="24"/>
                <w:szCs w:val="24"/>
              </w:rPr>
              <w:t>當化學家製造出一個新的分子時，最關鍵的工作便是測其分子量。化學家有許多的方法可以測出物質的分子量，其中最方便的方式就是利用質譜儀。質譜儀測分子量必須要先將物質汽化而且游離，藉由這些已經汽化的離子在加速電場中被磁場偏向的角度，就可以精確測量出它們的分子量。但是對於一些分子量非常大的巨分子，要利用質譜儀測定其分子量就很困難。原因是它們很不容易被汽化，通常在他們被汽化前，都已經被高溫給分解了，例如蛋白質的分子便是如此。</w:t>
            </w:r>
          </w:p>
          <w:p w:rsidR="004F4512" w:rsidRPr="004F4512" w:rsidRDefault="004F4512" w:rsidP="004F4512">
            <w:pPr>
              <w:pStyle w:val="a3"/>
              <w:ind w:leftChars="0" w:left="0" w:firstLineChars="200" w:firstLine="480"/>
              <w:rPr>
                <w:sz w:val="24"/>
              </w:rPr>
            </w:pPr>
            <w:r w:rsidRPr="004F4512">
              <w:rPr>
                <w:rFonts w:ascii="標楷體" w:eastAsia="標楷體" w:hAnsi="標楷體"/>
                <w:sz w:val="24"/>
                <w:szCs w:val="24"/>
              </w:rPr>
              <w:t>科學家就利用一些與巨分子（稱為標靶分子，例如：待測定的蛋白質分子）性質接近的小分子（稱為母體分子）和巨分子結合，將此複合物質送進質譜儀中後，再以雷射擊碎此母體分子，即可準確測出標靶分子的分子量。目前利用此方法已可測定出分子量高達350000道耳頓（1道耳頓＝1 amu）的巨分子。</w:t>
            </w:r>
          </w:p>
        </w:tc>
      </w:tr>
    </w:tbl>
    <w:p w:rsidR="00803C47" w:rsidRDefault="00803C47" w:rsidP="004E740F">
      <w:pPr>
        <w:pStyle w:val="a3"/>
        <w:numPr>
          <w:ilvl w:val="0"/>
          <w:numId w:val="14"/>
        </w:numPr>
        <w:spacing w:beforeLines="50" w:before="180"/>
        <w:ind w:leftChars="0"/>
        <w:rPr>
          <w:rFonts w:ascii="Times New Roman" w:hAnsi="Times New Roman" w:cs="Times New Roman"/>
        </w:rPr>
      </w:pPr>
      <w:r w:rsidRPr="00B10F53">
        <w:rPr>
          <w:rFonts w:ascii="Times New Roman" w:hAnsi="Times New Roman" w:cs="Times New Roman"/>
        </w:rPr>
        <w:t>由上文可知，通常物質的分子量愈大，則其沸點愈高或愈低？（</w:t>
      </w:r>
      <w:r w:rsidR="004E740F">
        <w:rPr>
          <w:rFonts w:ascii="Times New Roman" w:hAnsi="Times New Roman" w:cs="Times New Roman"/>
        </w:rPr>
        <w:t>2</w:t>
      </w:r>
      <w:r w:rsidRPr="00B10F53">
        <w:rPr>
          <w:rFonts w:ascii="Times New Roman" w:hAnsi="Times New Roman" w:cs="Times New Roman"/>
        </w:rPr>
        <w:t>分）</w:t>
      </w:r>
    </w:p>
    <w:p w:rsidR="004E740F" w:rsidRDefault="004E740F" w:rsidP="004E740F">
      <w:pPr>
        <w:rPr>
          <w:rFonts w:ascii="Times New Roman" w:hAnsi="Times New Roman" w:cs="Times New Roman"/>
        </w:rPr>
      </w:pPr>
    </w:p>
    <w:p w:rsidR="004E740F" w:rsidRDefault="004E740F" w:rsidP="004E740F">
      <w:pPr>
        <w:rPr>
          <w:rFonts w:ascii="Times New Roman" w:hAnsi="Times New Roman" w:cs="Times New Roman"/>
        </w:rPr>
      </w:pPr>
    </w:p>
    <w:p w:rsidR="004E740F" w:rsidRDefault="004E740F" w:rsidP="004E740F">
      <w:pPr>
        <w:rPr>
          <w:rFonts w:ascii="Times New Roman" w:hAnsi="Times New Roman" w:cs="Times New Roman"/>
        </w:rPr>
      </w:pPr>
    </w:p>
    <w:p w:rsidR="004E740F" w:rsidRPr="004E740F" w:rsidRDefault="004E740F" w:rsidP="004E740F">
      <w:pPr>
        <w:rPr>
          <w:rFonts w:ascii="Times New Roman" w:hAnsi="Times New Roman" w:cs="Times New Roman"/>
        </w:rPr>
      </w:pPr>
    </w:p>
    <w:p w:rsidR="00803C47" w:rsidRPr="00B10F53" w:rsidRDefault="00803C47" w:rsidP="00803C47">
      <w:pPr>
        <w:pStyle w:val="a3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 w:rsidRPr="00B10F53">
        <w:rPr>
          <w:rFonts w:ascii="Times New Roman" w:hAnsi="Times New Roman" w:cs="Times New Roman"/>
        </w:rPr>
        <w:t>一個分子量為</w:t>
      </w:r>
      <w:r w:rsidR="004E740F">
        <w:rPr>
          <w:rFonts w:ascii="Times New Roman" w:hAnsi="Times New Roman" w:cs="Times New Roman"/>
        </w:rPr>
        <w:t>350000</w:t>
      </w:r>
      <w:r w:rsidRPr="00B10F53">
        <w:rPr>
          <w:rFonts w:ascii="Times New Roman" w:hAnsi="Times New Roman" w:cs="Times New Roman"/>
        </w:rPr>
        <w:t>道耳頓的蛋白質分子約等於若干克？（</w:t>
      </w:r>
      <w:r w:rsidR="004E740F">
        <w:rPr>
          <w:rFonts w:ascii="Times New Roman" w:hAnsi="Times New Roman" w:cs="Times New Roman"/>
        </w:rPr>
        <w:t>4</w:t>
      </w:r>
      <w:r w:rsidRPr="00B10F53">
        <w:rPr>
          <w:rFonts w:ascii="Times New Roman" w:hAnsi="Times New Roman" w:cs="Times New Roman"/>
        </w:rPr>
        <w:t>分）</w:t>
      </w:r>
    </w:p>
    <w:p w:rsidR="00E76CB5" w:rsidRDefault="00E76CB5">
      <w:pPr>
        <w:widowControl/>
        <w:rPr>
          <w:rFonts w:ascii="標楷體" w:eastAsia="標楷體" w:hAnsi="標楷體"/>
          <w:b/>
          <w:sz w:val="28"/>
        </w:rPr>
      </w:pPr>
    </w:p>
    <w:p w:rsidR="00E76CB5" w:rsidRDefault="00E76CB5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E76CB5" w:rsidRPr="007460C2" w:rsidRDefault="00E76CB5" w:rsidP="00E76CB5">
      <w:pPr>
        <w:jc w:val="center"/>
        <w:rPr>
          <w:rFonts w:ascii="標楷體" w:eastAsia="標楷體" w:hAnsi="標楷體"/>
          <w:b/>
          <w:sz w:val="52"/>
          <w:szCs w:val="40"/>
          <w:eastAsianLayout w:id="199365888" w:combine="1"/>
        </w:rPr>
      </w:pPr>
      <w:r w:rsidRPr="007460C2">
        <w:rPr>
          <w:rFonts w:ascii="標楷體" w:eastAsia="標楷體" w:hAnsi="標楷體" w:hint="eastAsia"/>
          <w:b/>
          <w:sz w:val="36"/>
          <w:szCs w:val="40"/>
        </w:rPr>
        <w:lastRenderedPageBreak/>
        <w:t>國立臺東高級中學105學年度第二學期第一次期中考試高一化學科答案</w:t>
      </w:r>
    </w:p>
    <w:p w:rsidR="00E76CB5" w:rsidRDefault="00E76CB5" w:rsidP="00E76CB5">
      <w:pPr>
        <w:rPr>
          <w:rFonts w:ascii="標楷體" w:eastAsia="標楷體" w:hAnsi="標楷體"/>
          <w:b/>
          <w:sz w:val="28"/>
        </w:rPr>
      </w:pPr>
      <w:r w:rsidRPr="00466FD3">
        <w:rPr>
          <w:rFonts w:ascii="標楷體" w:eastAsia="標楷體" w:hAnsi="標楷體" w:hint="eastAsia"/>
          <w:b/>
          <w:sz w:val="28"/>
        </w:rPr>
        <w:t>一、單一選擇題：</w:t>
      </w:r>
      <w:r>
        <w:rPr>
          <w:rFonts w:ascii="標楷體" w:eastAsia="標楷體" w:hAnsi="標楷體"/>
          <w:b/>
          <w:sz w:val="28"/>
        </w:rPr>
        <w:t>55</w:t>
      </w:r>
      <w:r w:rsidRPr="00466FD3">
        <w:rPr>
          <w:rFonts w:ascii="標楷體" w:eastAsia="標楷體" w:hAnsi="標楷體" w:hint="eastAsia"/>
          <w:b/>
          <w:sz w:val="28"/>
        </w:rPr>
        <w:t>％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331"/>
        <w:gridCol w:w="1218"/>
        <w:gridCol w:w="1218"/>
        <w:gridCol w:w="1218"/>
        <w:gridCol w:w="1219"/>
        <w:gridCol w:w="1219"/>
        <w:gridCol w:w="1219"/>
        <w:gridCol w:w="1219"/>
        <w:gridCol w:w="1219"/>
        <w:gridCol w:w="1219"/>
      </w:tblGrid>
      <w:tr w:rsidR="00E76CB5" w:rsidRPr="00E76CB5" w:rsidTr="00E76CB5">
        <w:trPr>
          <w:trHeight w:val="70"/>
        </w:trPr>
        <w:tc>
          <w:tcPr>
            <w:tcW w:w="1331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1.</w:t>
            </w: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2.</w:t>
            </w: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3.</w:t>
            </w: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4.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5.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6.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7.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8.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9.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10.</w:t>
            </w:r>
          </w:p>
        </w:tc>
      </w:tr>
      <w:tr w:rsidR="00E76CB5" w:rsidRPr="00E76CB5" w:rsidTr="00E76CB5">
        <w:trPr>
          <w:trHeight w:val="680"/>
        </w:trPr>
        <w:tc>
          <w:tcPr>
            <w:tcW w:w="1331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/>
                <w:color w:val="FF0000"/>
                <w:sz w:val="24"/>
              </w:rPr>
              <w:t>C</w:t>
            </w: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/>
                <w:color w:val="FF0000"/>
                <w:sz w:val="24"/>
              </w:rPr>
              <w:t>C</w:t>
            </w: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/>
                <w:color w:val="FF0000"/>
                <w:sz w:val="24"/>
              </w:rPr>
              <w:t>D</w:t>
            </w: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/>
                <w:color w:val="FF0000"/>
                <w:sz w:val="24"/>
              </w:rPr>
              <w:t>B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/>
                <w:color w:val="FF0000"/>
                <w:sz w:val="24"/>
              </w:rPr>
              <w:t>B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/>
                <w:color w:val="FF0000"/>
                <w:sz w:val="24"/>
              </w:rPr>
              <w:t>D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/>
                <w:color w:val="FF0000"/>
                <w:sz w:val="24"/>
              </w:rPr>
              <w:t>C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/>
                <w:color w:val="FF0000"/>
                <w:sz w:val="24"/>
              </w:rPr>
              <w:t>D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/>
                <w:color w:val="FF0000"/>
                <w:sz w:val="24"/>
              </w:rPr>
              <w:t>E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/>
                <w:color w:val="FF0000"/>
                <w:sz w:val="24"/>
              </w:rPr>
              <w:t>B</w:t>
            </w:r>
          </w:p>
        </w:tc>
      </w:tr>
      <w:tr w:rsidR="00E76CB5" w:rsidRPr="00E76CB5" w:rsidTr="00E76CB5">
        <w:tc>
          <w:tcPr>
            <w:tcW w:w="1331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11.</w:t>
            </w: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12.</w:t>
            </w: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13.</w:t>
            </w: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14.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15.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16.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17.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18.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19.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20.</w:t>
            </w:r>
          </w:p>
        </w:tc>
      </w:tr>
      <w:tr w:rsidR="00E76CB5" w:rsidRPr="00E76CB5" w:rsidTr="00E76CB5">
        <w:trPr>
          <w:trHeight w:val="680"/>
        </w:trPr>
        <w:tc>
          <w:tcPr>
            <w:tcW w:w="1331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D</w:t>
            </w: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A</w:t>
            </w: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A</w:t>
            </w: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C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E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B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B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B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B</w:t>
            </w: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C</w:t>
            </w:r>
          </w:p>
        </w:tc>
      </w:tr>
      <w:tr w:rsidR="00E76CB5" w:rsidRPr="00E76CB5" w:rsidTr="00E76CB5">
        <w:tc>
          <w:tcPr>
            <w:tcW w:w="1331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21</w:t>
            </w: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  <w:r w:rsidRPr="00E76CB5">
              <w:rPr>
                <w:rFonts w:eastAsiaTheme="minorEastAsia"/>
                <w:sz w:val="24"/>
              </w:rPr>
              <w:t>22.</w:t>
            </w: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E76CB5" w:rsidRPr="00E76CB5" w:rsidTr="00E76CB5">
        <w:trPr>
          <w:trHeight w:val="680"/>
        </w:trPr>
        <w:tc>
          <w:tcPr>
            <w:tcW w:w="1331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C</w:t>
            </w: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B</w:t>
            </w: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</w:p>
        </w:tc>
      </w:tr>
    </w:tbl>
    <w:p w:rsidR="00E76CB5" w:rsidRPr="00466FD3" w:rsidRDefault="00E76CB5" w:rsidP="00E76CB5">
      <w:pPr>
        <w:rPr>
          <w:rFonts w:ascii="標楷體" w:eastAsia="標楷體" w:hAnsi="標楷體"/>
          <w:b/>
          <w:sz w:val="28"/>
        </w:rPr>
      </w:pPr>
    </w:p>
    <w:p w:rsidR="00E76CB5" w:rsidRDefault="00E76CB5" w:rsidP="00E76CB5">
      <w:pPr>
        <w:rPr>
          <w:rFonts w:ascii="標楷體" w:eastAsia="標楷體" w:hAnsi="標楷體"/>
          <w:b/>
          <w:sz w:val="28"/>
        </w:rPr>
      </w:pPr>
      <w:r w:rsidRPr="00466FD3">
        <w:rPr>
          <w:rFonts w:ascii="標楷體" w:eastAsia="標楷體" w:hAnsi="標楷體" w:hint="eastAsia"/>
          <w:b/>
          <w:sz w:val="28"/>
        </w:rPr>
        <w:t>二、多重選擇題：</w:t>
      </w:r>
      <w:r>
        <w:rPr>
          <w:rFonts w:ascii="標楷體" w:eastAsia="標楷體" w:hAnsi="標楷體"/>
          <w:b/>
          <w:sz w:val="28"/>
        </w:rPr>
        <w:t>32</w:t>
      </w:r>
      <w:r w:rsidRPr="00466FD3">
        <w:rPr>
          <w:rFonts w:ascii="標楷體" w:eastAsia="標楷體" w:hAnsi="標楷體" w:hint="eastAsia"/>
          <w:b/>
          <w:sz w:val="28"/>
        </w:rPr>
        <w:t>％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337"/>
        <w:gridCol w:w="1240"/>
        <w:gridCol w:w="1225"/>
        <w:gridCol w:w="1225"/>
        <w:gridCol w:w="1226"/>
        <w:gridCol w:w="1226"/>
        <w:gridCol w:w="1226"/>
        <w:gridCol w:w="1226"/>
        <w:gridCol w:w="1184"/>
        <w:gridCol w:w="1184"/>
      </w:tblGrid>
      <w:tr w:rsidR="00E76CB5" w:rsidRPr="00E76CB5" w:rsidTr="00E76CB5">
        <w:tc>
          <w:tcPr>
            <w:tcW w:w="1337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="標楷體" w:hAnsi="標楷體"/>
                <w:b/>
                <w:sz w:val="24"/>
              </w:rPr>
            </w:pPr>
            <w:r w:rsidRPr="00E76CB5">
              <w:rPr>
                <w:rFonts w:ascii="標楷體" w:hAnsi="標楷體" w:hint="eastAsia"/>
                <w:b/>
                <w:sz w:val="24"/>
              </w:rPr>
              <w:t>23.</w:t>
            </w:r>
          </w:p>
        </w:tc>
        <w:tc>
          <w:tcPr>
            <w:tcW w:w="1240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="標楷體" w:hAnsi="標楷體"/>
                <w:b/>
                <w:sz w:val="24"/>
              </w:rPr>
            </w:pPr>
            <w:r w:rsidRPr="00E76CB5">
              <w:rPr>
                <w:rFonts w:ascii="標楷體" w:hAnsi="標楷體" w:hint="eastAsia"/>
                <w:b/>
                <w:sz w:val="24"/>
              </w:rPr>
              <w:t>24.</w:t>
            </w:r>
          </w:p>
        </w:tc>
        <w:tc>
          <w:tcPr>
            <w:tcW w:w="1225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="標楷體" w:hAnsi="標楷體"/>
                <w:b/>
                <w:sz w:val="24"/>
              </w:rPr>
            </w:pPr>
            <w:r w:rsidRPr="00E76CB5">
              <w:rPr>
                <w:rFonts w:ascii="標楷體" w:hAnsi="標楷體" w:hint="eastAsia"/>
                <w:b/>
                <w:sz w:val="24"/>
              </w:rPr>
              <w:t>25.</w:t>
            </w:r>
          </w:p>
        </w:tc>
        <w:tc>
          <w:tcPr>
            <w:tcW w:w="1225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="標楷體" w:hAnsi="標楷體"/>
                <w:b/>
                <w:sz w:val="24"/>
              </w:rPr>
            </w:pPr>
            <w:r w:rsidRPr="00E76CB5">
              <w:rPr>
                <w:rFonts w:ascii="標楷體" w:hAnsi="標楷體" w:hint="eastAsia"/>
                <w:b/>
                <w:sz w:val="24"/>
              </w:rPr>
              <w:t>26.</w:t>
            </w:r>
          </w:p>
        </w:tc>
        <w:tc>
          <w:tcPr>
            <w:tcW w:w="1226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="標楷體" w:hAnsi="標楷體"/>
                <w:b/>
                <w:sz w:val="24"/>
              </w:rPr>
            </w:pPr>
            <w:r w:rsidRPr="00E76CB5">
              <w:rPr>
                <w:rFonts w:ascii="標楷體" w:hAnsi="標楷體" w:hint="eastAsia"/>
                <w:b/>
                <w:sz w:val="24"/>
              </w:rPr>
              <w:t>27.</w:t>
            </w:r>
          </w:p>
        </w:tc>
        <w:tc>
          <w:tcPr>
            <w:tcW w:w="1226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="標楷體" w:hAnsi="標楷體"/>
                <w:b/>
                <w:sz w:val="24"/>
              </w:rPr>
            </w:pPr>
            <w:r w:rsidRPr="00E76CB5">
              <w:rPr>
                <w:rFonts w:ascii="標楷體" w:hAnsi="標楷體" w:hint="eastAsia"/>
                <w:b/>
                <w:sz w:val="24"/>
              </w:rPr>
              <w:t>28.</w:t>
            </w:r>
          </w:p>
        </w:tc>
        <w:tc>
          <w:tcPr>
            <w:tcW w:w="1226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="標楷體" w:hAnsi="標楷體"/>
                <w:b/>
                <w:sz w:val="24"/>
              </w:rPr>
            </w:pPr>
            <w:r w:rsidRPr="00E76CB5">
              <w:rPr>
                <w:rFonts w:ascii="標楷體" w:hAnsi="標楷體" w:hint="eastAsia"/>
                <w:b/>
                <w:sz w:val="24"/>
              </w:rPr>
              <w:t>29.</w:t>
            </w:r>
          </w:p>
        </w:tc>
        <w:tc>
          <w:tcPr>
            <w:tcW w:w="1226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="標楷體" w:hAnsi="標楷體"/>
                <w:b/>
                <w:sz w:val="24"/>
              </w:rPr>
            </w:pPr>
            <w:r w:rsidRPr="00E76CB5">
              <w:rPr>
                <w:rFonts w:ascii="標楷體" w:hAnsi="標楷體" w:hint="eastAsia"/>
                <w:b/>
                <w:sz w:val="24"/>
              </w:rPr>
              <w:t>30.</w:t>
            </w:r>
          </w:p>
        </w:tc>
        <w:tc>
          <w:tcPr>
            <w:tcW w:w="1184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="標楷體" w:hAnsi="標楷體"/>
                <w:b/>
                <w:sz w:val="24"/>
              </w:rPr>
            </w:pPr>
          </w:p>
        </w:tc>
      </w:tr>
      <w:tr w:rsidR="00E76CB5" w:rsidRPr="00E76CB5" w:rsidTr="00E76CB5">
        <w:trPr>
          <w:trHeight w:val="680"/>
        </w:trPr>
        <w:tc>
          <w:tcPr>
            <w:tcW w:w="1337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BD</w:t>
            </w:r>
          </w:p>
        </w:tc>
        <w:tc>
          <w:tcPr>
            <w:tcW w:w="1240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AE</w:t>
            </w:r>
          </w:p>
        </w:tc>
        <w:tc>
          <w:tcPr>
            <w:tcW w:w="1225" w:type="dxa"/>
            <w:vAlign w:val="center"/>
          </w:tcPr>
          <w:p w:rsidR="00E76CB5" w:rsidRPr="00E76CB5" w:rsidRDefault="00E76CB5" w:rsidP="00182AF1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AD</w:t>
            </w:r>
          </w:p>
        </w:tc>
        <w:tc>
          <w:tcPr>
            <w:tcW w:w="1225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CD</w:t>
            </w:r>
          </w:p>
        </w:tc>
        <w:tc>
          <w:tcPr>
            <w:tcW w:w="1226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ADE</w:t>
            </w:r>
          </w:p>
        </w:tc>
        <w:tc>
          <w:tcPr>
            <w:tcW w:w="1226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DE</w:t>
            </w:r>
          </w:p>
        </w:tc>
        <w:tc>
          <w:tcPr>
            <w:tcW w:w="1226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AB</w:t>
            </w:r>
          </w:p>
        </w:tc>
        <w:tc>
          <w:tcPr>
            <w:tcW w:w="1226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  <w:r w:rsidRPr="00E76CB5">
              <w:rPr>
                <w:rFonts w:asciiTheme="minorHAnsi" w:eastAsiaTheme="minorEastAsia" w:hAnsiTheme="minorHAnsi" w:hint="eastAsia"/>
                <w:color w:val="FF0000"/>
                <w:sz w:val="24"/>
              </w:rPr>
              <w:t>BE</w:t>
            </w:r>
          </w:p>
        </w:tc>
        <w:tc>
          <w:tcPr>
            <w:tcW w:w="1184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E76CB5" w:rsidRPr="00E76CB5" w:rsidRDefault="00E76CB5" w:rsidP="00E76CB5">
            <w:pPr>
              <w:jc w:val="center"/>
              <w:rPr>
                <w:rFonts w:asciiTheme="minorHAnsi" w:eastAsiaTheme="minorEastAsia" w:hAnsiTheme="minorHAnsi"/>
                <w:color w:val="FF0000"/>
                <w:sz w:val="24"/>
              </w:rPr>
            </w:pPr>
          </w:p>
        </w:tc>
      </w:tr>
    </w:tbl>
    <w:p w:rsidR="00E76CB5" w:rsidRPr="00466FD3" w:rsidRDefault="00E76CB5" w:rsidP="00E76CB5">
      <w:pPr>
        <w:rPr>
          <w:rFonts w:ascii="標楷體" w:eastAsia="標楷體" w:hAnsi="標楷體"/>
          <w:b/>
          <w:sz w:val="28"/>
        </w:rPr>
      </w:pPr>
    </w:p>
    <w:p w:rsidR="00E76CB5" w:rsidRDefault="00E76CB5" w:rsidP="00E76CB5">
      <w:pPr>
        <w:rPr>
          <w:rFonts w:ascii="標楷體" w:eastAsia="標楷體" w:hAnsi="標楷體"/>
          <w:b/>
          <w:sz w:val="28"/>
        </w:rPr>
      </w:pPr>
      <w:r w:rsidRPr="00466FD3">
        <w:rPr>
          <w:rFonts w:ascii="標楷體" w:eastAsia="標楷體" w:hAnsi="標楷體" w:hint="eastAsia"/>
          <w:b/>
          <w:sz w:val="28"/>
        </w:rPr>
        <w:t>三、非選擇題：</w:t>
      </w:r>
      <w:r>
        <w:rPr>
          <w:rFonts w:ascii="標楷體" w:eastAsia="標楷體" w:hAnsi="標楷體"/>
          <w:b/>
          <w:sz w:val="28"/>
        </w:rPr>
        <w:t>13</w:t>
      </w:r>
      <w:r w:rsidRPr="00466FD3">
        <w:rPr>
          <w:rFonts w:ascii="標楷體" w:eastAsia="標楷體" w:hAnsi="標楷體" w:hint="eastAsia"/>
          <w:b/>
          <w:sz w:val="28"/>
        </w:rPr>
        <w:t>％</w:t>
      </w:r>
    </w:p>
    <w:p w:rsidR="00980A26" w:rsidRDefault="00E76CB5" w:rsidP="00980A26">
      <w:pPr>
        <w:pStyle w:val="a3"/>
        <w:numPr>
          <w:ilvl w:val="0"/>
          <w:numId w:val="18"/>
        </w:numPr>
        <w:ind w:leftChars="0" w:left="284" w:hanging="284"/>
      </w:pPr>
      <w:r w:rsidRPr="00980A26">
        <w:rPr>
          <w:rFonts w:ascii="Times New Roman" w:hAnsi="Times New Roman" w:cs="Times New Roman"/>
        </w:rPr>
        <w:t>屬於元素者</w:t>
      </w:r>
      <w:r w:rsidRPr="00980A26">
        <w:rPr>
          <w:rFonts w:hint="eastAsia"/>
          <w:color w:val="FF0000"/>
        </w:rPr>
        <w:t>(A)</w:t>
      </w:r>
      <w:r w:rsidRPr="00980A26">
        <w:rPr>
          <w:color w:val="FF0000"/>
        </w:rPr>
        <w:t>(B)</w:t>
      </w:r>
      <w:r>
        <w:rPr>
          <w:rFonts w:hint="eastAsia"/>
        </w:rPr>
        <w:t>，</w:t>
      </w:r>
      <w:r w:rsidRPr="00980A26">
        <w:rPr>
          <w:rFonts w:ascii="Times New Roman" w:hAnsi="Times New Roman" w:cs="Times New Roman"/>
        </w:rPr>
        <w:t>屬於</w:t>
      </w:r>
      <w:r w:rsidRPr="00980A26">
        <w:rPr>
          <w:rFonts w:ascii="Times New Roman" w:hAnsi="Times New Roman" w:cs="Times New Roman" w:hint="eastAsia"/>
        </w:rPr>
        <w:t>化合物</w:t>
      </w:r>
      <w:r w:rsidRPr="00980A26">
        <w:rPr>
          <w:rFonts w:ascii="Times New Roman" w:hAnsi="Times New Roman" w:cs="Times New Roman"/>
        </w:rPr>
        <w:t>者</w:t>
      </w:r>
      <w:r w:rsidRPr="00980A26">
        <w:rPr>
          <w:color w:val="FF0000"/>
        </w:rPr>
        <w:t>(C)(E)</w:t>
      </w:r>
      <w:r>
        <w:rPr>
          <w:rFonts w:hint="eastAsia"/>
        </w:rPr>
        <w:t>，</w:t>
      </w:r>
      <w:r w:rsidRPr="00980A26">
        <w:rPr>
          <w:rFonts w:ascii="Times New Roman" w:hAnsi="Times New Roman" w:cs="Times New Roman"/>
        </w:rPr>
        <w:t>屬於</w:t>
      </w:r>
      <w:r w:rsidRPr="00980A26">
        <w:rPr>
          <w:rFonts w:ascii="Times New Roman" w:hAnsi="Times New Roman" w:cs="Times New Roman" w:hint="eastAsia"/>
        </w:rPr>
        <w:t>混合物</w:t>
      </w:r>
      <w:r w:rsidRPr="00980A26">
        <w:rPr>
          <w:rFonts w:ascii="Times New Roman" w:hAnsi="Times New Roman" w:cs="Times New Roman"/>
        </w:rPr>
        <w:t>者</w:t>
      </w:r>
      <w:r w:rsidRPr="00980A26">
        <w:rPr>
          <w:color w:val="FF0000"/>
        </w:rPr>
        <w:t>(D)</w:t>
      </w:r>
      <w:r>
        <w:rPr>
          <w:rFonts w:hint="eastAsia"/>
        </w:rPr>
        <w:t>。</w:t>
      </w:r>
    </w:p>
    <w:p w:rsidR="00980A26" w:rsidRDefault="00E76CB5" w:rsidP="00980A26">
      <w:pPr>
        <w:pStyle w:val="a3"/>
        <w:numPr>
          <w:ilvl w:val="0"/>
          <w:numId w:val="18"/>
        </w:numPr>
        <w:ind w:leftChars="0" w:left="284" w:hanging="284"/>
      </w:pPr>
      <w:r w:rsidRPr="00980A26">
        <w:rPr>
          <w:rFonts w:hint="eastAsia"/>
          <w:color w:val="FF0000"/>
        </w:rPr>
        <w:t>一樣</w:t>
      </w:r>
      <w:r>
        <w:rPr>
          <w:rFonts w:hint="eastAsia"/>
        </w:rPr>
        <w:t>。根據亞佛加厥定律，不論分子量大小，同溫、同壓、等分子數的氣體，其體積皆相同。</w:t>
      </w:r>
    </w:p>
    <w:p w:rsidR="00B42173" w:rsidRDefault="00B42173" w:rsidP="00980A26">
      <w:pPr>
        <w:pStyle w:val="a3"/>
        <w:numPr>
          <w:ilvl w:val="0"/>
          <w:numId w:val="18"/>
        </w:numPr>
        <w:ind w:leftChars="0" w:left="284" w:hanging="284"/>
      </w:pPr>
      <w:r>
        <w:rPr>
          <w:rFonts w:hint="eastAsia"/>
        </w:rPr>
        <w:t xml:space="preserve">(1) </w:t>
      </w:r>
      <w:r w:rsidRPr="00980A26">
        <w:rPr>
          <w:rFonts w:hint="eastAsia"/>
          <w:color w:val="FF0000"/>
        </w:rPr>
        <w:t>沸點愈高</w:t>
      </w:r>
      <w:r>
        <w:rPr>
          <w:rFonts w:hint="eastAsia"/>
        </w:rPr>
        <w:t>。</w:t>
      </w:r>
    </w:p>
    <w:p w:rsidR="00B42173" w:rsidRDefault="00B42173" w:rsidP="00980A26">
      <w:pPr>
        <w:pStyle w:val="a3"/>
        <w:ind w:leftChars="0" w:left="360" w:firstLineChars="50" w:firstLine="120"/>
      </w:pPr>
      <w:bookmarkStart w:id="104" w:name="_GoBack"/>
      <w:bookmarkEnd w:id="104"/>
      <w:r>
        <w:rPr>
          <w:rFonts w:hint="eastAsia"/>
        </w:rPr>
        <w:t xml:space="preserve">(2) 350000 </w:t>
      </w:r>
      <w:r>
        <w:rPr>
          <w:rFonts w:hint="eastAsia"/>
        </w:rPr>
        <w:t>道耳頓＝</w:t>
      </w:r>
      <w:r>
        <w:rPr>
          <w:rFonts w:hint="eastAsia"/>
        </w:rPr>
        <w:t>350000 amu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350000amu</w:instrText>
      </w:r>
      <w:r>
        <w:instrText>,</w:instrText>
      </w:r>
      <w:r>
        <w:rPr>
          <w:rFonts w:hint="eastAsia"/>
        </w:rPr>
        <w:instrText>6.0</w:instrText>
      </w:r>
      <w:r w:rsidRPr="0003622F">
        <w:instrText>×</w:instrText>
      </w:r>
      <w:r>
        <w:rPr>
          <w:rFonts w:hint="eastAsia"/>
        </w:rPr>
        <w:instrText>10</w:instrText>
      </w:r>
      <w:r w:rsidRPr="00B42173">
        <w:rPr>
          <w:rFonts w:hint="eastAsia"/>
          <w:vertAlign w:val="superscript"/>
        </w:rPr>
        <w:instrText>23</w:instrText>
      </w:r>
      <w:r>
        <w:rPr>
          <w:rFonts w:hint="eastAsia"/>
        </w:rPr>
        <w:instrText>amu</w:instrText>
      </w:r>
      <w:r>
        <w:rPr>
          <w:rFonts w:hint="eastAsia"/>
        </w:rPr>
        <w:instrText>∕克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 w:rsidRPr="00B42173">
        <w:rPr>
          <w:rFonts w:hint="eastAsia"/>
          <w:color w:val="FF0000"/>
        </w:rPr>
        <w:t>5.8</w:t>
      </w:r>
      <w:r w:rsidRPr="00B42173">
        <w:rPr>
          <w:color w:val="FF0000"/>
        </w:rPr>
        <w:t>×</w:t>
      </w:r>
      <w:r w:rsidRPr="00B42173">
        <w:rPr>
          <w:rFonts w:hint="eastAsia"/>
          <w:color w:val="FF0000"/>
        </w:rPr>
        <w:t>10</w:t>
      </w:r>
      <w:r w:rsidRPr="00B42173">
        <w:rPr>
          <w:rFonts w:hint="eastAsia"/>
          <w:color w:val="FF0000"/>
          <w:vertAlign w:val="superscript"/>
        </w:rPr>
        <w:t>－</w:t>
      </w:r>
      <w:r w:rsidRPr="00B42173">
        <w:rPr>
          <w:rFonts w:hint="eastAsia"/>
          <w:color w:val="FF0000"/>
          <w:vertAlign w:val="superscript"/>
        </w:rPr>
        <w:t>19</w:t>
      </w:r>
      <w:r w:rsidRPr="00B42173">
        <w:rPr>
          <w:rFonts w:hint="eastAsia"/>
          <w:color w:val="FF0000"/>
        </w:rPr>
        <w:t xml:space="preserve"> </w:t>
      </w:r>
      <w:r w:rsidRPr="00B42173">
        <w:rPr>
          <w:rFonts w:hint="eastAsia"/>
          <w:color w:val="FF0000"/>
        </w:rPr>
        <w:t>克</w:t>
      </w:r>
      <w:r>
        <w:rPr>
          <w:rFonts w:hint="eastAsia"/>
        </w:rPr>
        <w:t>。</w:t>
      </w:r>
    </w:p>
    <w:sectPr w:rsidR="00B42173" w:rsidSect="000F3AF6">
      <w:footerReference w:type="default" r:id="rId18"/>
      <w:pgSz w:w="14572" w:h="20639" w:code="7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C3" w:rsidRDefault="003940C3" w:rsidP="00466FD3">
      <w:r>
        <w:separator/>
      </w:r>
    </w:p>
  </w:endnote>
  <w:endnote w:type="continuationSeparator" w:id="0">
    <w:p w:rsidR="003940C3" w:rsidRDefault="003940C3" w:rsidP="0046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931935"/>
      <w:docPartObj>
        <w:docPartGallery w:val="Page Numbers (Bottom of Page)"/>
        <w:docPartUnique/>
      </w:docPartObj>
    </w:sdtPr>
    <w:sdtEndPr/>
    <w:sdtContent>
      <w:p w:rsidR="00466FD3" w:rsidRDefault="00466FD3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80A26" w:rsidRPr="00980A26">
          <w:rPr>
            <w:noProof/>
            <w:lang w:val="zh-TW"/>
          </w:rPr>
          <w:t>4</w:t>
        </w:r>
        <w:r>
          <w:fldChar w:fldCharType="end"/>
        </w:r>
        <w:r>
          <w:rPr>
            <w:rFonts w:hint="eastAsia"/>
          </w:rPr>
          <w:t>頁，共</w:t>
        </w:r>
        <w:r w:rsidR="00803C47">
          <w:rPr>
            <w:rFonts w:hint="eastAsia"/>
          </w:rPr>
          <w:t>4</w:t>
        </w:r>
        <w:r>
          <w:rPr>
            <w:rFonts w:hint="eastAsia"/>
          </w:rPr>
          <w:t>頁</w:t>
        </w:r>
      </w:p>
    </w:sdtContent>
  </w:sdt>
  <w:p w:rsidR="00466FD3" w:rsidRDefault="00466F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C3" w:rsidRDefault="003940C3" w:rsidP="00466FD3">
      <w:r>
        <w:separator/>
      </w:r>
    </w:p>
  </w:footnote>
  <w:footnote w:type="continuationSeparator" w:id="0">
    <w:p w:rsidR="003940C3" w:rsidRDefault="003940C3" w:rsidP="0046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79A9"/>
    <w:multiLevelType w:val="hybridMultilevel"/>
    <w:tmpl w:val="1E1A1200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7513160"/>
    <w:multiLevelType w:val="hybridMultilevel"/>
    <w:tmpl w:val="AF92FA72"/>
    <w:lvl w:ilvl="0" w:tplc="93B075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CE764C"/>
    <w:multiLevelType w:val="hybridMultilevel"/>
    <w:tmpl w:val="8F2E7FA0"/>
    <w:lvl w:ilvl="0" w:tplc="8910D2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1959CD"/>
    <w:multiLevelType w:val="hybridMultilevel"/>
    <w:tmpl w:val="7444E22A"/>
    <w:lvl w:ilvl="0" w:tplc="0FC8F1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B6A8017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0C5D42"/>
    <w:multiLevelType w:val="hybridMultilevel"/>
    <w:tmpl w:val="FAB47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3F2789"/>
    <w:multiLevelType w:val="hybridMultilevel"/>
    <w:tmpl w:val="E0500CC6"/>
    <w:lvl w:ilvl="0" w:tplc="653879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22A1D9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865D6B"/>
    <w:multiLevelType w:val="hybridMultilevel"/>
    <w:tmpl w:val="54F22BF0"/>
    <w:lvl w:ilvl="0" w:tplc="00AAD1C8">
      <w:start w:val="3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2B1DD7"/>
    <w:multiLevelType w:val="hybridMultilevel"/>
    <w:tmpl w:val="E23CAF3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4C420A5"/>
    <w:multiLevelType w:val="hybridMultilevel"/>
    <w:tmpl w:val="0E40273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78F6456"/>
    <w:multiLevelType w:val="hybridMultilevel"/>
    <w:tmpl w:val="EC24E5E2"/>
    <w:lvl w:ilvl="0" w:tplc="2EBE8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045564"/>
    <w:multiLevelType w:val="hybridMultilevel"/>
    <w:tmpl w:val="AF92FA72"/>
    <w:lvl w:ilvl="0" w:tplc="93B075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471AF0"/>
    <w:multiLevelType w:val="hybridMultilevel"/>
    <w:tmpl w:val="248ED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762340"/>
    <w:multiLevelType w:val="hybridMultilevel"/>
    <w:tmpl w:val="9A94CA8C"/>
    <w:lvl w:ilvl="0" w:tplc="016CE3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A672B8"/>
    <w:multiLevelType w:val="hybridMultilevel"/>
    <w:tmpl w:val="01D24DA8"/>
    <w:lvl w:ilvl="0" w:tplc="FDD44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A8017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A53728"/>
    <w:multiLevelType w:val="hybridMultilevel"/>
    <w:tmpl w:val="B306A1FE"/>
    <w:lvl w:ilvl="0" w:tplc="C14C18CE">
      <w:start w:val="3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85404A"/>
    <w:multiLevelType w:val="hybridMultilevel"/>
    <w:tmpl w:val="401E1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A66888"/>
    <w:multiLevelType w:val="hybridMultilevel"/>
    <w:tmpl w:val="F7DC47D0"/>
    <w:lvl w:ilvl="0" w:tplc="B6A8017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15"/>
  </w:num>
  <w:num w:numId="8">
    <w:abstractNumId w:val="13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"/>
  </w:num>
  <w:num w:numId="14">
    <w:abstractNumId w:val="16"/>
  </w:num>
  <w:num w:numId="15">
    <w:abstractNumId w:val="6"/>
  </w:num>
  <w:num w:numId="16">
    <w:abstractNumId w:val="4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E0"/>
    <w:rsid w:val="000115DE"/>
    <w:rsid w:val="00061CA1"/>
    <w:rsid w:val="0006550B"/>
    <w:rsid w:val="000B4133"/>
    <w:rsid w:val="000C033E"/>
    <w:rsid w:val="000E534E"/>
    <w:rsid w:val="000F3AF6"/>
    <w:rsid w:val="000F4319"/>
    <w:rsid w:val="00182AF1"/>
    <w:rsid w:val="0019568F"/>
    <w:rsid w:val="001B62E8"/>
    <w:rsid w:val="001C4096"/>
    <w:rsid w:val="001D3DA8"/>
    <w:rsid w:val="001D4B27"/>
    <w:rsid w:val="001E5444"/>
    <w:rsid w:val="001E7487"/>
    <w:rsid w:val="00253016"/>
    <w:rsid w:val="00254A97"/>
    <w:rsid w:val="002725D4"/>
    <w:rsid w:val="00276A10"/>
    <w:rsid w:val="002909CD"/>
    <w:rsid w:val="002F7091"/>
    <w:rsid w:val="003656CF"/>
    <w:rsid w:val="003940C3"/>
    <w:rsid w:val="003A6D64"/>
    <w:rsid w:val="003D5685"/>
    <w:rsid w:val="00466FD3"/>
    <w:rsid w:val="00483E3F"/>
    <w:rsid w:val="00487A02"/>
    <w:rsid w:val="004E740F"/>
    <w:rsid w:val="004F4512"/>
    <w:rsid w:val="004F5671"/>
    <w:rsid w:val="00503252"/>
    <w:rsid w:val="00541CAB"/>
    <w:rsid w:val="00555E5C"/>
    <w:rsid w:val="00565ADF"/>
    <w:rsid w:val="005C4233"/>
    <w:rsid w:val="00635EE3"/>
    <w:rsid w:val="0069177F"/>
    <w:rsid w:val="006A6A1A"/>
    <w:rsid w:val="006B63D0"/>
    <w:rsid w:val="006B6FD9"/>
    <w:rsid w:val="006C06FB"/>
    <w:rsid w:val="006F5D8A"/>
    <w:rsid w:val="007134FC"/>
    <w:rsid w:val="007460C2"/>
    <w:rsid w:val="00793F08"/>
    <w:rsid w:val="00795F3A"/>
    <w:rsid w:val="007B3AD9"/>
    <w:rsid w:val="007E42DB"/>
    <w:rsid w:val="00803C47"/>
    <w:rsid w:val="00823A26"/>
    <w:rsid w:val="00886232"/>
    <w:rsid w:val="008A3A27"/>
    <w:rsid w:val="00980A26"/>
    <w:rsid w:val="00981EF8"/>
    <w:rsid w:val="009C45EB"/>
    <w:rsid w:val="00A04D69"/>
    <w:rsid w:val="00A71BF0"/>
    <w:rsid w:val="00B07F78"/>
    <w:rsid w:val="00B10F53"/>
    <w:rsid w:val="00B248EF"/>
    <w:rsid w:val="00B42173"/>
    <w:rsid w:val="00BD7F81"/>
    <w:rsid w:val="00C972E0"/>
    <w:rsid w:val="00D02FA7"/>
    <w:rsid w:val="00D32542"/>
    <w:rsid w:val="00D477E0"/>
    <w:rsid w:val="00DC33FC"/>
    <w:rsid w:val="00E76CB5"/>
    <w:rsid w:val="00EE4753"/>
    <w:rsid w:val="00FB09CE"/>
    <w:rsid w:val="00FB292E"/>
    <w:rsid w:val="00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34C60F-CC48-4446-8DFF-B991D6BF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E0"/>
    <w:pPr>
      <w:ind w:leftChars="200" w:left="480"/>
    </w:pPr>
  </w:style>
  <w:style w:type="table" w:styleId="a4">
    <w:name w:val="Table Grid"/>
    <w:basedOn w:val="a1"/>
    <w:uiPriority w:val="39"/>
    <w:rsid w:val="00D477E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5C4233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uiPriority w:val="99"/>
    <w:rsid w:val="005C4233"/>
    <w:rPr>
      <w:rFonts w:ascii="細明體" w:eastAsia="細明體" w:hAnsi="Courier New" w:cs="Courier New"/>
      <w:szCs w:val="24"/>
    </w:rPr>
  </w:style>
  <w:style w:type="paragraph" w:styleId="a7">
    <w:name w:val="header"/>
    <w:basedOn w:val="a"/>
    <w:link w:val="a8"/>
    <w:uiPriority w:val="99"/>
    <w:unhideWhenUsed/>
    <w:rsid w:val="00466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6F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6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6FD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03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羅勝吉</dc:creator>
  <cp:keywords/>
  <dc:description/>
  <cp:lastModifiedBy>Teacher</cp:lastModifiedBy>
  <cp:revision>21</cp:revision>
  <cp:lastPrinted>2017-03-16T23:58:00Z</cp:lastPrinted>
  <dcterms:created xsi:type="dcterms:W3CDTF">2017-03-16T12:04:00Z</dcterms:created>
  <dcterms:modified xsi:type="dcterms:W3CDTF">2017-03-27T05:22:00Z</dcterms:modified>
</cp:coreProperties>
</file>