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53" w:rsidRPr="00317D46" w:rsidRDefault="00B16953" w:rsidP="00B16953">
      <w:pPr>
        <w:jc w:val="both"/>
        <w:rPr>
          <w:rStyle w:val="a3"/>
          <w:rFonts w:ascii="標楷體" w:eastAsia="標楷體" w:hAnsi="標楷體"/>
        </w:rPr>
      </w:pPr>
      <w:bookmarkStart w:id="0" w:name="_GoBack"/>
      <w:bookmarkEnd w:id="0"/>
      <w:r w:rsidRPr="00317D46">
        <w:rPr>
          <w:rStyle w:val="a3"/>
          <w:rFonts w:ascii="新細明體" w:hAnsi="新細明體" w:cs="新細明體" w:hint="eastAsia"/>
          <w:sz w:val="27"/>
          <w:szCs w:val="27"/>
        </w:rPr>
        <w:t>國立台東高級中學</w:t>
      </w:r>
      <w:r w:rsidRPr="00317D46">
        <w:rPr>
          <w:rStyle w:val="a3"/>
          <w:rFonts w:ascii="新細明體" w:hAnsi="新細明體" w:cs="新細明體"/>
          <w:sz w:val="27"/>
          <w:szCs w:val="27"/>
        </w:rPr>
        <w:t>105</w:t>
      </w:r>
      <w:r w:rsidRPr="00317D46">
        <w:rPr>
          <w:rStyle w:val="a3"/>
          <w:rFonts w:ascii="新細明體" w:hAnsi="新細明體" w:cs="新細明體" w:hint="eastAsia"/>
          <w:sz w:val="27"/>
          <w:szCs w:val="27"/>
        </w:rPr>
        <w:t>學年度第二學期第一次期中補考國文科高二試卷</w:t>
      </w:r>
    </w:p>
    <w:p w:rsidR="00B16953" w:rsidRPr="00317D46" w:rsidRDefault="00B16953" w:rsidP="00B16953">
      <w:pPr>
        <w:jc w:val="both"/>
        <w:rPr>
          <w:rStyle w:val="a3"/>
          <w:rFonts w:ascii="標楷體" w:eastAsia="標楷體" w:hAnsi="標楷體"/>
        </w:rPr>
      </w:pPr>
      <w:r w:rsidRPr="00317D46">
        <w:rPr>
          <w:rStyle w:val="a3"/>
          <w:rFonts w:ascii="標楷體" w:eastAsia="標楷體" w:hAnsi="標楷體" w:cs="標楷體" w:hint="eastAsia"/>
        </w:rPr>
        <w:t>使用班級：</w:t>
      </w:r>
      <w:r w:rsidRPr="00317D46">
        <w:rPr>
          <w:rStyle w:val="a3"/>
          <w:rFonts w:ascii="標楷體" w:eastAsia="標楷體" w:hAnsi="標楷體" w:cs="標楷體"/>
        </w:rPr>
        <w:t>1-9</w:t>
      </w:r>
      <w:r w:rsidRPr="00317D46">
        <w:rPr>
          <w:rStyle w:val="a3"/>
          <w:rFonts w:ascii="標楷體" w:eastAsia="標楷體" w:hAnsi="標楷體" w:cs="標楷體" w:hint="eastAsia"/>
        </w:rPr>
        <w:t>班</w:t>
      </w:r>
      <w:r w:rsidRPr="00317D46">
        <w:rPr>
          <w:rStyle w:val="a3"/>
          <w:rFonts w:ascii="標楷體" w:eastAsia="標楷體" w:hAnsi="標楷體" w:cs="標楷體"/>
        </w:rPr>
        <w:t xml:space="preserve"> </w:t>
      </w:r>
      <w:r w:rsidRPr="00317D46">
        <w:rPr>
          <w:rStyle w:val="a3"/>
          <w:rFonts w:ascii="標楷體" w:eastAsia="標楷體" w:hAnsi="標楷體" w:cs="標楷體" w:hint="eastAsia"/>
        </w:rPr>
        <w:t>（畫卡）</w:t>
      </w:r>
      <w:r w:rsidRPr="00317D46">
        <w:rPr>
          <w:rStyle w:val="a3"/>
          <w:rFonts w:ascii="標楷體" w:eastAsia="標楷體" w:hAnsi="標楷體" w:cs="標楷體"/>
        </w:rPr>
        <w:t xml:space="preserve">    </w:t>
      </w:r>
      <w:r w:rsidRPr="00317D46">
        <w:rPr>
          <w:rStyle w:val="a3"/>
          <w:rFonts w:ascii="標楷體" w:eastAsia="標楷體" w:hAnsi="標楷體" w:cs="標楷體" w:hint="eastAsia"/>
        </w:rPr>
        <w:t>班級：</w:t>
      </w:r>
      <w:r w:rsidRPr="00317D46">
        <w:rPr>
          <w:rStyle w:val="a3"/>
          <w:rFonts w:ascii="標楷體" w:eastAsia="標楷體" w:hAnsi="標楷體" w:cs="標楷體"/>
        </w:rPr>
        <w:t xml:space="preserve">        </w:t>
      </w:r>
      <w:r w:rsidRPr="00317D46">
        <w:rPr>
          <w:rStyle w:val="a3"/>
          <w:rFonts w:ascii="標楷體" w:eastAsia="標楷體" w:hAnsi="標楷體" w:cs="標楷體" w:hint="eastAsia"/>
        </w:rPr>
        <w:t>座號：</w:t>
      </w:r>
      <w:r w:rsidRPr="00317D46">
        <w:rPr>
          <w:rStyle w:val="a3"/>
          <w:rFonts w:ascii="標楷體" w:eastAsia="標楷體" w:hAnsi="標楷體" w:cs="標楷體"/>
        </w:rPr>
        <w:t xml:space="preserve">       </w:t>
      </w:r>
      <w:r w:rsidRPr="00317D46">
        <w:rPr>
          <w:rStyle w:val="a3"/>
          <w:rFonts w:ascii="標楷體" w:eastAsia="標楷體" w:hAnsi="標楷體" w:cs="標楷體" w:hint="eastAsia"/>
        </w:rPr>
        <w:t>姓名：</w:t>
      </w:r>
    </w:p>
    <w:p w:rsidR="00B16953" w:rsidRPr="00317D46" w:rsidRDefault="00B16953" w:rsidP="00B16953">
      <w:pPr>
        <w:jc w:val="both"/>
        <w:rPr>
          <w:rStyle w:val="a3"/>
          <w:rFonts w:ascii="標楷體" w:eastAsia="標楷體" w:hAnsi="標楷體"/>
        </w:rPr>
      </w:pPr>
    </w:p>
    <w:p w:rsidR="00B16953" w:rsidRPr="00317D46" w:rsidRDefault="00B16953" w:rsidP="00B16953">
      <w:pPr>
        <w:jc w:val="both"/>
        <w:rPr>
          <w:b/>
          <w:bCs/>
          <w:sz w:val="27"/>
          <w:szCs w:val="27"/>
        </w:rPr>
      </w:pPr>
      <w:r w:rsidRPr="00317D46">
        <w:rPr>
          <w:rFonts w:cs="新細明體" w:hint="eastAsia"/>
          <w:b/>
          <w:bCs/>
          <w:sz w:val="27"/>
          <w:szCs w:val="27"/>
        </w:rPr>
        <w:t>一、默寫：共二十分。每格一分，錯一字扣半分。</w:t>
      </w:r>
    </w:p>
    <w:p w:rsidR="00B16953" w:rsidRPr="00317D46" w:rsidRDefault="00B16953" w:rsidP="00B16953">
      <w:pPr>
        <w:jc w:val="both"/>
        <w:rPr>
          <w:b/>
          <w:bCs/>
          <w:sz w:val="27"/>
          <w:szCs w:val="27"/>
        </w:rPr>
      </w:pPr>
    </w:p>
    <w:p w:rsidR="00B16953" w:rsidRPr="00317D46" w:rsidRDefault="00B16953" w:rsidP="00B16953">
      <w:pPr>
        <w:ind w:left="178" w:hangingChars="66" w:hanging="178"/>
        <w:jc w:val="both"/>
        <w:rPr>
          <w:rFonts w:ascii="新細明體" w:cs="新細明體"/>
          <w:b/>
          <w:bCs/>
          <w:sz w:val="27"/>
          <w:szCs w:val="27"/>
        </w:rPr>
      </w:pP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1.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蓼蓼者莪，匪莪伊蒿。哀哀父母，（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1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）。蓼蓼者莪，（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2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）。哀哀父母，</w:t>
      </w:r>
      <w:r w:rsidRPr="00317D46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生我勞瘁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。缾之罄矣，維罍之恥。鮮民之生，不如死之久矣。無父何怙，無母何恃。（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3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），（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4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）。父兮生我，母兮鞠我。（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5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），（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6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），（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7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），（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8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）。欲報之德，昊天罔極。南山烈烈，（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9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）。民莫不榖，我獨何害？南山律律，（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10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）。民莫不穀，我獨不卒！</w:t>
      </w:r>
    </w:p>
    <w:p w:rsidR="00B16953" w:rsidRPr="00317D46" w:rsidRDefault="00B16953" w:rsidP="00B16953">
      <w:pPr>
        <w:widowControl/>
        <w:spacing w:line="216" w:lineRule="atLeast"/>
        <w:ind w:left="178" w:hangingChars="66" w:hanging="178"/>
        <w:textAlignment w:val="baseline"/>
        <w:rPr>
          <w:rFonts w:ascii="新細明體" w:cs="新細明體"/>
          <w:b/>
          <w:bCs/>
          <w:kern w:val="0"/>
          <w:sz w:val="27"/>
          <w:szCs w:val="27"/>
          <w:bdr w:val="none" w:sz="0" w:space="0" w:color="auto" w:frame="1"/>
        </w:rPr>
      </w:pPr>
    </w:p>
    <w:p w:rsidR="00B16953" w:rsidRPr="00317D46" w:rsidRDefault="00B16953" w:rsidP="00B16953">
      <w:pPr>
        <w:widowControl/>
        <w:spacing w:line="216" w:lineRule="atLeast"/>
        <w:ind w:left="178" w:hangingChars="66" w:hanging="178"/>
        <w:jc w:val="both"/>
        <w:textAlignment w:val="baseline"/>
        <w:rPr>
          <w:rFonts w:ascii="新細明體" w:cs="新細明體"/>
          <w:b/>
          <w:bCs/>
          <w:kern w:val="0"/>
          <w:sz w:val="27"/>
          <w:szCs w:val="27"/>
          <w:bdr w:val="none" w:sz="0" w:space="0" w:color="auto" w:frame="1"/>
        </w:rPr>
      </w:pP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2. </w:t>
      </w:r>
      <w:hyperlink r:id="rId6" w:history="1">
        <w:r w:rsidRPr="00317D46">
          <w:rPr>
            <w:rFonts w:ascii="新細明體" w:hAnsi="新細明體" w:cs="新細明體" w:hint="eastAsia"/>
            <w:b/>
            <w:bCs/>
            <w:kern w:val="0"/>
            <w:sz w:val="27"/>
            <w:szCs w:val="27"/>
          </w:rPr>
          <w:t>屈原</w:t>
        </w:r>
      </w:hyperlink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既放，（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11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），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行吟澤畔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，（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12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），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形容枯槁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。漁父見而問之曰：「子非三閭大夫與？何故至於斯？」</w:t>
      </w:r>
      <w:hyperlink r:id="rId7" w:history="1">
        <w:r w:rsidRPr="00317D46">
          <w:rPr>
            <w:rFonts w:ascii="新細明體" w:hAnsi="新細明體" w:cs="新細明體" w:hint="eastAsia"/>
            <w:b/>
            <w:bCs/>
            <w:kern w:val="0"/>
            <w:sz w:val="27"/>
            <w:szCs w:val="27"/>
          </w:rPr>
          <w:t>屈原</w:t>
        </w:r>
      </w:hyperlink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曰：「舉世皆濁我獨清，眾人皆醉我獨醒，是以見放。」漁父曰：「聖人不凝滯於物，而能與世推移。（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13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），何不淈其泥而揚其波？（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14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），何不餔其糟而歠其醨？何故（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15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），自令放為？」屈原曰：「吾聞之，新沐者必（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16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），新浴者必（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17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）。安能以身之（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18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），受物之（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19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）者乎！寧赴湘流，葬於江魚之腹中，安能以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皓皓之白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，而蒙（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20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）乎！」漁父莞爾而笑，鼓枻而去，乃歌曰：「滄浪之水清兮，可以濯吾纓；滄浪之水濁兮，可以濯吾足。」遂去，不復與言。</w:t>
      </w:r>
    </w:p>
    <w:p w:rsidR="00B16953" w:rsidRPr="00317D46" w:rsidRDefault="00B16953" w:rsidP="00B16953">
      <w:pPr>
        <w:widowControl/>
        <w:spacing w:line="216" w:lineRule="atLeast"/>
        <w:ind w:left="178" w:hangingChars="66" w:hanging="178"/>
        <w:textAlignment w:val="baseline"/>
        <w:rPr>
          <w:rFonts w:ascii="新細明體"/>
          <w:b/>
          <w:bCs/>
          <w:color w:val="4E3207"/>
          <w:kern w:val="0"/>
          <w:sz w:val="27"/>
          <w:szCs w:val="27"/>
        </w:rPr>
      </w:pPr>
    </w:p>
    <w:p w:rsidR="00B16953" w:rsidRPr="00317D46" w:rsidRDefault="00B16953" w:rsidP="00B16953">
      <w:pPr>
        <w:jc w:val="both"/>
        <w:rPr>
          <w:b/>
          <w:bCs/>
          <w:sz w:val="27"/>
          <w:szCs w:val="27"/>
        </w:rPr>
      </w:pPr>
      <w:r w:rsidRPr="00317D46">
        <w:rPr>
          <w:rFonts w:cs="新細明體" w:hint="eastAsia"/>
          <w:b/>
          <w:bCs/>
          <w:sz w:val="27"/>
          <w:szCs w:val="27"/>
        </w:rPr>
        <w:t>二、單一選擇：每題二分。共六十分。</w:t>
      </w:r>
    </w:p>
    <w:p w:rsidR="00B16953" w:rsidRPr="00317D46" w:rsidRDefault="00B16953" w:rsidP="00B16953">
      <w:pPr>
        <w:jc w:val="both"/>
        <w:rPr>
          <w:b/>
          <w:bCs/>
          <w:sz w:val="27"/>
          <w:szCs w:val="27"/>
        </w:rPr>
      </w:pPr>
    </w:p>
    <w:p w:rsidR="00B16953" w:rsidRPr="00317D46" w:rsidRDefault="00B16953" w:rsidP="00B16953">
      <w:pPr>
        <w:ind w:left="357" w:hangingChars="132" w:hanging="357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1.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下列「」中的字，讀音完全相同的選項是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 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）鼓「枻」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/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「翌」日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「彝」常（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）水中「坻」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「砥」石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根「柢」（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）「淈」其泥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五「羖」大夫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鷓「鴣」（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）「躋」身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扶「</w:t>
      </w:r>
      <w:r w:rsidRPr="00317D46">
        <w:rPr>
          <w:rFonts w:ascii="Arial" w:hAnsi="Arial" w:cs="新細明體" w:hint="eastAsia"/>
          <w:b/>
          <w:bCs/>
          <w:color w:val="000000"/>
          <w:sz w:val="27"/>
          <w:szCs w:val="27"/>
          <w:shd w:val="clear" w:color="auto" w:fill="FFFFFF"/>
        </w:rPr>
        <w:t>乩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」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斷「</w:t>
      </w:r>
      <w:r w:rsidRPr="00317D46">
        <w:rPr>
          <w:rFonts w:ascii="Arial" w:hAnsi="Arial" w:cs="新細明體" w:hint="eastAsia"/>
          <w:b/>
          <w:bCs/>
          <w:color w:val="000000"/>
          <w:sz w:val="27"/>
          <w:szCs w:val="27"/>
          <w:shd w:val="clear" w:color="auto" w:fill="FFFFFF"/>
        </w:rPr>
        <w:t>虀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」。</w:t>
      </w:r>
    </w:p>
    <w:p w:rsidR="00B16953" w:rsidRPr="00317D46" w:rsidRDefault="00B16953" w:rsidP="00B16953">
      <w:pPr>
        <w:ind w:left="360" w:hanging="360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2.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下列「」中的字，讀音完全相「異」的選項是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慧「黠」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 /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「頡」頏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 /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「偈」語。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「歠」其醨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 / 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「啜」泣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 / 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「掇」拾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）四「楞」筷子</w:t>
      </w:r>
      <w:r w:rsidRPr="00317D46">
        <w:rPr>
          <w:rFonts w:ascii="新細明體" w:cs="新細明體"/>
          <w:b/>
          <w:bCs/>
          <w:sz w:val="27"/>
          <w:szCs w:val="27"/>
        </w:rPr>
        <w:t xml:space="preserve"> / </w:t>
      </w:r>
      <w:r w:rsidRPr="00317D46">
        <w:rPr>
          <w:rFonts w:ascii="新細明體" w:cs="新細明體" w:hint="eastAsia"/>
          <w:b/>
          <w:bCs/>
          <w:sz w:val="27"/>
          <w:szCs w:val="27"/>
        </w:rPr>
        <w:t>山無「陵」</w:t>
      </w:r>
      <w:r w:rsidRPr="00317D46">
        <w:rPr>
          <w:rFonts w:ascii="新細明體" w:cs="新細明體"/>
          <w:b/>
          <w:bCs/>
          <w:sz w:val="27"/>
          <w:szCs w:val="27"/>
        </w:rPr>
        <w:t xml:space="preserve">/ </w:t>
      </w:r>
      <w:r w:rsidRPr="00317D46">
        <w:rPr>
          <w:rFonts w:ascii="新細明體" w:cs="新細明體" w:hint="eastAsia"/>
          <w:b/>
          <w:bCs/>
          <w:sz w:val="27"/>
          <w:szCs w:val="27"/>
        </w:rPr>
        <w:t>山「稜」線</w:t>
      </w:r>
      <w:r w:rsidRPr="00317D46">
        <w:rPr>
          <w:rFonts w:ascii="新細明體" w:cs="新細明體"/>
          <w:b/>
          <w:bCs/>
          <w:sz w:val="27"/>
          <w:szCs w:val="27"/>
        </w:rPr>
        <w:t xml:space="preserve"> 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淈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其泥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 / 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「牯」嶺街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 / 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新「堀」江</w:t>
      </w:r>
    </w:p>
    <w:p w:rsidR="00B16953" w:rsidRPr="00317D46" w:rsidRDefault="00B16953" w:rsidP="00B16953">
      <w:pPr>
        <w:ind w:left="357" w:hangingChars="132" w:hanging="357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hAnsi="新細明體" w:cs="新細明體"/>
          <w:b/>
          <w:bCs/>
          <w:sz w:val="27"/>
          <w:szCs w:val="27"/>
        </w:rPr>
        <w:t>3</w:t>
      </w:r>
      <w:r w:rsidRPr="00317D46">
        <w:rPr>
          <w:rFonts w:ascii="新細明體" w:cs="新細明體"/>
          <w:b/>
          <w:bCs/>
          <w:sz w:val="27"/>
          <w:szCs w:val="27"/>
        </w:rPr>
        <w:t xml:space="preserve">.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下列「」中的文字，意義正確的選項是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 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）「目無餘子」，其中「子」指瞳仁，即眼珠子（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）「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漁父莞爾而笑，鼓枻而去。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」句中「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鼓枻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」謂疾駛如箭（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）「仔細掽了牙子」意謂小心補好牙齒（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）「調停已畢，然後歸坐。」句中「調停」意即安排。</w:t>
      </w:r>
    </w:p>
    <w:p w:rsidR="00B16953" w:rsidRPr="00317D46" w:rsidRDefault="00B16953" w:rsidP="00B16953">
      <w:pPr>
        <w:ind w:left="360" w:hanging="360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4.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關於崔顥＜黃鶴樓＞：「</w:t>
      </w:r>
      <w:r w:rsidRPr="00317D46">
        <w:rPr>
          <w:rFonts w:ascii="標楷體" w:eastAsia="標楷體" w:hAnsi="標楷體" w:cs="標楷體" w:hint="eastAsia"/>
          <w:b/>
          <w:bCs/>
          <w:sz w:val="27"/>
          <w:szCs w:val="27"/>
          <w:bdr w:val="none" w:sz="0" w:space="0" w:color="auto" w:frame="1"/>
          <w:shd w:val="clear" w:color="auto" w:fill="FFFFFF"/>
        </w:rPr>
        <w:t>昔人已乘黃鶴去，此地空餘黃鶴樓。黃鶴一去不復返，白雲千載空悠悠。晴川歷歷漢陽樹，芳草萋萋鸚鵡洲。日暮鄉關何處是？煙波江上使人愁。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」下列敘述，何者最「不」能算是本詩的缺點？（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）平仄有多處不合格律（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）對仗不夠工整（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）字</w:t>
      </w:r>
      <w:r w:rsidRPr="00317D46">
        <w:rPr>
          <w:rFonts w:ascii="新細明體" w:cs="新細明體" w:hint="eastAsia"/>
          <w:b/>
          <w:bCs/>
          <w:sz w:val="27"/>
          <w:szCs w:val="27"/>
        </w:rPr>
        <w:lastRenderedPageBreak/>
        <w:t>句頗多重複（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）所抒發的思鄉之愁，格局太小。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 w:cs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5.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李白＜長干行＞：「</w:t>
      </w:r>
      <w:r w:rsidRPr="00317D46"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妾髮初覆額，折花門前劇。郎騎竹馬來，繞床弄青梅。同居長干里，兩小無嫌猜。十四為君婦，羞顏未嘗開。低頭向暗壁，千喚不一回。十五始展眉，願同塵與灰。常存抱柱信，豈上望夫台？十六君遠行，瞿塘灩澦堆。五月不可觸，猿聲天上哀。門前遲行跡，一一生綠苔。苔深不能掃，落葉秋風早。八月蝴蝶黃，雙飛西園草。感此傷妾心，坐愁紅顏老。早晚下三巴，預將書報家。相迎不道遠，直至長風沙。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 w:hint="eastAsia"/>
          <w:b/>
          <w:bCs/>
          <w:sz w:val="27"/>
          <w:szCs w:val="27"/>
        </w:rPr>
        <w:t xml:space="preserve">  關於此詩的說明，下列何者正確？（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</w:t>
      </w:r>
      <w:r w:rsidRPr="00317D46"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低頭向暗壁，千喚不一回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」寫新婚時的羞澀（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</w:t>
      </w:r>
      <w:r w:rsidRPr="00317D46"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常存抱柱信，豈上望夫台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」寫夫妻的齟齬（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</w:t>
      </w:r>
      <w:r w:rsidRPr="00317D46"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門前遲行跡，一一生綠苔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」寫離別時的感傷（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</w:t>
      </w:r>
      <w:r w:rsidRPr="00317D46"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感此傷妾心，坐愁紅顏老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」寫年華老去而失寵的無奈。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>6.</w:t>
      </w:r>
      <w:r w:rsidRPr="00317D46">
        <w:rPr>
          <w:b/>
          <w:bCs/>
          <w:sz w:val="27"/>
          <w:szCs w:val="27"/>
        </w:rPr>
        <w:t xml:space="preserve"> </w:t>
      </w:r>
      <w:r w:rsidRPr="00317D46">
        <w:rPr>
          <w:rFonts w:cs="新細明體" w:hint="eastAsia"/>
          <w:b/>
          <w:bCs/>
          <w:sz w:val="27"/>
          <w:szCs w:val="27"/>
        </w:rPr>
        <w:t>韋應物＜滁州西澗＞：「</w:t>
      </w:r>
      <w:r w:rsidRPr="00317D46"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獨憐幽草澗邊生，上有黃鸝深樹鳴。春潮帶雨晚來急，野渡無人舟自橫。</w:t>
      </w:r>
      <w:r w:rsidRPr="00317D46">
        <w:rPr>
          <w:rFonts w:cs="新細明體" w:hint="eastAsia"/>
          <w:b/>
          <w:bCs/>
          <w:sz w:val="27"/>
          <w:szCs w:val="27"/>
        </w:rPr>
        <w:t>」關於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此詩的敘述，下列何者「不」正確？（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）仄起平韻，全詩有三個韻腳（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）如果「一切景語皆情語」是正確的，則本詩應當有所寄託（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）由「</w:t>
      </w:r>
      <w:r w:rsidRPr="00317D46">
        <w:rPr>
          <w:rFonts w:ascii="標楷體" w:eastAsia="標楷體" w:hAnsi="標楷體" w:cs="新細明體" w:hint="eastAsia"/>
          <w:b/>
          <w:bCs/>
          <w:sz w:val="27"/>
          <w:szCs w:val="27"/>
          <w:shd w:val="clear" w:color="auto" w:fill="FFFFFF"/>
        </w:rPr>
        <w:t>獨憐幽草澗邊生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」句判斷，作者或有隱居以潔身之意（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）由「</w:t>
      </w:r>
      <w:r w:rsidRPr="00317D46">
        <w:rPr>
          <w:rFonts w:ascii="標楷體" w:eastAsia="標楷體" w:hAnsi="標楷體" w:cs="新細明體" w:hint="eastAsia"/>
          <w:b/>
          <w:bCs/>
          <w:sz w:val="27"/>
          <w:szCs w:val="27"/>
          <w:shd w:val="clear" w:color="auto" w:fill="FFFFFF"/>
        </w:rPr>
        <w:t>野渡無</w:t>
      </w:r>
      <w:r w:rsidRPr="00317D46"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人舟自橫</w:t>
      </w:r>
      <w:r w:rsidRPr="00317D46">
        <w:rPr>
          <w:rFonts w:cs="新細明體" w:hint="eastAsia"/>
          <w:b/>
          <w:bCs/>
          <w:sz w:val="27"/>
          <w:szCs w:val="27"/>
        </w:rPr>
        <w:t>」句判斷，作者或有懷才不遇的無奈。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7.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下列敘述，何者「不」正確？（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）傳說李白感嘆「眼前有景道不得，崔顥題詩在上頭」，乃是針對其＜黃鶴樓＞一詩而發（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）韋應物詩閒澹簡遠，似陶淵明，後人歸之於自然詩派（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）李賀詩平易近人，老嫗能解，影響李商隱甚大（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）俞樾，清末學者，有春在堂全書傳世。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8.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下列何者「未」使用「互文」修辭？（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）只因彼此皆在這地球（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）只因你在清風我在明月（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）不為物喜，不為己悲（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）將軍白髮征夫淚。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9.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下列何者「不」宜用於人之去世？（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）修文赴召（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）福壽康寧（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）全受全歸（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）福壽全歸。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10.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下列有關＜蒹葭＞一詩的敘述，何者</w:t>
      </w:r>
      <w:r w:rsidRPr="00317D46">
        <w:rPr>
          <w:rFonts w:cs="新細明體" w:hint="eastAsia"/>
          <w:b/>
          <w:bCs/>
          <w:sz w:val="27"/>
          <w:szCs w:val="27"/>
        </w:rPr>
        <w:t>「不」</w:t>
      </w:r>
      <w:r w:rsidRPr="00317D46">
        <w:rPr>
          <w:rFonts w:ascii="新細明體" w:cs="新細明體" w:hint="eastAsia"/>
          <w:b/>
          <w:bCs/>
          <w:sz w:val="27"/>
          <w:szCs w:val="27"/>
        </w:rPr>
        <w:t>正確？（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）寫白露「為霜」、「未晞」、「未已」，可由其中看出時間不斷推移（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）寫所思念之伊人，宛在「水中央」、「水中坻」、「水中沚」，可知伊人飄飄忽忽，難以覓得（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）寫「溯洄從之」、「溯游從之」，可見思念之深，想見之切（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）詩中道阻「且長」、「且躋」、「且右」，可見伊人之絕情，因而設下許多障礙</w:t>
      </w:r>
      <w:r w:rsidRPr="00317D46">
        <w:rPr>
          <w:rFonts w:cs="新細明體" w:hint="eastAsia"/>
          <w:b/>
          <w:bCs/>
          <w:sz w:val="27"/>
          <w:szCs w:val="27"/>
        </w:rPr>
        <w:t>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11.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下列有關＜蒹葭＞一詩的敘述，何者「不」正確？（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）「溯游」謂順流而下（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）「未晞」指未明（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）「蒼蒼」、「淒淒」、「采采」，皆茂盛之義（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）「道阻且右」句中「右」謂道路迂曲。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12.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在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〈蓼莪〉一詩中，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「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蓼蓼者莪，匪莪伊蒿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」是（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）父母哀怨之詞（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）人子自傷之詞（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）農民失望之詞（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）為政者自咎之詞。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lastRenderedPageBreak/>
        <w:t xml:space="preserve">13.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在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〈蓼莪〉一詩中，有關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「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缾之罄矣，維罍之恥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」的說明，下列何者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「不」</w:t>
      </w:r>
      <w:r w:rsidRPr="00317D46">
        <w:rPr>
          <w:rFonts w:cs="新細明體" w:hint="eastAsia"/>
          <w:b/>
          <w:bCs/>
          <w:sz w:val="27"/>
          <w:szCs w:val="27"/>
        </w:rPr>
        <w:t>正確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？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）意謂子女不能成材，乃父母失職（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）意謂父母不得終養，乃子女之恥（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缾是小瓶，喻父母；罍是大甕，喻子女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罄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謂喝完，「維」，是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14.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在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〈蓼莪〉一詩中，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「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民莫不穀，我獨不卒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」意謂（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）家家天倫歡聚，我獨不得終養（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）家家歡慶豐收，我獨無法溫飽（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）人人安居樂業，我獨流離失所（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）人人幸福快樂，我獨悲傷憔悴。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15.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「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聖人不凝滯於物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」意謂聖人能：（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）大公無私（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）一視同仁（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）仁民愛物（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）與世推移。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16.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「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淈其泥而揚其波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」意最近於：（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）深厲淺揭（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）雪上加霜（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）渾水摸魚（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）與世同濁。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>17.</w:t>
      </w:r>
      <w:r w:rsidRPr="00317D4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 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在＜漁父＞一文中，「滄浪之水清兮，可以濯吾纓；滄浪之水濁兮，可以濯吾足」</w:t>
      </w:r>
      <w:r w:rsidRPr="00317D46">
        <w:rPr>
          <w:rFonts w:ascii="新細明體" w:cs="新細明體" w:hint="eastAsia"/>
          <w:b/>
          <w:bCs/>
          <w:sz w:val="27"/>
          <w:szCs w:val="27"/>
        </w:rPr>
        <w:t>意謂應：（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）自求多福（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）善假於物（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隨俗方圓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）乘風破浪。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>18.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下列何者「非」屈原所作？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）天問（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）遠遊（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）九辯（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）九歌。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19.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「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以其無禮於晉，且貳於楚也。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」句中「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貳於楚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」意謂：（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）親附晉國（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）親附楚國（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）對楚國有二心（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）對秦國有二心。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20.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「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臣之壯也，猶不如人；今老矣，無能為也已。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」以上文字，作者主要是寫燭之武：（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）有抱怨之意（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）有自知之明（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）其心已如死灰（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）已經失去自信。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>21.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「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越國以鄙遠，君知其難也。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」句中「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越國以鄙遠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」意謂：（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）越過鄭國而以晉國為邊邑（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）越過晉國而以鄭國為邊邑（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）越過晉國來攻打鄭國（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）越過鄭國來攻打晉國。</w:t>
      </w:r>
    </w:p>
    <w:p w:rsidR="00B16953" w:rsidRPr="00317D46" w:rsidRDefault="00B16953" w:rsidP="00B16953">
      <w:pPr>
        <w:ind w:left="359" w:hangingChars="133" w:hanging="359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22.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「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且君嘗為晉君賜矣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」意謂：（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）秦國曾經幫助過晉國（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）晉國曾經幫助過秦國（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）秦晉兩國時常通婚（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）秦晉兩國未曾交戰。</w:t>
      </w:r>
    </w:p>
    <w:p w:rsidR="00B16953" w:rsidRPr="00317D46" w:rsidRDefault="00B16953" w:rsidP="00B16953">
      <w:pPr>
        <w:ind w:left="359" w:hangingChars="133" w:hanging="359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23.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「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朝濟而夕設版焉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」句中「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設版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」的原因是：（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）想盡快整頓國內綱紀（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）恐國內叛軍攻擊（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）欲回報秦國的恩情（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）已存心背棄對秦國的信諾。</w:t>
      </w:r>
    </w:p>
    <w:p w:rsidR="00B16953" w:rsidRPr="00317D46" w:rsidRDefault="00B16953" w:rsidP="00B16953">
      <w:pPr>
        <w:ind w:left="359" w:hangingChars="133" w:hanging="359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24.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下列何者「無」背信甚速之意？（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）朝不慮夕（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）口血未乾（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朝濟夕設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）墨瀋未乾。</w:t>
      </w:r>
    </w:p>
    <w:p w:rsidR="00B16953" w:rsidRPr="00317D46" w:rsidRDefault="00B16953" w:rsidP="00B16953">
      <w:pPr>
        <w:ind w:left="359" w:hangingChars="133" w:hanging="359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>25.</w:t>
      </w:r>
      <w:r w:rsidRPr="00317D46">
        <w:rPr>
          <w:rFonts w:ascii="新細明體" w:cs="新細明體" w:hint="eastAsia"/>
          <w:b/>
          <w:bCs/>
          <w:sz w:val="27"/>
          <w:szCs w:val="27"/>
        </w:rPr>
        <w:t>下列有關「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佚之狐言於鄭伯曰：『國危矣！若使燭之武見秦君，師必退。』公從之」</w:t>
      </w:r>
      <w:r w:rsidRPr="00317D46">
        <w:rPr>
          <w:rFonts w:ascii="新細明體" w:cs="新細明體" w:hint="eastAsia"/>
          <w:b/>
          <w:bCs/>
          <w:sz w:val="27"/>
          <w:szCs w:val="27"/>
        </w:rPr>
        <w:t>的說明，何者正確？（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）可見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佚之狐與燭之武交情深厚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）可見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佚之狐有知人之明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）可見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佚之狐能未雨綢繆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）可見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鄭文公之懦弱無能。</w:t>
      </w:r>
    </w:p>
    <w:p w:rsidR="00B16953" w:rsidRPr="00317D46" w:rsidRDefault="00B16953" w:rsidP="00B16953">
      <w:pPr>
        <w:ind w:left="359" w:hangingChars="133" w:hanging="359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26.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下列有關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「不可。微夫人之力不及此。因人之力而敝之，不仁；失其所與，不知；以亂易整，不武。吾其還也」的</w:t>
      </w:r>
      <w:r w:rsidRPr="00317D46">
        <w:rPr>
          <w:rFonts w:ascii="新細明體" w:cs="新細明體" w:hint="eastAsia"/>
          <w:b/>
          <w:bCs/>
          <w:sz w:val="27"/>
          <w:szCs w:val="27"/>
        </w:rPr>
        <w:t>說明，何者正確？（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）「夫人」指秦穆公之妻（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）「所與」指鄭國（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）「亂」指秦晉分裂</w:t>
      </w:r>
      <w:r w:rsidRPr="00317D46">
        <w:rPr>
          <w:rFonts w:ascii="新細明體" w:cs="新細明體" w:hint="eastAsia"/>
          <w:b/>
          <w:bCs/>
          <w:sz w:val="27"/>
          <w:szCs w:val="27"/>
        </w:rPr>
        <w:lastRenderedPageBreak/>
        <w:t>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）「還」指回報秦國的恩惠。</w:t>
      </w:r>
    </w:p>
    <w:p w:rsidR="00B16953" w:rsidRPr="00317D46" w:rsidRDefault="00B16953" w:rsidP="00B16953">
      <w:pPr>
        <w:ind w:left="359" w:hangingChars="133" w:hanging="359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>27.</w:t>
      </w:r>
      <w:r w:rsidRPr="00317D46">
        <w:rPr>
          <w:rFonts w:ascii="新細明體" w:cs="新細明體" w:hint="eastAsia"/>
          <w:b/>
          <w:bCs/>
          <w:sz w:val="27"/>
          <w:szCs w:val="27"/>
        </w:rPr>
        <w:t>下列「」中的字，何者「不」作動詞使用？（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既東「封」鄭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又欲肆其西「封」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微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夫人之力不及此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「因」人之力而敝之。</w:t>
      </w:r>
    </w:p>
    <w:p w:rsidR="00B16953" w:rsidRPr="00317D46" w:rsidRDefault="00B16953" w:rsidP="00B16953">
      <w:pPr>
        <w:ind w:left="359" w:hangingChars="133" w:hanging="359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28.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下列有關＜劉老老＞一文辭語的說明，何者正確？</w:t>
      </w:r>
      <w:r w:rsidRPr="00317D46">
        <w:rPr>
          <w:rFonts w:ascii="新細明體" w:cs="新細明體"/>
          <w:b/>
          <w:bCs/>
          <w:sz w:val="27"/>
          <w:szCs w:val="27"/>
        </w:rPr>
        <w:t xml:space="preserve"> 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）禮出大家──富貴人家有很多禮儀</w:t>
      </w:r>
      <w:r w:rsidRPr="00317D46">
        <w:rPr>
          <w:rFonts w:ascii="新細明體" w:cs="新細明體"/>
          <w:b/>
          <w:bCs/>
          <w:sz w:val="27"/>
          <w:szCs w:val="27"/>
        </w:rPr>
        <w:t xml:space="preserve"> </w:t>
      </w:r>
      <w:r w:rsidRPr="00317D46">
        <w:rPr>
          <w:rFonts w:ascii="新細明體" w:cs="新細明體" w:hint="eastAsia"/>
          <w:b/>
          <w:bCs/>
          <w:sz w:val="27"/>
          <w:szCs w:val="27"/>
        </w:rPr>
        <w:t xml:space="preserve"> 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）你這麼大年紀兒，又這麼個好模樣兒──你年紀雖老，仍然很漂亮（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）才說嘴，就打了嘴了──很快就背棄承諾（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）死了也得好處──不如死去好些。</w:t>
      </w:r>
    </w:p>
    <w:p w:rsidR="00B16953" w:rsidRPr="00317D46" w:rsidRDefault="00B16953" w:rsidP="00B16953">
      <w:pPr>
        <w:ind w:leftChars="-74" w:left="360" w:hangingChars="199" w:hanging="538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  29.</w:t>
      </w:r>
      <w:r w:rsidRPr="00317D46">
        <w:rPr>
          <w:rFonts w:ascii="新細明體" w:cs="新細明體" w:hint="eastAsia"/>
          <w:b/>
          <w:bCs/>
          <w:sz w:val="27"/>
          <w:szCs w:val="27"/>
        </w:rPr>
        <w:t>下列有關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「</w:t>
      </w:r>
      <w:r w:rsidRPr="00317D46">
        <w:rPr>
          <w:rFonts w:ascii="新細明體" w:cs="新細明體" w:hint="eastAsia"/>
          <w:b/>
          <w:bCs/>
          <w:sz w:val="27"/>
          <w:szCs w:val="27"/>
        </w:rPr>
        <w:t>聖人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」</w:t>
      </w:r>
      <w:r w:rsidRPr="00317D46">
        <w:rPr>
          <w:rFonts w:ascii="新細明體" w:cs="新細明體" w:hint="eastAsia"/>
          <w:b/>
          <w:bCs/>
          <w:sz w:val="27"/>
          <w:szCs w:val="27"/>
        </w:rPr>
        <w:t>一詞的說明，何者「不」正確？（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）儒家指堯、舜、禹、湯、文、武、周公、孔子等品德高尚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、</w:t>
      </w:r>
      <w:r w:rsidRPr="00317D46">
        <w:rPr>
          <w:rFonts w:ascii="新細明體" w:cs="新細明體" w:hint="eastAsia"/>
          <w:b/>
          <w:bCs/>
          <w:sz w:val="27"/>
          <w:szCs w:val="27"/>
        </w:rPr>
        <w:t>造福蒼生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、</w:t>
      </w:r>
      <w:r w:rsidRPr="00317D46">
        <w:rPr>
          <w:rFonts w:ascii="新細明體" w:cs="新細明體" w:hint="eastAsia"/>
          <w:b/>
          <w:bCs/>
          <w:sz w:val="27"/>
          <w:szCs w:val="27"/>
        </w:rPr>
        <w:t>影響深遠的人（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）墨家指墨子、神農等兼愛天下的人（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）道家指黃帝、老子等依大道立身行事，境界最高的人（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）後來也將表現傑出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、</w:t>
      </w:r>
      <w:r w:rsidRPr="00317D46">
        <w:rPr>
          <w:rFonts w:ascii="新細明體" w:cs="新細明體" w:hint="eastAsia"/>
          <w:b/>
          <w:bCs/>
          <w:sz w:val="27"/>
          <w:szCs w:val="27"/>
        </w:rPr>
        <w:t>成就最高的人稱為聖人，如酒聖杜康、兵聖孫武、武聖關羽、書聖王羲之等人。</w:t>
      </w:r>
    </w:p>
    <w:p w:rsidR="00B16953" w:rsidRPr="00317D46" w:rsidRDefault="00B16953" w:rsidP="00B16953">
      <w:pPr>
        <w:ind w:left="359" w:hangingChars="133" w:hanging="359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30.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國殤：</w:t>
      </w:r>
      <w:r w:rsidRPr="00317D46">
        <w:rPr>
          <w:rFonts w:ascii="標楷體" w:eastAsia="標楷體" w:hAnsi="標楷體" w:cs="標楷體" w:hint="eastAsia"/>
          <w:b/>
          <w:bCs/>
          <w:sz w:val="27"/>
          <w:szCs w:val="27"/>
        </w:rPr>
        <w:t>操吳戈兮被犀甲，車錯轂兮短兵接。旌蔽日兮敵若雲，矢交墜兮士爭先。凌余陣兮躐余行，左驂殪兮右刃傷。霾兩輪兮縶四馬，援玉枹兮擊鳴鼓。天時墜兮威靈怒，嚴殺盡兮棄原埜。出不入兮往不反，平原忽兮路超遠。帶長劍兮挾秦弓，首身離兮心不懲。誠既勇兮又以武，終剛強兮不可凌。身既死兮神以靈，子魂魄兮爲鬼雄。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以下有關＜</w:t>
      </w:r>
      <w:r w:rsidRPr="00317D46">
        <w:rPr>
          <w:rFonts w:ascii="新細明體" w:cs="新細明體" w:hint="eastAsia"/>
          <w:b/>
          <w:bCs/>
          <w:sz w:val="27"/>
          <w:szCs w:val="27"/>
        </w:rPr>
        <w:t>國殤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＞的說明，何者「不」正確？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）前四句寫我方將士英勇殺敵，奮不顧身（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）「</w:t>
      </w:r>
      <w:r w:rsidRPr="00317D46">
        <w:rPr>
          <w:rFonts w:ascii="標楷體" w:eastAsia="標楷體" w:hAnsi="標楷體" w:cs="標楷體" w:hint="eastAsia"/>
          <w:b/>
          <w:bCs/>
          <w:sz w:val="27"/>
          <w:szCs w:val="27"/>
        </w:rPr>
        <w:t>出不入兮往不反，平原忽兮路超遠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」二句，寫將士誤中敵方埋伏，身陷絕境（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）我方失利是因「</w:t>
      </w:r>
      <w:r w:rsidRPr="00317D46">
        <w:rPr>
          <w:rFonts w:ascii="標楷體" w:eastAsia="標楷體" w:hAnsi="標楷體" w:cs="標楷體" w:hint="eastAsia"/>
          <w:b/>
          <w:bCs/>
          <w:sz w:val="27"/>
          <w:szCs w:val="27"/>
        </w:rPr>
        <w:t>天時墜兮威靈怒</w:t>
      </w:r>
      <w:r w:rsidRPr="00317D46">
        <w:rPr>
          <w:rFonts w:ascii="新細明體" w:cs="新細明體" w:hint="eastAsia"/>
          <w:b/>
          <w:bCs/>
          <w:sz w:val="27"/>
          <w:szCs w:val="27"/>
        </w:rPr>
        <w:t>」（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）最後四句是對戰死將士的頌讚。</w:t>
      </w:r>
    </w:p>
    <w:p w:rsidR="00B16953" w:rsidRPr="00317D46" w:rsidRDefault="00B16953" w:rsidP="00B16953">
      <w:pPr>
        <w:ind w:left="359" w:hangingChars="133" w:hanging="359"/>
        <w:rPr>
          <w:rFonts w:ascii="新細明體"/>
          <w:b/>
          <w:bCs/>
          <w:sz w:val="27"/>
          <w:szCs w:val="27"/>
        </w:rPr>
      </w:pPr>
    </w:p>
    <w:p w:rsidR="00B16953" w:rsidRPr="00317D46" w:rsidRDefault="00B16953" w:rsidP="00B16953">
      <w:pPr>
        <w:jc w:val="both"/>
        <w:rPr>
          <w:b/>
          <w:bCs/>
          <w:sz w:val="27"/>
          <w:szCs w:val="27"/>
        </w:rPr>
      </w:pPr>
      <w:r w:rsidRPr="00317D46">
        <w:rPr>
          <w:rFonts w:cs="新細明體" w:hint="eastAsia"/>
          <w:b/>
          <w:bCs/>
          <w:sz w:val="27"/>
          <w:szCs w:val="27"/>
        </w:rPr>
        <w:t>三、多重選擇：每題二分。共二十分。</w:t>
      </w:r>
    </w:p>
    <w:p w:rsidR="00B16953" w:rsidRPr="00317D46" w:rsidRDefault="00B16953" w:rsidP="00B16953">
      <w:pPr>
        <w:jc w:val="both"/>
        <w:rPr>
          <w:b/>
          <w:bCs/>
          <w:sz w:val="27"/>
          <w:szCs w:val="27"/>
        </w:rPr>
      </w:pP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31.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下列有關詩經的敘述，何者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「不」</w:t>
      </w:r>
      <w:r w:rsidRPr="00317D46">
        <w:rPr>
          <w:rFonts w:ascii="新細明體" w:cs="新細明體" w:hint="eastAsia"/>
          <w:b/>
          <w:bCs/>
          <w:sz w:val="27"/>
          <w:szCs w:val="27"/>
        </w:rPr>
        <w:t>正確？（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）是中國最早的詩歌、韻文、文學總集（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）賦、比、興、風、雅、頌合稱「六義」，前三者屬作法，後三者屬體裁（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）是春秋時代北方文學的代表（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）漢代傳詩者有魯、齊、韓、毛四家，皆屬今文經（</w:t>
      </w:r>
      <w:r w:rsidRPr="00317D46">
        <w:rPr>
          <w:rFonts w:ascii="新細明體" w:cs="新細明體"/>
          <w:b/>
          <w:bCs/>
          <w:sz w:val="27"/>
          <w:szCs w:val="27"/>
        </w:rPr>
        <w:t>E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）鄭玄除為今傳四家詩作注，也為三禮作注。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32.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下列有關屈原的敘述，何者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「不」</w:t>
      </w:r>
      <w:r w:rsidRPr="00317D46">
        <w:rPr>
          <w:rFonts w:ascii="新細明體" w:cs="新細明體" w:hint="eastAsia"/>
          <w:b/>
          <w:bCs/>
          <w:sz w:val="27"/>
          <w:szCs w:val="27"/>
        </w:rPr>
        <w:t>正確？（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）雖非楚國貴族，但因表現傑出，曾經深得楚懷王的信任（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）因上官大夫靳尚、令尹子蘭進讒，而二度被流放（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）因自感忠而被謗，信而見疑，乃作離騷等以明志（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）因郢都被秦攻破，憂愁悲憤，乃投江自殺（</w:t>
      </w:r>
      <w:r w:rsidRPr="00317D46">
        <w:rPr>
          <w:rFonts w:ascii="新細明體" w:cs="新細明體"/>
          <w:b/>
          <w:bCs/>
          <w:sz w:val="27"/>
          <w:szCs w:val="27"/>
        </w:rPr>
        <w:t>E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）屈原作品二十五篇，影響漢賦發展甚鉅。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33.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下列有關詩經與楚辭的比較，何者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「不」</w:t>
      </w:r>
      <w:r w:rsidRPr="00317D46">
        <w:rPr>
          <w:rFonts w:ascii="新細明體" w:cs="新細明體" w:hint="eastAsia"/>
          <w:b/>
          <w:bCs/>
          <w:sz w:val="27"/>
          <w:szCs w:val="27"/>
        </w:rPr>
        <w:t>正確？（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）兩者作者皆不可考（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）兩者虛字皆不確定，而難以判斷（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）詩經全為四言，楚辭</w:t>
      </w:r>
      <w:r w:rsidRPr="00317D46">
        <w:rPr>
          <w:rFonts w:ascii="新細明體" w:cs="新細明體" w:hint="eastAsia"/>
          <w:b/>
          <w:bCs/>
          <w:sz w:val="27"/>
          <w:szCs w:val="27"/>
        </w:rPr>
        <w:lastRenderedPageBreak/>
        <w:t>則全為七言（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）詩經風格浪漫，楚辭風格質樸（</w:t>
      </w:r>
      <w:r w:rsidRPr="00317D46">
        <w:rPr>
          <w:rFonts w:ascii="新細明體" w:cs="新細明體"/>
          <w:b/>
          <w:bCs/>
          <w:sz w:val="27"/>
          <w:szCs w:val="27"/>
        </w:rPr>
        <w:t>E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）兩者皆屬於經部。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34.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下列有關離騷的敘述，何者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「不」</w:t>
      </w:r>
      <w:r w:rsidRPr="00317D46">
        <w:rPr>
          <w:rFonts w:ascii="新細明體" w:cs="新細明體" w:hint="eastAsia"/>
          <w:b/>
          <w:bCs/>
          <w:sz w:val="27"/>
          <w:szCs w:val="27"/>
        </w:rPr>
        <w:t>正確？（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）是屈原因為遭喻可憂之事而作（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）其中訴說自己的身世抱負、政治理想、遭遇的打擊，及不肯妥協的心志（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）常以香草比擬忠臣，以美人比擬君王（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）後人尊之為離騷經，故四庫全書將之列於經部（</w:t>
      </w:r>
      <w:r w:rsidRPr="00317D46">
        <w:rPr>
          <w:rFonts w:ascii="新細明體" w:cs="新細明體"/>
          <w:b/>
          <w:bCs/>
          <w:sz w:val="27"/>
          <w:szCs w:val="27"/>
        </w:rPr>
        <w:t>E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）金聖嘆則列之為六才子書之一。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35.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下列有關紅樓夢的敘述，何者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「不」</w:t>
      </w:r>
      <w:r w:rsidRPr="00317D46">
        <w:rPr>
          <w:rFonts w:ascii="新細明體" w:cs="新細明體" w:hint="eastAsia"/>
          <w:b/>
          <w:bCs/>
          <w:sz w:val="27"/>
          <w:szCs w:val="27"/>
        </w:rPr>
        <w:t>正確？（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）是真正的創作，非舊小說之沿襲（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）以悲劇收場，非傳統之大團圓（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）以白話寫成，文辭流暢優美（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）書中人物不多，但刻劃入微（</w:t>
      </w:r>
      <w:r w:rsidRPr="00317D46">
        <w:rPr>
          <w:rFonts w:ascii="新細明體" w:cs="新細明體"/>
          <w:b/>
          <w:bCs/>
          <w:sz w:val="27"/>
          <w:szCs w:val="27"/>
        </w:rPr>
        <w:t>E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）作者費時十年，增刪五次，才將全書八十回寫定。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 w:hAnsi="新細明體" w:cs="新細明體"/>
          <w:b/>
          <w:bCs/>
          <w:spacing w:val="8"/>
          <w:kern w:val="0"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 xml:space="preserve">36. </w:t>
      </w:r>
      <w:r w:rsidRPr="00317D46">
        <w:rPr>
          <w:rFonts w:ascii="新細明體" w:cs="新細明體" w:hint="eastAsia"/>
          <w:b/>
          <w:bCs/>
          <w:sz w:val="27"/>
          <w:szCs w:val="27"/>
        </w:rPr>
        <w:t>下列文字與書的配對，何者正確？</w:t>
      </w:r>
      <w:r w:rsidRPr="00317D46">
        <w:rPr>
          <w:rFonts w:ascii="新細明體" w:cs="新細明體"/>
          <w:b/>
          <w:bCs/>
          <w:sz w:val="27"/>
          <w:szCs w:val="27"/>
        </w:rPr>
        <w:t xml:space="preserve"> 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滾滾長江東逝水，浪花淘盡英雄。是非成敗轉頭空，青山依舊在，幾度夕陽紅。</w:t>
      </w:r>
      <w:r w:rsidRPr="00317D46">
        <w:rPr>
          <w:rFonts w:ascii="新細明體" w:hAnsi="新細明體" w:cs="新細明體"/>
          <w:b/>
          <w:bCs/>
          <w:spacing w:val="8"/>
          <w:kern w:val="0"/>
          <w:sz w:val="27"/>
          <w:szCs w:val="27"/>
        </w:rPr>
        <w:t xml:space="preserve">    </w:t>
      </w:r>
      <w:r w:rsidRPr="00317D46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白髮漁樵江清上，慣看花月春風。一壺濁酒喜相逢，古今多少事，都付笑談中──老殘遊記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吾人生今之時，有身世之感情，有家國之感情，有宗教之感情，其感情愈深者，其哭泣愈痛</w:t>
      </w:r>
      <w:r w:rsidRPr="00317D46">
        <w:rPr>
          <w:rFonts w:ascii="新細明體" w:cs="新細明體" w:hint="eastAsia"/>
          <w:b/>
          <w:bCs/>
          <w:spacing w:val="8"/>
          <w:kern w:val="0"/>
          <w:sz w:val="27"/>
          <w:szCs w:val="27"/>
        </w:rPr>
        <w:t>……</w:t>
      </w:r>
      <w:r w:rsidRPr="00317D46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棋局將殘，吾人將老，雖不哭泣也得乎？吾知海內千芳，人間萬豔，必有與吾同哭同悲者焉──三國演義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無材可去補蒼天，枉入紅塵若許年。此係身前身後事，倩誰記去作奇傳──紅樓夢</w:t>
      </w:r>
      <w:r w:rsidRPr="00317D46">
        <w:rPr>
          <w:rFonts w:ascii="新細明體" w:hAnsi="新細明體" w:cs="新細明體"/>
          <w:b/>
          <w:bCs/>
          <w:spacing w:val="8"/>
          <w:kern w:val="0"/>
          <w:sz w:val="27"/>
          <w:szCs w:val="27"/>
        </w:rPr>
        <w:t xml:space="preserve"> 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讀○○○而生憐憫心者，菩薩也；生畏懼心者，君子也；生歡喜心者，小人也；生效法心者，乃禽獸耳──金瓶梅</w:t>
      </w:r>
      <w:r w:rsidRPr="00317D46">
        <w:rPr>
          <w:rFonts w:ascii="新細明體" w:hAnsi="新細明體" w:cs="新細明體"/>
          <w:b/>
          <w:bCs/>
          <w:spacing w:val="8"/>
          <w:kern w:val="0"/>
          <w:sz w:val="27"/>
          <w:szCs w:val="27"/>
        </w:rPr>
        <w:t xml:space="preserve"> 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E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姑妄言之妄聽之，豆棚瓜架雨如絲；料應厭作人間語，受聽秋墳鬼唱詩──聊齋志異。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 w:cs="新細明體"/>
          <w:b/>
          <w:bCs/>
          <w:sz w:val="27"/>
          <w:szCs w:val="27"/>
        </w:rPr>
      </w:pP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37.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下列紅樓夢中人物與描述的配對，何者正確？（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color w:val="000000"/>
          <w:sz w:val="27"/>
          <w:szCs w:val="27"/>
          <w:shd w:val="clear" w:color="auto" w:fill="FFFFFF"/>
        </w:rPr>
        <w:t>可歎停機德，堪憐詠絮才！玉帶林中</w:t>
      </w:r>
      <w:r w:rsidRPr="00317D46">
        <w:rPr>
          <w:rFonts w:ascii="新細明體" w:hAnsi="新細明體" w:cs="新細明體" w:hint="eastAsia"/>
          <w:b/>
          <w:bCs/>
          <w:color w:val="333333"/>
          <w:kern w:val="0"/>
          <w:sz w:val="27"/>
          <w:szCs w:val="27"/>
        </w:rPr>
        <w:t>掛</w:t>
      </w:r>
      <w:r w:rsidRPr="00317D46">
        <w:rPr>
          <w:rFonts w:ascii="新細明體" w:hAnsi="新細明體" w:cs="新細明體" w:hint="eastAsia"/>
          <w:b/>
          <w:bCs/>
          <w:color w:val="000000"/>
          <w:sz w:val="27"/>
          <w:szCs w:val="27"/>
          <w:shd w:val="clear" w:color="auto" w:fill="FFFFFF"/>
        </w:rPr>
        <w:t>，金簪雪裡埋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——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兼寫</w:t>
      </w:r>
      <w:r w:rsidRPr="00317D46">
        <w:rPr>
          <w:rFonts w:ascii="新細明體" w:hAnsi="新細明體" w:cs="新細明體" w:hint="eastAsia"/>
          <w:b/>
          <w:bCs/>
          <w:color w:val="000000"/>
          <w:sz w:val="27"/>
          <w:szCs w:val="27"/>
          <w:shd w:val="clear" w:color="auto" w:fill="FFFFFF"/>
        </w:rPr>
        <w:t>賈寶玉與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林黛玉（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）心較比干多一竅，病如西子勝三分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——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林黛玉（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color w:val="333333"/>
          <w:kern w:val="0"/>
          <w:sz w:val="27"/>
          <w:szCs w:val="27"/>
        </w:rPr>
        <w:t>機關算盡太聰明，反算了卿卿性命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——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王熙鳳（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color w:val="333333"/>
          <w:kern w:val="0"/>
          <w:sz w:val="27"/>
          <w:szCs w:val="27"/>
        </w:rPr>
        <w:t>勢敗休云貴，家亡莫論親。偶因濟村婦，巧得遇貴人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——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賈元春（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E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color w:val="000000"/>
          <w:kern w:val="0"/>
          <w:sz w:val="27"/>
          <w:szCs w:val="27"/>
        </w:rPr>
        <w:t>無故尋愁覓恨，有時似傻如狂。縱然生得好皮囊，腹內原來草莽。潦倒不通世務，愚頑怕讀文章。行為偏僻性乖張，那管世人誹謗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>——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賈寶玉。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>38.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下列有關「風流」一詞的說明，何者正確？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）我雖老了，年輕時也「風流」，愛個花兒粉兒的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（紅樓夢）</w:t>
      </w:r>
      <w:r w:rsidRPr="00317D46">
        <w:rPr>
          <w:rFonts w:ascii="新細明體" w:cs="新細明體" w:hint="eastAsia"/>
          <w:b/>
          <w:bCs/>
          <w:sz w:val="27"/>
          <w:szCs w:val="27"/>
        </w:rPr>
        <w:t>──喜歡男女情愛（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身體面龐雖怯弱不勝，卻有一段自然的「風流」態度（紅樓夢）──風韻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此楊柳「風流」可愛，似張緒當年時（南史張裕傳）──儀態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不著一字，盡得「風流」（司空圖詩品）──風範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E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舞榭歌臺，「風流」總被雨打風吹去（辛棄疾永遇樂）──流風餘韻。</w:t>
      </w:r>
    </w:p>
    <w:p w:rsidR="00B16953" w:rsidRPr="00317D46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>39.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下列有關「早晚」一詞的說明，何者「不」正確？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）今兒老太太高興，「這早晚」就來了（紅樓夢）──「這早晚」，謂這麼早（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lastRenderedPageBreak/>
        <w:t>平王怕犬戎「早晚」</w:t>
      </w:r>
      <w:hyperlink r:id="rId8" w:tgtFrame="_blank" w:history="1">
        <w:r w:rsidRPr="00317D46">
          <w:rPr>
            <w:rFonts w:ascii="Arial" w:hAnsi="Arial" w:cs="新細明體" w:hint="eastAsia"/>
            <w:b/>
            <w:bCs/>
            <w:kern w:val="0"/>
            <w:sz w:val="27"/>
            <w:szCs w:val="27"/>
          </w:rPr>
          <w:t>入寇</w:t>
        </w:r>
      </w:hyperlink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，遂萌遷都洛邑之念（東周列國志）──「早晚」，即遲早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今兒不讓我在這兒，「早晚」要逼我回去，明天就遠走高飛了（老殘遊記）──「早晚」，謂何時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母親！您孩兒有些不成器，「早晚」要你照顧（元無名氏）──</w:t>
      </w:r>
      <w:r w:rsidRPr="00317D46">
        <w:rPr>
          <w:rFonts w:ascii="Verdana" w:hAnsi="Verdana" w:cs="新細明體" w:hint="eastAsia"/>
          <w:b/>
          <w:bCs/>
          <w:spacing w:val="4"/>
          <w:sz w:val="27"/>
          <w:szCs w:val="27"/>
        </w:rPr>
        <w:t>「早晚」，謂</w:t>
      </w:r>
      <w:r w:rsidRPr="00317D46">
        <w:rPr>
          <w:rFonts w:ascii="Arial" w:hAnsi="Arial" w:cs="新細明體" w:hint="eastAsia"/>
          <w:b/>
          <w:bCs/>
          <w:kern w:val="0"/>
          <w:sz w:val="27"/>
          <w:szCs w:val="27"/>
        </w:rPr>
        <w:t>遲早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E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</w:t>
      </w:r>
      <w:r w:rsidRPr="00317D46">
        <w:rPr>
          <w:rFonts w:ascii="Verdana" w:hAnsi="Verdana" w:cs="新細明體" w:hint="eastAsia"/>
          <w:b/>
          <w:bCs/>
          <w:spacing w:val="4"/>
          <w:sz w:val="27"/>
          <w:szCs w:val="27"/>
        </w:rPr>
        <w:t>書封雁足此時修，情繫人心「早晚」休（西廂記）──「早晚」，謂趁早。</w:t>
      </w:r>
    </w:p>
    <w:p w:rsidR="00B16953" w:rsidRDefault="00B16953" w:rsidP="00B16953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317D46">
        <w:rPr>
          <w:rFonts w:ascii="新細明體" w:cs="新細明體"/>
          <w:b/>
          <w:bCs/>
          <w:sz w:val="27"/>
          <w:szCs w:val="27"/>
        </w:rPr>
        <w:t>40.</w:t>
      </w:r>
      <w:r w:rsidRPr="00317D46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 w:rsidRPr="00317D46">
        <w:rPr>
          <w:rFonts w:ascii="新細明體" w:hAnsi="新細明體" w:cs="新細明體" w:hint="eastAsia"/>
          <w:b/>
          <w:bCs/>
          <w:sz w:val="27"/>
          <w:szCs w:val="27"/>
        </w:rPr>
        <w:t>下列有關左傳一書的說明，何者「不」正確？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（</w:t>
      </w:r>
      <w:r w:rsidRPr="00317D46">
        <w:rPr>
          <w:rFonts w:ascii="新細明體" w:cs="新細明體"/>
          <w:b/>
          <w:bCs/>
          <w:sz w:val="27"/>
          <w:szCs w:val="27"/>
        </w:rPr>
        <w:t>A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）屬今文經（</w:t>
      </w:r>
      <w:r w:rsidRPr="00317D46">
        <w:rPr>
          <w:rFonts w:ascii="新細明體" w:cs="新細明體"/>
          <w:b/>
          <w:bCs/>
          <w:sz w:val="27"/>
          <w:szCs w:val="27"/>
        </w:rPr>
        <w:t>B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）詳述史事始末，不解經書義例（</w:t>
      </w:r>
      <w:r w:rsidRPr="00317D46">
        <w:rPr>
          <w:rFonts w:ascii="新細明體" w:cs="新細明體"/>
          <w:b/>
          <w:bCs/>
          <w:sz w:val="27"/>
          <w:szCs w:val="27"/>
        </w:rPr>
        <w:t>C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）經傳起迄時間，與公羊、穀梁相同（</w:t>
      </w:r>
      <w:r w:rsidRPr="00317D46">
        <w:rPr>
          <w:rFonts w:ascii="新細明體" w:cs="新細明體"/>
          <w:b/>
          <w:bCs/>
          <w:sz w:val="27"/>
          <w:szCs w:val="27"/>
        </w:rPr>
        <w:t>D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）編年紀事，以魯史為中心。故「齊師伐我」，即指齊師伐魯（</w:t>
      </w:r>
      <w:r w:rsidRPr="00317D46">
        <w:rPr>
          <w:rFonts w:ascii="新細明體" w:cs="新細明體"/>
          <w:b/>
          <w:bCs/>
          <w:sz w:val="27"/>
          <w:szCs w:val="27"/>
        </w:rPr>
        <w:t>E</w:t>
      </w:r>
      <w:r w:rsidRPr="00317D46">
        <w:rPr>
          <w:rFonts w:ascii="新細明體" w:cs="新細明體" w:hint="eastAsia"/>
          <w:b/>
          <w:bCs/>
          <w:sz w:val="27"/>
          <w:szCs w:val="27"/>
        </w:rPr>
        <w:t>）深具經學、史學、子學、文學、兵學之價值。</w:t>
      </w:r>
    </w:p>
    <w:p w:rsidR="00B16953" w:rsidRDefault="00B16953" w:rsidP="00B16953">
      <w:pPr>
        <w:jc w:val="both"/>
        <w:rPr>
          <w:rStyle w:val="a3"/>
          <w:rFonts w:ascii="新細明體" w:hAnsi="新細明體" w:cs="新細明體"/>
          <w:sz w:val="27"/>
          <w:szCs w:val="27"/>
        </w:rPr>
      </w:pPr>
    </w:p>
    <w:p w:rsidR="00B16953" w:rsidRPr="00F07DAE" w:rsidRDefault="00B16953" w:rsidP="00B16953">
      <w:pPr>
        <w:jc w:val="both"/>
        <w:rPr>
          <w:rStyle w:val="a3"/>
          <w:rFonts w:ascii="標楷體" w:eastAsia="標楷體" w:hAnsi="標楷體"/>
        </w:rPr>
      </w:pPr>
      <w:r w:rsidRPr="00F07DAE">
        <w:rPr>
          <w:rStyle w:val="a3"/>
          <w:rFonts w:ascii="新細明體" w:hAnsi="新細明體" w:cs="新細明體" w:hint="eastAsia"/>
          <w:sz w:val="27"/>
          <w:szCs w:val="27"/>
        </w:rPr>
        <w:t>國立台東高級中學</w:t>
      </w:r>
      <w:r w:rsidRPr="00F07DAE">
        <w:rPr>
          <w:rStyle w:val="a3"/>
          <w:rFonts w:ascii="新細明體" w:hAnsi="新細明體" w:cs="新細明體"/>
          <w:sz w:val="27"/>
          <w:szCs w:val="27"/>
        </w:rPr>
        <w:t>105</w:t>
      </w:r>
      <w:r w:rsidRPr="00F07DAE">
        <w:rPr>
          <w:rStyle w:val="a3"/>
          <w:rFonts w:ascii="新細明體" w:hAnsi="新細明體" w:cs="新細明體" w:hint="eastAsia"/>
          <w:sz w:val="27"/>
          <w:szCs w:val="27"/>
        </w:rPr>
        <w:t>學年度第二學期第一次期中考</w:t>
      </w:r>
      <w:r w:rsidRPr="00F07DAE">
        <w:rPr>
          <w:rStyle w:val="a3"/>
          <w:rFonts w:ascii="新細明體" w:hAnsi="新細明體" w:cs="新細明體"/>
          <w:sz w:val="27"/>
          <w:szCs w:val="27"/>
        </w:rPr>
        <w:t xml:space="preserve">  </w:t>
      </w:r>
      <w:r w:rsidRPr="00F07DAE">
        <w:rPr>
          <w:rStyle w:val="a3"/>
          <w:rFonts w:ascii="新細明體" w:hAnsi="新細明體" w:cs="新細明體" w:hint="eastAsia"/>
          <w:sz w:val="27"/>
          <w:szCs w:val="27"/>
        </w:rPr>
        <w:t>國文科高一試卷</w:t>
      </w:r>
    </w:p>
    <w:p w:rsidR="00B16953" w:rsidRPr="00F07DAE" w:rsidRDefault="00B16953" w:rsidP="00B16953">
      <w:pPr>
        <w:jc w:val="both"/>
        <w:rPr>
          <w:rStyle w:val="a3"/>
          <w:rFonts w:ascii="標楷體" w:eastAsia="標楷體" w:hAnsi="標楷體"/>
        </w:rPr>
      </w:pPr>
      <w:r w:rsidRPr="00F07DAE">
        <w:rPr>
          <w:rStyle w:val="a3"/>
          <w:rFonts w:ascii="標楷體" w:eastAsia="標楷體" w:hAnsi="標楷體" w:cs="標楷體" w:hint="eastAsia"/>
        </w:rPr>
        <w:t>使用班級：</w:t>
      </w:r>
      <w:r w:rsidRPr="00F07DAE">
        <w:rPr>
          <w:rStyle w:val="a3"/>
          <w:rFonts w:ascii="標楷體" w:eastAsia="標楷體" w:hAnsi="標楷體" w:cs="標楷體"/>
        </w:rPr>
        <w:t>1-9</w:t>
      </w:r>
      <w:r w:rsidRPr="00F07DAE">
        <w:rPr>
          <w:rStyle w:val="a3"/>
          <w:rFonts w:ascii="標楷體" w:eastAsia="標楷體" w:hAnsi="標楷體" w:cs="標楷體" w:hint="eastAsia"/>
        </w:rPr>
        <w:t>班</w:t>
      </w:r>
      <w:r w:rsidRPr="00F07DAE">
        <w:rPr>
          <w:rStyle w:val="a3"/>
          <w:rFonts w:ascii="標楷體" w:eastAsia="標楷體" w:hAnsi="標楷體" w:cs="標楷體"/>
        </w:rPr>
        <w:t xml:space="preserve"> </w:t>
      </w:r>
      <w:r w:rsidRPr="00F07DAE">
        <w:rPr>
          <w:rStyle w:val="a3"/>
          <w:rFonts w:ascii="標楷體" w:eastAsia="標楷體" w:hAnsi="標楷體" w:cs="標楷體" w:hint="eastAsia"/>
        </w:rPr>
        <w:t>（畫卡）</w:t>
      </w:r>
      <w:r w:rsidRPr="00F07DAE">
        <w:rPr>
          <w:rStyle w:val="a3"/>
          <w:rFonts w:ascii="標楷體" w:eastAsia="標楷體" w:hAnsi="標楷體" w:cs="標楷體"/>
        </w:rPr>
        <w:t xml:space="preserve">    </w:t>
      </w:r>
      <w:r w:rsidRPr="00F07DAE">
        <w:rPr>
          <w:rStyle w:val="a3"/>
          <w:rFonts w:ascii="標楷體" w:eastAsia="標楷體" w:hAnsi="標楷體" w:cs="標楷體" w:hint="eastAsia"/>
        </w:rPr>
        <w:t>班級：</w:t>
      </w:r>
      <w:r w:rsidRPr="00F07DAE">
        <w:rPr>
          <w:rStyle w:val="a3"/>
          <w:rFonts w:ascii="標楷體" w:eastAsia="標楷體" w:hAnsi="標楷體" w:cs="標楷體"/>
        </w:rPr>
        <w:t xml:space="preserve">        </w:t>
      </w:r>
      <w:r w:rsidRPr="00F07DAE">
        <w:rPr>
          <w:rStyle w:val="a3"/>
          <w:rFonts w:ascii="標楷體" w:eastAsia="標楷體" w:hAnsi="標楷體" w:cs="標楷體" w:hint="eastAsia"/>
        </w:rPr>
        <w:t>座號：</w:t>
      </w:r>
      <w:r w:rsidRPr="00F07DAE">
        <w:rPr>
          <w:rStyle w:val="a3"/>
          <w:rFonts w:ascii="標楷體" w:eastAsia="標楷體" w:hAnsi="標楷體" w:cs="標楷體"/>
        </w:rPr>
        <w:t xml:space="preserve">       </w:t>
      </w:r>
      <w:r w:rsidRPr="00F07DAE">
        <w:rPr>
          <w:rStyle w:val="a3"/>
          <w:rFonts w:ascii="標楷體" w:eastAsia="標楷體" w:hAnsi="標楷體" w:cs="標楷體" w:hint="eastAsia"/>
        </w:rPr>
        <w:t>姓名：</w:t>
      </w:r>
    </w:p>
    <w:p w:rsidR="00B16953" w:rsidRPr="00F07DAE" w:rsidRDefault="00B16953" w:rsidP="00B16953">
      <w:pPr>
        <w:jc w:val="both"/>
        <w:rPr>
          <w:rStyle w:val="a3"/>
          <w:rFonts w:ascii="標楷體" w:eastAsia="標楷體" w:hAnsi="標楷體"/>
        </w:rPr>
      </w:pPr>
    </w:p>
    <w:p w:rsidR="00B16953" w:rsidRPr="00F07DAE" w:rsidRDefault="00B16953" w:rsidP="00B16953">
      <w:pPr>
        <w:jc w:val="both"/>
        <w:rPr>
          <w:b/>
          <w:bCs/>
          <w:sz w:val="27"/>
          <w:szCs w:val="27"/>
        </w:rPr>
      </w:pPr>
      <w:r w:rsidRPr="00F07DAE">
        <w:rPr>
          <w:rFonts w:cs="新細明體" w:hint="eastAsia"/>
          <w:b/>
          <w:bCs/>
          <w:sz w:val="27"/>
          <w:szCs w:val="27"/>
        </w:rPr>
        <w:t>一、默寫：共二十分。每格一分，錯一字扣半分。</w:t>
      </w:r>
    </w:p>
    <w:p w:rsidR="00B16953" w:rsidRPr="00F07DAE" w:rsidRDefault="00B16953" w:rsidP="00B16953">
      <w:pPr>
        <w:ind w:left="178" w:hangingChars="66" w:hanging="178"/>
        <w:jc w:val="both"/>
        <w:rPr>
          <w:rFonts w:ascii="新細明體"/>
          <w:b/>
          <w:bCs/>
          <w:sz w:val="27"/>
          <w:szCs w:val="27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1680"/>
        <w:gridCol w:w="1680"/>
        <w:gridCol w:w="1680"/>
        <w:gridCol w:w="1681"/>
      </w:tblGrid>
      <w:tr w:rsidR="00B16953" w:rsidRPr="00F07DAE" w:rsidTr="003F6D15">
        <w:trPr>
          <w:trHeight w:val="491"/>
        </w:trPr>
        <w:tc>
          <w:tcPr>
            <w:tcW w:w="1705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 w:cs="新細明體"/>
                <w:b/>
                <w:bCs/>
                <w:color w:val="000000"/>
                <w:sz w:val="27"/>
                <w:szCs w:val="27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1.</w:t>
            </w:r>
          </w:p>
        </w:tc>
        <w:tc>
          <w:tcPr>
            <w:tcW w:w="1704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2.</w:t>
            </w:r>
            <w:r w:rsidRPr="00F07DAE">
              <w:rPr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704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3.</w:t>
            </w:r>
            <w:r w:rsidRPr="00F07DAE">
              <w:rPr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704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4.</w:t>
            </w:r>
            <w:r w:rsidRPr="00F07DAE">
              <w:rPr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705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5.</w:t>
            </w:r>
            <w:r w:rsidRPr="00F07DAE">
              <w:rPr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</w:tr>
      <w:tr w:rsidR="00B16953" w:rsidRPr="00F07DAE" w:rsidTr="003F6D15">
        <w:trPr>
          <w:trHeight w:val="554"/>
        </w:trPr>
        <w:tc>
          <w:tcPr>
            <w:tcW w:w="1705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6.</w:t>
            </w:r>
            <w:r w:rsidRPr="00F07DAE">
              <w:rPr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704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7.</w:t>
            </w:r>
            <w:r w:rsidRPr="00F07DAE">
              <w:rPr>
                <w:rFonts w:ascii="新細明體" w:hAnsi="新細明體" w:cs="新細明體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704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8.</w:t>
            </w:r>
            <w:r w:rsidRPr="00F07DAE">
              <w:rPr>
                <w:rFonts w:ascii="新細明體" w:hAnsi="新細明體" w:cs="新細明體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704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9.</w:t>
            </w:r>
            <w:r w:rsidRPr="00F07DAE">
              <w:rPr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705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10.</w:t>
            </w:r>
            <w:r w:rsidRPr="00F07DAE">
              <w:rPr>
                <w:rFonts w:ascii="新細明體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B16953" w:rsidRPr="00F07DAE" w:rsidTr="003F6D15">
        <w:trPr>
          <w:trHeight w:val="562"/>
        </w:trPr>
        <w:tc>
          <w:tcPr>
            <w:tcW w:w="1705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11.</w:t>
            </w:r>
            <w:r w:rsidRPr="00F07DAE">
              <w:rPr>
                <w:rFonts w:ascii="Arial" w:hAnsi="Arial" w:cs="Arial"/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704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12.</w:t>
            </w:r>
            <w:r w:rsidRPr="00F07DAE">
              <w:rPr>
                <w:rFonts w:ascii="Arial" w:hAnsi="Arial" w:cs="Arial"/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704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13.</w:t>
            </w:r>
            <w:r w:rsidRPr="00F07DAE">
              <w:rPr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704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14.</w:t>
            </w:r>
            <w:r w:rsidRPr="00F07DAE">
              <w:rPr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705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15.</w:t>
            </w:r>
            <w:r w:rsidRPr="00F07DAE">
              <w:rPr>
                <w:rFonts w:ascii="Arial" w:hAnsi="Arial" w:cs="Arial"/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</w:tr>
      <w:tr w:rsidR="00B16953" w:rsidRPr="00F07DAE" w:rsidTr="003F6D15">
        <w:trPr>
          <w:trHeight w:val="556"/>
        </w:trPr>
        <w:tc>
          <w:tcPr>
            <w:tcW w:w="1705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16.</w:t>
            </w:r>
            <w:r w:rsidRPr="00F07DAE">
              <w:rPr>
                <w:rFonts w:ascii="Arial" w:hAnsi="Arial" w:cs="Arial"/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704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17.</w:t>
            </w:r>
            <w:r w:rsidRPr="00F07DAE">
              <w:rPr>
                <w:rFonts w:ascii="Arial" w:hAnsi="Arial" w:cs="Arial"/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704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18.</w:t>
            </w:r>
            <w:r w:rsidRPr="00F07DAE">
              <w:rPr>
                <w:rFonts w:ascii="Arial" w:hAnsi="Arial" w:cs="Arial"/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704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19.</w:t>
            </w:r>
            <w:r w:rsidRPr="00F07DAE">
              <w:rPr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705" w:type="dxa"/>
          </w:tcPr>
          <w:p w:rsidR="00B16953" w:rsidRPr="00F07DAE" w:rsidRDefault="00B16953" w:rsidP="003F6D15">
            <w:pPr>
              <w:widowControl/>
              <w:spacing w:before="100" w:beforeAutospacing="1" w:after="100" w:afterAutospacing="1"/>
              <w:rPr>
                <w:rFonts w:ascii="新細明體"/>
                <w:b/>
                <w:bCs/>
                <w:kern w:val="0"/>
                <w:sz w:val="20"/>
                <w:szCs w:val="20"/>
              </w:rPr>
            </w:pPr>
            <w:r w:rsidRPr="00F07DAE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20.</w:t>
            </w:r>
            <w:r w:rsidRPr="00F07DAE">
              <w:rPr>
                <w:rFonts w:ascii="Arial" w:hAnsi="Arial" w:cs="Arial"/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</w:tr>
    </w:tbl>
    <w:p w:rsidR="00B16953" w:rsidRPr="00F07DAE" w:rsidRDefault="00B16953" w:rsidP="00B16953">
      <w:pPr>
        <w:jc w:val="both"/>
        <w:rPr>
          <w:rFonts w:ascii="Verdana" w:hAnsi="Verdana" w:cs="Verdana"/>
          <w:b/>
          <w:bCs/>
          <w:sz w:val="16"/>
          <w:szCs w:val="16"/>
        </w:rPr>
      </w:pPr>
    </w:p>
    <w:p w:rsidR="00B16953" w:rsidRDefault="00B16953" w:rsidP="00B16953"/>
    <w:p w:rsidR="00B16953" w:rsidRDefault="00B16953" w:rsidP="00B16953">
      <w:pPr>
        <w:jc w:val="both"/>
        <w:rPr>
          <w:rFonts w:cs="新細明體"/>
          <w:b/>
          <w:bCs/>
          <w:sz w:val="27"/>
          <w:szCs w:val="27"/>
        </w:rPr>
      </w:pPr>
      <w:r>
        <w:rPr>
          <w:rFonts w:cs="新細明體" w:hint="eastAsia"/>
          <w:b/>
          <w:bCs/>
          <w:sz w:val="27"/>
          <w:szCs w:val="27"/>
        </w:rPr>
        <w:t>二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、</w:t>
      </w:r>
      <w:r w:rsidRPr="00DE5F17">
        <w:rPr>
          <w:rFonts w:cs="新細明體" w:hint="eastAsia"/>
          <w:b/>
          <w:bCs/>
          <w:sz w:val="27"/>
          <w:szCs w:val="27"/>
        </w:rPr>
        <w:t>單一選擇：每題二分。共六十分。</w:t>
      </w:r>
    </w:p>
    <w:p w:rsidR="00B16953" w:rsidRDefault="00B16953" w:rsidP="00B16953">
      <w:pPr>
        <w:ind w:left="720"/>
        <w:jc w:val="both"/>
        <w:rPr>
          <w:b/>
          <w:bCs/>
          <w:sz w:val="27"/>
          <w:szCs w:val="27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B16953" w:rsidTr="003F6D15">
        <w:tc>
          <w:tcPr>
            <w:tcW w:w="851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1. </w:t>
            </w:r>
          </w:p>
        </w:tc>
        <w:tc>
          <w:tcPr>
            <w:tcW w:w="851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2. </w:t>
            </w:r>
          </w:p>
        </w:tc>
        <w:tc>
          <w:tcPr>
            <w:tcW w:w="851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3.  </w:t>
            </w:r>
          </w:p>
        </w:tc>
        <w:tc>
          <w:tcPr>
            <w:tcW w:w="851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4.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5.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6.  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7.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8.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9. </w:t>
            </w:r>
          </w:p>
        </w:tc>
        <w:tc>
          <w:tcPr>
            <w:tcW w:w="853" w:type="dxa"/>
          </w:tcPr>
          <w:p w:rsidR="00B16953" w:rsidRPr="005F670D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10. </w:t>
            </w:r>
          </w:p>
        </w:tc>
      </w:tr>
      <w:tr w:rsidR="00B16953" w:rsidTr="003F6D15">
        <w:tc>
          <w:tcPr>
            <w:tcW w:w="851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11. </w:t>
            </w:r>
          </w:p>
        </w:tc>
        <w:tc>
          <w:tcPr>
            <w:tcW w:w="851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12. </w:t>
            </w:r>
          </w:p>
        </w:tc>
        <w:tc>
          <w:tcPr>
            <w:tcW w:w="851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13.  </w:t>
            </w:r>
          </w:p>
        </w:tc>
        <w:tc>
          <w:tcPr>
            <w:tcW w:w="851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14.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15.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16.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17.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18.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19.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20. </w:t>
            </w:r>
          </w:p>
        </w:tc>
      </w:tr>
      <w:tr w:rsidR="00B16953" w:rsidTr="003F6D15">
        <w:tc>
          <w:tcPr>
            <w:tcW w:w="851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21. </w:t>
            </w:r>
          </w:p>
        </w:tc>
        <w:tc>
          <w:tcPr>
            <w:tcW w:w="851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22. </w:t>
            </w:r>
          </w:p>
        </w:tc>
        <w:tc>
          <w:tcPr>
            <w:tcW w:w="851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23. </w:t>
            </w:r>
          </w:p>
        </w:tc>
        <w:tc>
          <w:tcPr>
            <w:tcW w:w="851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24.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25.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26.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27.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28.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29. </w:t>
            </w:r>
          </w:p>
        </w:tc>
        <w:tc>
          <w:tcPr>
            <w:tcW w:w="853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30. </w:t>
            </w:r>
          </w:p>
        </w:tc>
      </w:tr>
    </w:tbl>
    <w:p w:rsidR="00B16953" w:rsidRDefault="00B16953" w:rsidP="00B16953">
      <w:pPr>
        <w:widowControl/>
        <w:spacing w:before="100" w:beforeAutospacing="1" w:after="100" w:afterAutospacing="1"/>
        <w:ind w:leftChars="-216" w:left="-518" w:firstLineChars="191" w:firstLine="516"/>
        <w:rPr>
          <w:rFonts w:ascii="新細明體" w:hAnsi="新細明體" w:cs="新細明體"/>
          <w:b/>
          <w:kern w:val="0"/>
          <w:sz w:val="27"/>
          <w:szCs w:val="27"/>
        </w:rPr>
      </w:pPr>
    </w:p>
    <w:p w:rsidR="00B16953" w:rsidRPr="006F785C" w:rsidRDefault="00B16953" w:rsidP="00B16953">
      <w:pPr>
        <w:widowControl/>
        <w:spacing w:before="100" w:beforeAutospacing="1" w:after="100" w:afterAutospacing="1"/>
        <w:ind w:leftChars="-216" w:left="-518" w:firstLineChars="191" w:firstLine="516"/>
        <w:rPr>
          <w:rFonts w:ascii="新細明體" w:hAnsi="新細明體" w:cs="新細明體"/>
          <w:b/>
          <w:kern w:val="0"/>
          <w:sz w:val="27"/>
          <w:szCs w:val="27"/>
        </w:rPr>
      </w:pPr>
      <w:r w:rsidRPr="006F785C">
        <w:rPr>
          <w:rFonts w:ascii="新細明體" w:hAnsi="新細明體" w:cs="新細明體" w:hint="eastAsia"/>
          <w:b/>
          <w:kern w:val="0"/>
          <w:sz w:val="27"/>
          <w:szCs w:val="27"/>
        </w:rPr>
        <w:t>三、多重選擇題：每題二分，共二十分。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659"/>
        <w:gridCol w:w="1659"/>
        <w:gridCol w:w="1659"/>
        <w:gridCol w:w="1659"/>
        <w:gridCol w:w="1660"/>
      </w:tblGrid>
      <w:tr w:rsidR="00B16953" w:rsidTr="003F6D15">
        <w:tc>
          <w:tcPr>
            <w:tcW w:w="1705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31.</w:t>
            </w:r>
          </w:p>
        </w:tc>
        <w:tc>
          <w:tcPr>
            <w:tcW w:w="1704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32.  </w:t>
            </w:r>
          </w:p>
        </w:tc>
        <w:tc>
          <w:tcPr>
            <w:tcW w:w="1704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33.  </w:t>
            </w:r>
          </w:p>
        </w:tc>
        <w:tc>
          <w:tcPr>
            <w:tcW w:w="1704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34.  </w:t>
            </w:r>
          </w:p>
        </w:tc>
        <w:tc>
          <w:tcPr>
            <w:tcW w:w="1705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35. </w:t>
            </w:r>
          </w:p>
        </w:tc>
      </w:tr>
      <w:tr w:rsidR="00B16953" w:rsidTr="003F6D15">
        <w:tc>
          <w:tcPr>
            <w:tcW w:w="1705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36.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04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hint="eastAsia"/>
              </w:rPr>
              <w:t xml:space="preserve">37.  </w:t>
            </w:r>
          </w:p>
        </w:tc>
        <w:tc>
          <w:tcPr>
            <w:tcW w:w="1704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hint="eastAsia"/>
              </w:rPr>
              <w:t xml:space="preserve">38.  </w:t>
            </w:r>
          </w:p>
        </w:tc>
        <w:tc>
          <w:tcPr>
            <w:tcW w:w="1704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hint="eastAsia"/>
              </w:rPr>
              <w:t xml:space="preserve">39.  </w:t>
            </w:r>
          </w:p>
        </w:tc>
        <w:tc>
          <w:tcPr>
            <w:tcW w:w="1705" w:type="dxa"/>
          </w:tcPr>
          <w:p w:rsidR="00B16953" w:rsidRDefault="00B16953" w:rsidP="003F6D15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hint="eastAsia"/>
              </w:rPr>
              <w:t>40.</w:t>
            </w:r>
          </w:p>
        </w:tc>
      </w:tr>
    </w:tbl>
    <w:p w:rsidR="00B16953" w:rsidRDefault="00B16953" w:rsidP="00B16953"/>
    <w:p w:rsidR="008114FE" w:rsidRDefault="008114FE"/>
    <w:sectPr w:rsidR="008114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4C5" w:rsidRDefault="00B634C5" w:rsidP="00F82C7A">
      <w:r>
        <w:separator/>
      </w:r>
    </w:p>
  </w:endnote>
  <w:endnote w:type="continuationSeparator" w:id="0">
    <w:p w:rsidR="00B634C5" w:rsidRDefault="00B634C5" w:rsidP="00F8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4C5" w:rsidRDefault="00B634C5" w:rsidP="00F82C7A">
      <w:r>
        <w:separator/>
      </w:r>
    </w:p>
  </w:footnote>
  <w:footnote w:type="continuationSeparator" w:id="0">
    <w:p w:rsidR="00B634C5" w:rsidRDefault="00B634C5" w:rsidP="00F82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53"/>
    <w:rsid w:val="008114FE"/>
    <w:rsid w:val="00A122DD"/>
    <w:rsid w:val="00B16953"/>
    <w:rsid w:val="00B634C5"/>
    <w:rsid w:val="00E34082"/>
    <w:rsid w:val="00F8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B61272-9A81-4FB0-929F-D657BD57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16953"/>
    <w:rPr>
      <w:b/>
      <w:bCs/>
    </w:rPr>
  </w:style>
  <w:style w:type="table" w:styleId="a4">
    <w:name w:val="Table Grid"/>
    <w:basedOn w:val="a1"/>
    <w:rsid w:val="00B16953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6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169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2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82C7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82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2C7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317581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ochtimes.com/b5/tag/%e5%b1%88%e5%8e%9f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ochtimes.com/b5/tag/%e5%b1%88%e5%8e%9f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2017-03-16T02:38:00Z</cp:lastPrinted>
  <dcterms:created xsi:type="dcterms:W3CDTF">2017-04-14T07:27:00Z</dcterms:created>
  <dcterms:modified xsi:type="dcterms:W3CDTF">2017-04-14T07:27:00Z</dcterms:modified>
</cp:coreProperties>
</file>