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27" w:rsidRDefault="00B54727" w:rsidP="00B54727">
      <w:pPr>
        <w:pStyle w:val="Default"/>
        <w:rPr>
          <w:b/>
          <w:sz w:val="32"/>
          <w:szCs w:val="32"/>
        </w:rPr>
      </w:pPr>
      <w:r w:rsidRPr="007F282B">
        <w:rPr>
          <w:rFonts w:hint="eastAsia"/>
          <w:b/>
          <w:sz w:val="32"/>
          <w:szCs w:val="32"/>
        </w:rPr>
        <w:t>國立臺東高級中學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6"/>
          <w:szCs w:val="36"/>
          <w:eastAsianLayout w:id="-1661212416" w:combine="1"/>
        </w:rPr>
        <w:t>105</w:t>
      </w:r>
      <w:r w:rsidRPr="000326E4">
        <w:rPr>
          <w:rFonts w:hint="eastAsia"/>
          <w:b/>
          <w:sz w:val="36"/>
          <w:szCs w:val="36"/>
          <w:eastAsianLayout w:id="-1661212416" w:combine="1"/>
        </w:rPr>
        <w:t>學年度第</w:t>
      </w:r>
      <w:r>
        <w:rPr>
          <w:rFonts w:hint="eastAsia"/>
          <w:b/>
          <w:sz w:val="36"/>
          <w:szCs w:val="36"/>
          <w:eastAsianLayout w:id="-1661212416" w:combine="1"/>
        </w:rPr>
        <w:t>二</w:t>
      </w:r>
      <w:r w:rsidRPr="000326E4">
        <w:rPr>
          <w:rFonts w:hint="eastAsia"/>
          <w:b/>
          <w:sz w:val="36"/>
          <w:szCs w:val="36"/>
          <w:eastAsianLayout w:id="-1661212416" w:combine="1"/>
        </w:rPr>
        <w:t xml:space="preserve">學期　</w:t>
      </w:r>
      <w:r>
        <w:rPr>
          <w:rFonts w:hint="eastAsia"/>
          <w:b/>
          <w:sz w:val="36"/>
          <w:szCs w:val="36"/>
        </w:rPr>
        <w:t xml:space="preserve"> </w:t>
      </w:r>
      <w:r w:rsidRPr="00FE4F1B">
        <w:rPr>
          <w:rFonts w:hint="eastAsia"/>
          <w:b/>
          <w:sz w:val="36"/>
          <w:szCs w:val="36"/>
        </w:rPr>
        <w:t>第二次期中考</w:t>
      </w:r>
      <w:r w:rsidRPr="00FE4F1B">
        <w:rPr>
          <w:b/>
          <w:sz w:val="36"/>
          <w:szCs w:val="36"/>
        </w:rPr>
        <w:t xml:space="preserve"> </w:t>
      </w:r>
      <w:r w:rsidRPr="00FE4F1B">
        <w:rPr>
          <w:rFonts w:hint="eastAsia"/>
          <w:b/>
          <w:sz w:val="36"/>
          <w:szCs w:val="36"/>
        </w:rPr>
        <w:t>高二</w:t>
      </w:r>
      <w:r w:rsidRPr="00FE4F1B">
        <w:rPr>
          <w:b/>
          <w:sz w:val="36"/>
          <w:szCs w:val="36"/>
        </w:rPr>
        <w:t xml:space="preserve"> </w:t>
      </w:r>
      <w:r w:rsidRPr="00FE4F1B">
        <w:rPr>
          <w:rFonts w:hint="eastAsia"/>
          <w:b/>
          <w:sz w:val="36"/>
          <w:szCs w:val="36"/>
        </w:rPr>
        <w:t>國文科試卷</w:t>
      </w:r>
      <w:r w:rsidRPr="00FE4F1B">
        <w:rPr>
          <w:b/>
          <w:sz w:val="36"/>
          <w:szCs w:val="36"/>
        </w:rPr>
        <w:t xml:space="preserve"> </w:t>
      </w:r>
    </w:p>
    <w:p w:rsidR="00B54727" w:rsidRPr="007F282B" w:rsidRDefault="00B54727" w:rsidP="00B54727">
      <w:pPr>
        <w:rPr>
          <w:szCs w:val="24"/>
        </w:rPr>
      </w:pPr>
      <w:r w:rsidRPr="009144F9">
        <w:rPr>
          <w:rFonts w:hint="eastAsia"/>
          <w:b/>
          <w:szCs w:val="24"/>
        </w:rPr>
        <w:t>適用班級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-1</w:t>
      </w:r>
      <w:r w:rsidR="006A2B64">
        <w:rPr>
          <w:rFonts w:ascii="新細明體" w:hAnsi="新細明體"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-</w:t>
      </w:r>
      <w:r w:rsidR="006A2B64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 xml:space="preserve">   </w:t>
      </w:r>
      <w:r w:rsidRPr="00212453">
        <w:rPr>
          <w:rFonts w:hint="eastAsia"/>
          <w:b/>
          <w:szCs w:val="24"/>
        </w:rPr>
        <w:t>答案卡</w:t>
      </w:r>
      <w:r>
        <w:rPr>
          <w:rFonts w:hint="eastAsia"/>
          <w:szCs w:val="24"/>
        </w:rPr>
        <w:t>：</w:t>
      </w:r>
      <w:r w:rsidR="00FE4F1B">
        <w:rPr>
          <w:rFonts w:hint="eastAsia"/>
          <w:szCs w:val="24"/>
        </w:rPr>
        <w:t>■</w:t>
      </w:r>
      <w:r w:rsidRPr="007F282B">
        <w:rPr>
          <w:rFonts w:hint="eastAsia"/>
          <w:szCs w:val="24"/>
        </w:rPr>
        <w:t>是□否</w:t>
      </w:r>
    </w:p>
    <w:p w:rsidR="00B54727" w:rsidRDefault="00B54727" w:rsidP="00B54727">
      <w:pPr>
        <w:rPr>
          <w:szCs w:val="24"/>
        </w:rPr>
      </w:pPr>
      <w:r w:rsidRPr="00212453">
        <w:rPr>
          <w:rFonts w:hint="eastAsia"/>
          <w:b/>
          <w:szCs w:val="24"/>
        </w:rPr>
        <w:t>範圍</w:t>
      </w:r>
      <w:r>
        <w:rPr>
          <w:rFonts w:hint="eastAsia"/>
          <w:szCs w:val="24"/>
        </w:rPr>
        <w:t>：戰士，乾杯</w:t>
      </w:r>
      <w:r>
        <w:rPr>
          <w:rFonts w:hint="eastAsia"/>
          <w:szCs w:val="24"/>
        </w:rPr>
        <w:t>!</w:t>
      </w:r>
      <w:r>
        <w:rPr>
          <w:rFonts w:hint="eastAsia"/>
          <w:szCs w:val="24"/>
        </w:rPr>
        <w:t>、馮諼客孟嘗君</w:t>
      </w:r>
      <w:r w:rsidR="00364F79">
        <w:rPr>
          <w:rFonts w:hint="eastAsia"/>
          <w:szCs w:val="24"/>
        </w:rPr>
        <w:t>、新詩選</w:t>
      </w:r>
      <w:r>
        <w:rPr>
          <w:rFonts w:hint="eastAsia"/>
          <w:szCs w:val="24"/>
        </w:rPr>
        <w:t>、大同與小康</w:t>
      </w:r>
    </w:p>
    <w:p w:rsidR="00B54727" w:rsidRDefault="00B54727" w:rsidP="00746026">
      <w:pPr>
        <w:pStyle w:val="Default"/>
        <w:spacing w:before="240" w:afterLines="50" w:after="180" w:line="300" w:lineRule="exact"/>
        <w:rPr>
          <w:rFonts w:ascii="新細明體" w:hAnsi="新細明體"/>
        </w:rPr>
      </w:pPr>
      <w:r w:rsidRPr="009840E1">
        <w:rPr>
          <w:rFonts w:ascii="Calibri" w:eastAsia="新細明體" w:cs="Times New Roman" w:hint="eastAsia"/>
          <w:color w:val="auto"/>
          <w:kern w:val="2"/>
          <w:sz w:val="28"/>
          <w:szCs w:val="28"/>
        </w:rPr>
        <w:t>一、</w:t>
      </w:r>
      <w:r w:rsidRPr="00212453">
        <w:rPr>
          <w:rFonts w:ascii="新細明體" w:eastAsia="新細明體" w:hAnsi="新細明體" w:cs="Times New Roman" w:hint="eastAsia"/>
          <w:color w:val="auto"/>
          <w:kern w:val="2"/>
          <w:sz w:val="28"/>
          <w:szCs w:val="28"/>
        </w:rPr>
        <w:t>〈</w:t>
      </w:r>
      <w:r w:rsidRPr="00212453">
        <w:rPr>
          <w:rFonts w:ascii="Calibri" w:eastAsia="新細明體" w:cs="Times New Roman" w:hint="eastAsia"/>
          <w:color w:val="auto"/>
          <w:kern w:val="2"/>
          <w:sz w:val="28"/>
          <w:szCs w:val="28"/>
        </w:rPr>
        <w:t>大同與小康</w:t>
      </w:r>
      <w:r w:rsidRPr="00212453">
        <w:rPr>
          <w:rFonts w:ascii="新細明體" w:eastAsia="新細明體" w:hAnsi="新細明體" w:cs="Times New Roman" w:hint="eastAsia"/>
          <w:color w:val="auto"/>
          <w:kern w:val="2"/>
          <w:sz w:val="28"/>
          <w:szCs w:val="28"/>
        </w:rPr>
        <w:t>〉</w:t>
      </w:r>
      <w:r w:rsidRPr="009840E1">
        <w:rPr>
          <w:rFonts w:ascii="Calibri" w:eastAsia="新細明體" w:cs="Times New Roman" w:hint="eastAsia"/>
          <w:color w:val="auto"/>
          <w:kern w:val="2"/>
          <w:sz w:val="28"/>
          <w:szCs w:val="28"/>
        </w:rPr>
        <w:t>默寫</w:t>
      </w:r>
      <w:r>
        <w:rPr>
          <w:rFonts w:ascii="Calibri" w:eastAsia="新細明體" w:cs="Times New Roman" w:hint="eastAsia"/>
          <w:color w:val="auto"/>
          <w:kern w:val="2"/>
          <w:sz w:val="28"/>
          <w:szCs w:val="28"/>
        </w:rPr>
        <w:t>：</w:t>
      </w:r>
      <w:r w:rsidRPr="009840E1">
        <w:rPr>
          <w:rFonts w:ascii="Calibri" w:eastAsia="新細明體" w:cs="Times New Roman" w:hint="eastAsia"/>
          <w:color w:val="auto"/>
          <w:kern w:val="2"/>
          <w:sz w:val="28"/>
          <w:szCs w:val="28"/>
        </w:rPr>
        <w:t>20%</w:t>
      </w:r>
      <w:r w:rsidRPr="003A019B">
        <w:rPr>
          <w:rFonts w:hint="eastAsia"/>
          <w:sz w:val="28"/>
          <w:szCs w:val="28"/>
        </w:rPr>
        <w:t xml:space="preserve"> (</w:t>
      </w:r>
      <w:r w:rsidRPr="00C11D08">
        <w:rPr>
          <w:rFonts w:ascii="新細明體" w:eastAsia="新細明體" w:hAnsi="新細明體" w:hint="eastAsia"/>
          <w:sz w:val="28"/>
          <w:szCs w:val="28"/>
        </w:rPr>
        <w:t>每格1分</w:t>
      </w:r>
      <w:r w:rsidRPr="003A019B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</w:t>
      </w:r>
    </w:p>
    <w:p w:rsidR="0035183D" w:rsidRPr="0035183D" w:rsidRDefault="006A2B64" w:rsidP="00FE4F1B">
      <w:pPr>
        <w:spacing w:line="300" w:lineRule="auto"/>
        <w:ind w:rightChars="50" w:right="120" w:firstLineChars="100" w:firstLine="260"/>
        <w:jc w:val="both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大道之行也，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(1)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。選賢與能，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(2)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，故人不獨親其親，</w:t>
      </w:r>
      <w:r w:rsid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不獨子其子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，使老有所終，</w:t>
      </w:r>
      <w:r w:rsidR="00C937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壯有所用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，幼有所長，</w:t>
      </w:r>
      <w:r w:rsid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786C63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3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D82E7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者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皆有所養。</w:t>
      </w:r>
      <w:r w:rsid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(4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(5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。貨惡其棄於地也，</w:t>
      </w:r>
      <w:r w:rsid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(6</w:t>
      </w:r>
      <w:r w:rsid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；</w:t>
      </w:r>
      <w:r w:rsid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力惡其不出於身</w:t>
      </w:r>
      <w:r w:rsidR="00FE4F1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也，不必為己。是故</w:t>
      </w:r>
      <w:r w:rsid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786C63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7)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786C63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8)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，故</w:t>
      </w:r>
      <w:r w:rsid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外戶而不閉</w:t>
      </w:r>
      <w:r w:rsidR="00FE4F1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，是謂</w:t>
      </w:r>
      <w:r w:rsidR="00786C63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 w:rsidR="00FE4F1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大同</w:t>
      </w:r>
      <w:r w:rsidR="00786C63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FE4F1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35183D" w:rsidRDefault="006A2B64" w:rsidP="00FE4F1B">
      <w:pPr>
        <w:spacing w:line="300" w:lineRule="auto"/>
        <w:ind w:rightChars="50" w:right="120" w:firstLineChars="100" w:firstLine="260"/>
        <w:jc w:val="both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今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(9)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(10)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，各親其親，各子其子，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(11)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，大人世及以為禮。城郭溝池以為固，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(12)</w:t>
      </w:r>
      <w:r w:rsidR="00FE4F1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—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以正君臣，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(13)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(14)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，以和夫婦，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(15)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(16)</w:t>
      </w:r>
      <w:r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(17)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，以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功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為己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。故謀用是作，而兵由此起。禹</w:t>
      </w:r>
      <w:r w:rsidR="00FE4F1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湯文武成王周公，由此其選也。此六君子者，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未有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(18)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者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也。以著其義，以考其信，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(19)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，刑仁講讓，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(20)</w:t>
      </w:r>
      <w:r w:rsidR="0035183D" w:rsidRPr="0035183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。如有不由此者，在埶者去，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眾以為殃</w:t>
      </w:r>
      <w:r w:rsidR="00FE4F1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，是謂</w:t>
      </w:r>
      <w:r w:rsidR="00786C63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 w:rsidR="00FE4F1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小康</w:t>
      </w:r>
      <w:r w:rsidR="00786C63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FE4F1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1E3D48" w:rsidRDefault="001E3D48" w:rsidP="0035183D">
      <w:pPr>
        <w:spacing w:line="300" w:lineRule="auto"/>
        <w:ind w:rightChars="50" w:right="120"/>
        <w:jc w:val="both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35183D" w:rsidRPr="001E3D48" w:rsidRDefault="0035183D" w:rsidP="006A2B64">
      <w:pPr>
        <w:spacing w:line="360" w:lineRule="exact"/>
        <w:ind w:rightChars="50" w:right="120"/>
        <w:jc w:val="both"/>
        <w:rPr>
          <w:rFonts w:ascii="新細明體" w:hAnsi="新細明體"/>
          <w:sz w:val="28"/>
          <w:szCs w:val="28"/>
        </w:rPr>
      </w:pPr>
      <w:r w:rsidRPr="001E3D48">
        <w:rPr>
          <w:rFonts w:ascii="新細明體" w:hAnsi="新細明體" w:hint="eastAsia"/>
          <w:sz w:val="28"/>
          <w:szCs w:val="28"/>
        </w:rPr>
        <w:t>二、</w:t>
      </w:r>
      <w:r w:rsidR="00746026">
        <w:rPr>
          <w:rFonts w:ascii="新細明體" w:hAnsi="新細明體" w:hint="eastAsia"/>
          <w:sz w:val="28"/>
          <w:szCs w:val="28"/>
        </w:rPr>
        <w:t>字</w:t>
      </w:r>
      <w:r w:rsidRPr="001E3D48">
        <w:rPr>
          <w:rFonts w:ascii="新細明體" w:hAnsi="新細明體" w:hint="eastAsia"/>
          <w:sz w:val="28"/>
          <w:szCs w:val="28"/>
        </w:rPr>
        <w:t>形、</w:t>
      </w:r>
      <w:r w:rsidR="00746026">
        <w:rPr>
          <w:rFonts w:ascii="新細明體" w:hAnsi="新細明體" w:hint="eastAsia"/>
          <w:sz w:val="28"/>
          <w:szCs w:val="28"/>
        </w:rPr>
        <w:t>字</w:t>
      </w:r>
      <w:r w:rsidRPr="001E3D48">
        <w:rPr>
          <w:rFonts w:ascii="新細明體" w:hAnsi="新細明體" w:hint="eastAsia"/>
          <w:sz w:val="28"/>
          <w:szCs w:val="28"/>
        </w:rPr>
        <w:t>音、</w:t>
      </w:r>
      <w:r w:rsidR="00746026">
        <w:rPr>
          <w:rFonts w:ascii="新細明體" w:hAnsi="新細明體" w:hint="eastAsia"/>
          <w:sz w:val="28"/>
          <w:szCs w:val="28"/>
        </w:rPr>
        <w:t>字</w:t>
      </w:r>
      <w:r w:rsidRPr="001E3D48">
        <w:rPr>
          <w:rFonts w:ascii="新細明體" w:hAnsi="新細明體" w:hint="eastAsia"/>
          <w:sz w:val="28"/>
          <w:szCs w:val="28"/>
        </w:rPr>
        <w:t>義測驗</w:t>
      </w:r>
      <w:r w:rsidR="00E06234" w:rsidRPr="00E06234">
        <w:rPr>
          <w:rFonts w:ascii="新細明體" w:hAnsi="新細明體" w:hint="eastAsia"/>
          <w:sz w:val="28"/>
          <w:szCs w:val="28"/>
        </w:rPr>
        <w:t>：</w:t>
      </w:r>
      <w:r w:rsidR="00E06234">
        <w:rPr>
          <w:rFonts w:ascii="新細明體" w:hAnsi="新細明體" w:hint="eastAsia"/>
          <w:sz w:val="28"/>
          <w:szCs w:val="28"/>
        </w:rPr>
        <w:t>1</w:t>
      </w:r>
      <w:r w:rsidR="00E06234" w:rsidRPr="00E06234">
        <w:rPr>
          <w:rFonts w:ascii="新細明體" w:hAnsi="新細明體" w:hint="eastAsia"/>
          <w:sz w:val="28"/>
          <w:szCs w:val="28"/>
        </w:rPr>
        <w:t>0% (每格1分)</w:t>
      </w:r>
    </w:p>
    <w:p w:rsidR="00B54727" w:rsidRDefault="00B54727" w:rsidP="0035183D">
      <w:pPr>
        <w:spacing w:line="300" w:lineRule="auto"/>
        <w:ind w:rightChars="50" w:right="12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29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694"/>
        <w:gridCol w:w="3827"/>
      </w:tblGrid>
      <w:tr w:rsidR="0035183D" w:rsidRPr="002F1466" w:rsidTr="006A2B64">
        <w:trPr>
          <w:trHeight w:val="508"/>
        </w:trPr>
        <w:tc>
          <w:tcPr>
            <w:tcW w:w="2943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AE2919">
              <w:rPr>
                <w:rFonts w:ascii="新細明體" w:hAnsi="新細明體" w:hint="eastAsia"/>
                <w:b/>
                <w:sz w:val="26"/>
                <w:szCs w:val="26"/>
              </w:rPr>
              <w:t>字形</w:t>
            </w:r>
          </w:p>
        </w:tc>
        <w:tc>
          <w:tcPr>
            <w:tcW w:w="2694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AE2919">
              <w:rPr>
                <w:rFonts w:ascii="新細明體" w:hAnsi="新細明體" w:hint="eastAsia"/>
                <w:b/>
                <w:sz w:val="26"/>
                <w:szCs w:val="26"/>
              </w:rPr>
              <w:t>字音</w:t>
            </w:r>
          </w:p>
        </w:tc>
        <w:tc>
          <w:tcPr>
            <w:tcW w:w="3827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AE2919">
              <w:rPr>
                <w:rFonts w:ascii="新細明體" w:hAnsi="新細明體" w:hint="eastAsia"/>
                <w:b/>
                <w:sz w:val="26"/>
                <w:szCs w:val="26"/>
              </w:rPr>
              <w:t>字義</w:t>
            </w:r>
          </w:p>
        </w:tc>
      </w:tr>
      <w:tr w:rsidR="0035183D" w:rsidRPr="002F1466" w:rsidTr="0035183D">
        <w:trPr>
          <w:trHeight w:val="602"/>
        </w:trPr>
        <w:tc>
          <w:tcPr>
            <w:tcW w:w="2943" w:type="dxa"/>
            <w:vAlign w:val="center"/>
          </w:tcPr>
          <w:p w:rsidR="0035183D" w:rsidRPr="00AE2919" w:rsidRDefault="006A2B64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(1)</w:t>
            </w:r>
            <w:r w:rsidR="0035183D" w:rsidRPr="00AE2919">
              <w:rPr>
                <w:rFonts w:ascii="新細明體" w:hAnsi="新細明體" w:hint="eastAsia"/>
                <w:sz w:val="26"/>
                <w:szCs w:val="26"/>
              </w:rPr>
              <w:t>「</w:t>
            </w:r>
            <w:r w:rsidR="0035183D">
              <w:rPr>
                <w:rFonts w:ascii="新細明體" w:hAnsi="新細明體" w:hint="eastAsia"/>
                <w:sz w:val="26"/>
                <w:szCs w:val="26"/>
                <w:lang w:eastAsia="zh-HK"/>
              </w:rPr>
              <w:t>慟</w:t>
            </w:r>
            <w:r w:rsidR="0035183D" w:rsidRPr="00AE2919">
              <w:rPr>
                <w:rFonts w:ascii="新細明體" w:hAnsi="新細明體" w:hint="eastAsia"/>
                <w:sz w:val="26"/>
                <w:szCs w:val="26"/>
              </w:rPr>
              <w:t>」</w:t>
            </w:r>
            <w:r w:rsidR="0035183D">
              <w:rPr>
                <w:rFonts w:ascii="新細明體" w:hAnsi="新細明體" w:hint="eastAsia"/>
                <w:sz w:val="26"/>
                <w:szCs w:val="26"/>
                <w:lang w:eastAsia="zh-HK"/>
              </w:rPr>
              <w:t>哭</w:t>
            </w:r>
          </w:p>
        </w:tc>
        <w:tc>
          <w:tcPr>
            <w:tcW w:w="2694" w:type="dxa"/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 w:rsidRPr="00AE2919">
              <w:rPr>
                <w:rFonts w:ascii="新細明體" w:hAnsi="新細明體"/>
                <w:sz w:val="26"/>
                <w:szCs w:val="26"/>
              </w:rPr>
              <w:t>(  1  )</w:t>
            </w:r>
          </w:p>
        </w:tc>
        <w:tc>
          <w:tcPr>
            <w:tcW w:w="3827" w:type="dxa"/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  <w:lang w:eastAsia="zh-HK"/>
              </w:rPr>
              <w:t>過於哀傷</w:t>
            </w:r>
          </w:p>
        </w:tc>
      </w:tr>
      <w:tr w:rsidR="0035183D" w:rsidRPr="002F1466" w:rsidTr="0035183D">
        <w:trPr>
          <w:trHeight w:val="602"/>
        </w:trPr>
        <w:tc>
          <w:tcPr>
            <w:tcW w:w="2943" w:type="dxa"/>
            <w:vAlign w:val="center"/>
          </w:tcPr>
          <w:p w:rsidR="0035183D" w:rsidRPr="00AE2919" w:rsidRDefault="006A2B64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(2)</w:t>
            </w:r>
            <w:r w:rsidR="0035183D" w:rsidRPr="00AE2919">
              <w:rPr>
                <w:rFonts w:ascii="新細明體" w:hAnsi="新細明體" w:hint="eastAsia"/>
                <w:sz w:val="26"/>
                <w:szCs w:val="26"/>
              </w:rPr>
              <w:t>永矢弗「諼」</w:t>
            </w:r>
          </w:p>
        </w:tc>
        <w:tc>
          <w:tcPr>
            <w:tcW w:w="2694" w:type="dxa"/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 w:rsidRPr="00AE2919">
              <w:rPr>
                <w:rFonts w:ascii="新細明體" w:hAnsi="新細明體"/>
                <w:sz w:val="26"/>
                <w:szCs w:val="26"/>
              </w:rPr>
              <w:t xml:space="preserve">(  </w:t>
            </w:r>
            <w:r w:rsidRPr="00AE2919">
              <w:rPr>
                <w:rFonts w:ascii="新細明體" w:hAnsi="新細明體" w:hint="eastAsia"/>
                <w:sz w:val="26"/>
                <w:szCs w:val="26"/>
              </w:rPr>
              <w:t>2</w:t>
            </w:r>
            <w:r w:rsidRPr="00AE2919">
              <w:rPr>
                <w:rFonts w:ascii="新細明體" w:hAnsi="新細明體"/>
                <w:sz w:val="26"/>
                <w:szCs w:val="26"/>
              </w:rPr>
              <w:t xml:space="preserve">  )</w:t>
            </w:r>
          </w:p>
        </w:tc>
        <w:tc>
          <w:tcPr>
            <w:tcW w:w="3827" w:type="dxa"/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 w:rsidRPr="00AE2919">
              <w:rPr>
                <w:rFonts w:ascii="新細明體" w:hAnsi="新細明體" w:hint="eastAsia"/>
                <w:sz w:val="26"/>
                <w:szCs w:val="26"/>
              </w:rPr>
              <w:t>忘記</w:t>
            </w:r>
          </w:p>
        </w:tc>
      </w:tr>
      <w:tr w:rsidR="0035183D" w:rsidRPr="002F1466" w:rsidTr="0035183D">
        <w:trPr>
          <w:trHeight w:val="602"/>
        </w:trPr>
        <w:tc>
          <w:tcPr>
            <w:tcW w:w="2943" w:type="dxa"/>
            <w:vAlign w:val="center"/>
          </w:tcPr>
          <w:p w:rsidR="0035183D" w:rsidRPr="00AE2919" w:rsidRDefault="006A2B64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(3)</w:t>
            </w:r>
            <w:r w:rsidR="0035183D" w:rsidRPr="00AE2919">
              <w:rPr>
                <w:rFonts w:ascii="新細明體" w:hAnsi="新細明體" w:hint="eastAsia"/>
                <w:sz w:val="26"/>
                <w:szCs w:val="26"/>
              </w:rPr>
              <w:t>性「懧」愚</w:t>
            </w:r>
          </w:p>
        </w:tc>
        <w:tc>
          <w:tcPr>
            <w:tcW w:w="2694" w:type="dxa"/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 w:rsidRPr="00AE2919">
              <w:rPr>
                <w:rFonts w:ascii="新細明體" w:hAnsi="新細明體"/>
                <w:sz w:val="26"/>
                <w:szCs w:val="26"/>
              </w:rPr>
              <w:t xml:space="preserve">(  </w:t>
            </w:r>
            <w:r w:rsidRPr="00AE2919">
              <w:rPr>
                <w:rFonts w:ascii="新細明體" w:hAnsi="新細明體" w:hint="eastAsia"/>
                <w:sz w:val="26"/>
                <w:szCs w:val="26"/>
              </w:rPr>
              <w:t>3</w:t>
            </w:r>
            <w:r w:rsidRPr="00AE2919">
              <w:rPr>
                <w:rFonts w:ascii="新細明體" w:hAnsi="新細明體"/>
                <w:sz w:val="26"/>
                <w:szCs w:val="26"/>
              </w:rPr>
              <w:t xml:space="preserve">  )</w:t>
            </w:r>
          </w:p>
        </w:tc>
        <w:tc>
          <w:tcPr>
            <w:tcW w:w="3827" w:type="dxa"/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 w:rsidRPr="00AE2919">
              <w:rPr>
                <w:rFonts w:ascii="新細明體" w:hAnsi="新細明體"/>
                <w:sz w:val="26"/>
                <w:szCs w:val="26"/>
              </w:rPr>
              <w:t xml:space="preserve">(  </w:t>
            </w:r>
            <w:r w:rsidRPr="00AE2919">
              <w:rPr>
                <w:rFonts w:ascii="新細明體" w:hAnsi="新細明體" w:hint="eastAsia"/>
                <w:sz w:val="26"/>
                <w:szCs w:val="26"/>
              </w:rPr>
              <w:t xml:space="preserve">4 </w:t>
            </w:r>
            <w:r w:rsidRPr="00AE2919">
              <w:rPr>
                <w:rFonts w:ascii="新細明體" w:hAnsi="新細明體"/>
                <w:sz w:val="26"/>
                <w:szCs w:val="26"/>
              </w:rPr>
              <w:t xml:space="preserve"> )</w:t>
            </w:r>
          </w:p>
        </w:tc>
      </w:tr>
      <w:tr w:rsidR="0035183D" w:rsidRPr="002F1466" w:rsidTr="0035183D">
        <w:trPr>
          <w:trHeight w:val="602"/>
        </w:trPr>
        <w:tc>
          <w:tcPr>
            <w:tcW w:w="2943" w:type="dxa"/>
            <w:vAlign w:val="center"/>
          </w:tcPr>
          <w:p w:rsidR="0035183D" w:rsidRPr="00AE2919" w:rsidRDefault="006A2B64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(4)</w:t>
            </w:r>
            <w:r w:rsidR="0035183D" w:rsidRPr="00AE2919">
              <w:rPr>
                <w:rFonts w:ascii="新細明體" w:hAnsi="新細明體" w:hint="eastAsia"/>
                <w:sz w:val="26"/>
                <w:szCs w:val="26"/>
              </w:rPr>
              <w:t>「矜」寡之人</w:t>
            </w:r>
          </w:p>
        </w:tc>
        <w:tc>
          <w:tcPr>
            <w:tcW w:w="2694" w:type="dxa"/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 w:rsidRPr="00AE2919">
              <w:rPr>
                <w:rFonts w:ascii="新細明體" w:hAnsi="新細明體"/>
                <w:sz w:val="26"/>
                <w:szCs w:val="26"/>
              </w:rPr>
              <w:t xml:space="preserve">(  </w:t>
            </w:r>
            <w:r w:rsidRPr="00AE2919">
              <w:rPr>
                <w:rFonts w:ascii="新細明體" w:hAnsi="新細明體" w:hint="eastAsia"/>
                <w:sz w:val="26"/>
                <w:szCs w:val="26"/>
              </w:rPr>
              <w:t>5</w:t>
            </w:r>
            <w:r w:rsidRPr="00AE2919">
              <w:rPr>
                <w:rFonts w:ascii="新細明體" w:hAnsi="新細明體"/>
                <w:sz w:val="26"/>
                <w:szCs w:val="26"/>
              </w:rPr>
              <w:t xml:space="preserve">  )</w:t>
            </w:r>
          </w:p>
        </w:tc>
        <w:tc>
          <w:tcPr>
            <w:tcW w:w="3827" w:type="dxa"/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 w:rsidRPr="00AE2919">
              <w:rPr>
                <w:rFonts w:ascii="新細明體" w:hAnsi="新細明體" w:hint="eastAsia"/>
                <w:sz w:val="26"/>
                <w:szCs w:val="26"/>
              </w:rPr>
              <w:t>通「</w:t>
            </w:r>
            <w:r w:rsidRPr="00AE2919">
              <w:rPr>
                <w:rFonts w:ascii="新細明體" w:hAnsi="新細明體"/>
                <w:sz w:val="26"/>
                <w:szCs w:val="26"/>
              </w:rPr>
              <w:t xml:space="preserve">(  </w:t>
            </w:r>
            <w:r w:rsidRPr="00AE2919">
              <w:rPr>
                <w:rFonts w:ascii="新細明體" w:hAnsi="新細明體" w:hint="eastAsia"/>
                <w:sz w:val="26"/>
                <w:szCs w:val="26"/>
              </w:rPr>
              <w:t>6</w:t>
            </w:r>
            <w:r w:rsidRPr="00AE2919">
              <w:rPr>
                <w:rFonts w:ascii="新細明體" w:hAnsi="新細明體"/>
                <w:sz w:val="26"/>
                <w:szCs w:val="26"/>
              </w:rPr>
              <w:t xml:space="preserve">  )</w:t>
            </w:r>
            <w:r w:rsidRPr="00AE2919">
              <w:rPr>
                <w:rFonts w:ascii="新細明體" w:hAnsi="新細明體" w:hint="eastAsia"/>
                <w:sz w:val="26"/>
                <w:szCs w:val="26"/>
              </w:rPr>
              <w:t>」，婚而喪妻</w:t>
            </w:r>
          </w:p>
        </w:tc>
      </w:tr>
      <w:tr w:rsidR="0035183D" w:rsidRPr="002F1466" w:rsidTr="0035183D">
        <w:trPr>
          <w:trHeight w:val="602"/>
        </w:trPr>
        <w:tc>
          <w:tcPr>
            <w:tcW w:w="2943" w:type="dxa"/>
            <w:vAlign w:val="center"/>
          </w:tcPr>
          <w:p w:rsidR="0035183D" w:rsidRPr="00AE2919" w:rsidRDefault="006A2B64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(5)</w:t>
            </w:r>
            <w:r w:rsidR="0035183D" w:rsidRPr="00AE2919">
              <w:rPr>
                <w:rFonts w:ascii="新細明體" w:hAnsi="新細明體" w:hint="eastAsia"/>
                <w:sz w:val="26"/>
                <w:szCs w:val="26"/>
              </w:rPr>
              <w:t>「被」於宗廟之祟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 w:rsidRPr="00AE2919">
              <w:rPr>
                <w:rFonts w:ascii="新細明體" w:hAnsi="新細明體" w:hint="eastAsia"/>
                <w:sz w:val="26"/>
                <w:szCs w:val="26"/>
              </w:rPr>
              <w:t>ㄅㄟˋ</w:t>
            </w:r>
          </w:p>
        </w:tc>
        <w:tc>
          <w:tcPr>
            <w:tcW w:w="3827" w:type="dxa"/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 w:rsidRPr="00AE2919">
              <w:rPr>
                <w:rFonts w:ascii="新細明體" w:hAnsi="新細明體"/>
                <w:sz w:val="26"/>
                <w:szCs w:val="26"/>
              </w:rPr>
              <w:t xml:space="preserve">(  </w:t>
            </w:r>
            <w:r w:rsidRPr="00AE2919">
              <w:rPr>
                <w:rFonts w:ascii="新細明體" w:hAnsi="新細明體" w:hint="eastAsia"/>
                <w:sz w:val="26"/>
                <w:szCs w:val="26"/>
              </w:rPr>
              <w:t>7</w:t>
            </w:r>
            <w:r w:rsidRPr="00AE2919">
              <w:rPr>
                <w:rFonts w:ascii="新細明體" w:hAnsi="新細明體"/>
                <w:sz w:val="26"/>
                <w:szCs w:val="26"/>
              </w:rPr>
              <w:t xml:space="preserve">  )</w:t>
            </w:r>
          </w:p>
        </w:tc>
      </w:tr>
      <w:tr w:rsidR="0035183D" w:rsidRPr="002F1466" w:rsidTr="0035183D">
        <w:trPr>
          <w:trHeight w:val="602"/>
        </w:trPr>
        <w:tc>
          <w:tcPr>
            <w:tcW w:w="2943" w:type="dxa"/>
            <w:vAlign w:val="center"/>
          </w:tcPr>
          <w:p w:rsidR="0035183D" w:rsidRPr="00AE2919" w:rsidRDefault="006A2B64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(6)</w:t>
            </w:r>
            <w:r w:rsidR="0035183D" w:rsidRPr="00AE2919">
              <w:rPr>
                <w:rFonts w:ascii="新細明體" w:hAnsi="新細明體" w:hint="eastAsia"/>
                <w:sz w:val="26"/>
                <w:szCs w:val="26"/>
              </w:rPr>
              <w:t>夢「魘」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 w:rsidRPr="00AE2919">
              <w:rPr>
                <w:rFonts w:ascii="新細明體" w:hAnsi="新細明體"/>
                <w:sz w:val="26"/>
                <w:szCs w:val="26"/>
              </w:rPr>
              <w:t xml:space="preserve">(  </w:t>
            </w:r>
            <w:r w:rsidRPr="00AE2919">
              <w:rPr>
                <w:rFonts w:ascii="新細明體" w:hAnsi="新細明體" w:hint="eastAsia"/>
                <w:sz w:val="26"/>
                <w:szCs w:val="26"/>
              </w:rPr>
              <w:t>8</w:t>
            </w:r>
            <w:r w:rsidRPr="00AE2919">
              <w:rPr>
                <w:rFonts w:ascii="新細明體" w:hAnsi="新細明體"/>
                <w:sz w:val="26"/>
                <w:szCs w:val="26"/>
              </w:rPr>
              <w:t xml:space="preserve">  )</w:t>
            </w:r>
          </w:p>
        </w:tc>
        <w:tc>
          <w:tcPr>
            <w:tcW w:w="3827" w:type="dxa"/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 w:rsidRPr="00AE2919">
              <w:rPr>
                <w:rFonts w:ascii="新細明體" w:hAnsi="新細明體"/>
                <w:sz w:val="26"/>
                <w:szCs w:val="26"/>
              </w:rPr>
              <w:t xml:space="preserve">(  </w:t>
            </w:r>
            <w:r w:rsidRPr="00AE2919">
              <w:rPr>
                <w:rFonts w:ascii="新細明體" w:hAnsi="新細明體" w:hint="eastAsia"/>
                <w:sz w:val="26"/>
                <w:szCs w:val="26"/>
              </w:rPr>
              <w:t>9</w:t>
            </w:r>
            <w:r w:rsidRPr="00AE2919">
              <w:rPr>
                <w:rFonts w:ascii="新細明體" w:hAnsi="新細明體"/>
                <w:sz w:val="26"/>
                <w:szCs w:val="26"/>
              </w:rPr>
              <w:t xml:space="preserve">  )</w:t>
            </w:r>
          </w:p>
        </w:tc>
      </w:tr>
      <w:tr w:rsidR="0035183D" w:rsidRPr="002F1466" w:rsidTr="0035183D">
        <w:trPr>
          <w:trHeight w:val="602"/>
        </w:trPr>
        <w:tc>
          <w:tcPr>
            <w:tcW w:w="2943" w:type="dxa"/>
            <w:vAlign w:val="center"/>
          </w:tcPr>
          <w:p w:rsidR="0035183D" w:rsidRPr="00AE2919" w:rsidRDefault="006A2B64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(7)</w:t>
            </w:r>
            <w:r w:rsidR="0035183D" w:rsidRPr="00AE2919">
              <w:rPr>
                <w:rFonts w:ascii="新細明體" w:hAnsi="新細明體" w:hint="eastAsia"/>
                <w:sz w:val="26"/>
                <w:szCs w:val="26"/>
              </w:rPr>
              <w:t>「</w:t>
            </w:r>
            <w:r w:rsidR="0035183D" w:rsidRPr="00AE2919">
              <w:rPr>
                <w:rFonts w:ascii="新細明體" w:hAnsi="新細明體"/>
                <w:sz w:val="26"/>
                <w:szCs w:val="26"/>
              </w:rPr>
              <w:t xml:space="preserve">(  </w:t>
            </w:r>
            <w:r w:rsidR="0035183D" w:rsidRPr="00AE2919">
              <w:rPr>
                <w:rFonts w:ascii="新細明體" w:hAnsi="新細明體" w:hint="eastAsia"/>
                <w:sz w:val="26"/>
                <w:szCs w:val="26"/>
              </w:rPr>
              <w:t>10</w:t>
            </w:r>
            <w:r w:rsidR="0035183D" w:rsidRPr="00AE2919">
              <w:rPr>
                <w:rFonts w:ascii="新細明體" w:hAnsi="新細明體"/>
                <w:sz w:val="26"/>
                <w:szCs w:val="26"/>
              </w:rPr>
              <w:t xml:space="preserve">  )</w:t>
            </w:r>
            <w:r w:rsidR="0035183D" w:rsidRPr="00AE2919">
              <w:rPr>
                <w:rFonts w:ascii="新細明體" w:hAnsi="新細明體" w:hint="eastAsia"/>
                <w:sz w:val="26"/>
                <w:szCs w:val="26"/>
              </w:rPr>
              <w:t>」有神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 w:rsidRPr="00AE2919">
              <w:rPr>
                <w:rFonts w:ascii="新細明體" w:hAnsi="新細明體" w:hint="eastAsia"/>
                <w:sz w:val="26"/>
                <w:szCs w:val="26"/>
              </w:rPr>
              <w:t>ㄐㄩㄥˇ</w:t>
            </w:r>
            <w:r w:rsidRPr="00AE2919">
              <w:rPr>
                <w:rFonts w:ascii="新細明體" w:hAnsi="新細明體" w:hint="eastAsia"/>
                <w:sz w:val="26"/>
                <w:szCs w:val="26"/>
              </w:rPr>
              <w:t xml:space="preserve">  </w:t>
            </w:r>
            <w:r w:rsidRPr="00AE2919">
              <w:rPr>
                <w:rFonts w:ascii="新細明體" w:hAnsi="新細明體" w:hint="eastAsia"/>
                <w:sz w:val="26"/>
                <w:szCs w:val="26"/>
              </w:rPr>
              <w:t>ㄐㄩㄥˇ</w:t>
            </w:r>
          </w:p>
        </w:tc>
        <w:tc>
          <w:tcPr>
            <w:tcW w:w="3827" w:type="dxa"/>
            <w:vAlign w:val="center"/>
          </w:tcPr>
          <w:p w:rsidR="0035183D" w:rsidRPr="00AE2919" w:rsidRDefault="0035183D" w:rsidP="0035183D">
            <w:pPr>
              <w:pStyle w:val="Default"/>
              <w:spacing w:before="60" w:line="300" w:lineRule="exact"/>
              <w:rPr>
                <w:rFonts w:ascii="新細明體" w:hAnsi="新細明體"/>
                <w:sz w:val="26"/>
                <w:szCs w:val="26"/>
              </w:rPr>
            </w:pPr>
            <w:r w:rsidRPr="00AE2919">
              <w:rPr>
                <w:rFonts w:ascii="新細明體" w:hAnsi="新細明體" w:hint="eastAsia"/>
                <w:sz w:val="26"/>
                <w:szCs w:val="26"/>
              </w:rPr>
              <w:t>形容人眼睛明亮</w:t>
            </w:r>
          </w:p>
        </w:tc>
      </w:tr>
    </w:tbl>
    <w:p w:rsidR="00B54727" w:rsidRPr="001E3D48" w:rsidRDefault="004C0DBC" w:rsidP="004C0DBC">
      <w:pPr>
        <w:spacing w:line="300" w:lineRule="auto"/>
        <w:ind w:rightChars="50" w:right="120"/>
        <w:jc w:val="both"/>
        <w:rPr>
          <w:rFonts w:ascii="新細明體" w:hAnsi="新細明體"/>
          <w:sz w:val="28"/>
          <w:szCs w:val="28"/>
        </w:rPr>
      </w:pPr>
      <w:r w:rsidRPr="001E3D48">
        <w:rPr>
          <w:rFonts w:ascii="新細明體" w:hAnsi="新細明體" w:hint="eastAsia"/>
          <w:sz w:val="28"/>
          <w:szCs w:val="28"/>
        </w:rPr>
        <w:t>三、</w:t>
      </w:r>
      <w:r w:rsidR="00B54727" w:rsidRPr="001E3D48">
        <w:rPr>
          <w:rFonts w:ascii="新細明體" w:hAnsi="新細明體" w:hint="eastAsia"/>
          <w:sz w:val="28"/>
          <w:szCs w:val="28"/>
        </w:rPr>
        <w:t>單選題：</w:t>
      </w:r>
      <w:r w:rsidR="00E06234">
        <w:rPr>
          <w:rFonts w:ascii="新細明體" w:hAnsi="新細明體"/>
          <w:sz w:val="28"/>
          <w:szCs w:val="28"/>
        </w:rPr>
        <w:t>5</w:t>
      </w:r>
      <w:r w:rsidR="00B54727" w:rsidRPr="001E3D48">
        <w:rPr>
          <w:rFonts w:ascii="新細明體" w:hAnsi="新細明體" w:hint="eastAsia"/>
          <w:sz w:val="28"/>
          <w:szCs w:val="28"/>
        </w:rPr>
        <w:t>0%（每題</w:t>
      </w:r>
      <w:r w:rsidR="00B54727" w:rsidRPr="001E3D48">
        <w:rPr>
          <w:rFonts w:ascii="新細明體" w:hAnsi="新細明體"/>
          <w:sz w:val="28"/>
          <w:szCs w:val="28"/>
        </w:rPr>
        <w:t>2</w:t>
      </w:r>
      <w:r w:rsidR="00B54727" w:rsidRPr="001E3D48">
        <w:rPr>
          <w:rFonts w:ascii="新細明體" w:hAnsi="新細明體" w:hint="eastAsia"/>
          <w:sz w:val="28"/>
          <w:szCs w:val="28"/>
        </w:rPr>
        <w:t>分）</w:t>
      </w:r>
    </w:p>
    <w:p w:rsidR="00B54727" w:rsidRPr="000534C5" w:rsidRDefault="00B54727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下列各組「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」內的讀音說明，</w:t>
      </w:r>
      <w:r w:rsidR="002601AF" w:rsidRPr="00C93733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錯誤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的選項是：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B54727" w:rsidRPr="000534C5" w:rsidRDefault="00B54727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仲尼與於「蜡」賓：音同「</w:t>
      </w:r>
      <w:r w:rsidR="00290F8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乍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</w:p>
    <w:p w:rsidR="00B54727" w:rsidRPr="000534C5" w:rsidRDefault="00B54727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="006906C9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長「鋏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6906C9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歸來乎：音同「挾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B54727" w:rsidRPr="000534C5" w:rsidRDefault="00B54727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="000E1133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</w:t>
      </w:r>
      <w:r w:rsidR="00874B2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「朞」年：音同「齎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</w:p>
    <w:p w:rsidR="00B54727" w:rsidRPr="000534C5" w:rsidRDefault="00B54727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="006906C9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「憒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6906C9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於憂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：音同「喟」</w:t>
      </w:r>
      <w:r w:rsidR="00051195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0F2311" w:rsidRPr="000534C5" w:rsidRDefault="00874B2C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</w:t>
      </w:r>
      <w:r w:rsidR="000F2311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下列各組「</w:t>
      </w:r>
      <w:r w:rsidR="000F2311"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  <w:r w:rsidR="000F2311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」內的字，寫成國字後，字形完全相同的選項是：</w:t>
      </w:r>
      <w:r w:rsidR="000F2311"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0F2311" w:rsidRPr="000534C5" w:rsidRDefault="000F2311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Ａ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動員「ㄎㄢ」亂時期／「ㄎㄢ」查地形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0F2311" w:rsidRPr="000534C5" w:rsidRDefault="000F2311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="00682E0E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出類拔「ㄘㄨㄟˋ」／多年「ㄘㄨㄟˋ」鍊</w:t>
      </w:r>
    </w:p>
    <w:p w:rsidR="000F2311" w:rsidRPr="000534C5" w:rsidRDefault="000F2311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="006A286A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長「ㄑㄩ」直入／「ㄑㄩ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6A286A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之若鶩</w:t>
      </w:r>
    </w:p>
    <w:p w:rsidR="000F2311" w:rsidRPr="000534C5" w:rsidRDefault="000F2311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="00AE291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不共</w:t>
      </w:r>
      <w:r w:rsidR="00AE291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「ㄉㄞˋ」</w:t>
      </w:r>
      <w:r w:rsidR="00AE291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天</w:t>
      </w:r>
      <w:r w:rsidR="00AE291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</w:t>
      </w:r>
      <w:r w:rsidR="00AE291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披星</w:t>
      </w:r>
      <w:r w:rsidR="00AE291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AE2919" w:rsidRPr="00AE291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ㄉㄞ</w:t>
      </w:r>
      <w:r w:rsidR="00AE291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ˋ」</w:t>
      </w:r>
      <w:r w:rsidR="00AE291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月。</w:t>
      </w:r>
    </w:p>
    <w:p w:rsidR="00B54727" w:rsidRPr="00B54727" w:rsidRDefault="00F21CD4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甲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「刑」仁講讓</w:t>
      </w:r>
      <w:r w:rsidR="00B54727"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—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通「行」</w:t>
      </w:r>
      <w:r w:rsidR="00F57BB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　　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乙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 w:rsid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使人「屬」孟嘗君</w:t>
      </w:r>
      <w:r w:rsidR="00B54727"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—</w:t>
      </w:r>
      <w:r w:rsid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通「囑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</w:p>
    <w:p w:rsidR="00B54727" w:rsidRPr="00B54727" w:rsidRDefault="00C93733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丙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 w:rsidR="00F57BB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選賢「與」能</w:t>
      </w:r>
      <w:r w:rsidR="006A2B64"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—</w:t>
      </w:r>
      <w:r w:rsidR="00F57BB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通「舉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F57BB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   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丁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 w:rsidR="003B3E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「顫」慄不已</w:t>
      </w:r>
      <w:r w:rsidR="00B54727"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—</w:t>
      </w:r>
      <w:r w:rsidR="003B3E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通「戰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B54727" w:rsidRPr="00B54727" w:rsidRDefault="00C93733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戊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. 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在「埶」者去</w:t>
      </w:r>
      <w:r w:rsidR="00B54727"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—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同「勢」　</w:t>
      </w:r>
      <w:r w:rsidR="00F57BB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己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 w:rsidR="00611F54" w:rsidRPr="00611F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無纖</w:t>
      </w:r>
      <w:r w:rsidR="00611F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「介」之禍</w:t>
      </w:r>
      <w:r w:rsidR="00B54727"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—</w:t>
      </w:r>
      <w:r w:rsidR="00611F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通「芥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</w:p>
    <w:p w:rsidR="00B54727" w:rsidRPr="00B54727" w:rsidRDefault="00C93733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庚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 w:rsid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「食」以草具</w:t>
      </w:r>
      <w:r w:rsidR="00B54727"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—</w:t>
      </w:r>
      <w:r w:rsid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通「飼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」。</w:t>
      </w:r>
    </w:p>
    <w:p w:rsidR="00B54727" w:rsidRPr="00B54727" w:rsidRDefault="00B54727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上列通同字的說明，正確的是：</w:t>
      </w:r>
    </w:p>
    <w:p w:rsidR="00B54727" w:rsidRPr="00B54727" w:rsidRDefault="00B54727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乙</w:t>
      </w:r>
      <w:r w:rsid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丙丁戊己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甲乙丁戊　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乙丁己</w:t>
      </w:r>
      <w:r w:rsid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戊</w:t>
      </w:r>
      <w:r w:rsidR="00E06234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庚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甲乙戊己</w:t>
      </w:r>
      <w:r w:rsid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B54727" w:rsidRPr="00B54727" w:rsidRDefault="00F21CD4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4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下列各組「」中的詞語，</w:t>
      </w:r>
      <w:r w:rsid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詞義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兩兩相同的是：</w:t>
      </w:r>
    </w:p>
    <w:p w:rsidR="00B54727" w:rsidRPr="00B54727" w:rsidRDefault="00B54727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="006906C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「大人」世及以為禮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</w:t>
      </w:r>
      <w:r w:rsidR="00786C63" w:rsidRP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今兒個是令尊</w:t>
      </w:r>
      <w:r w:rsidR="00786C63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786C63" w:rsidRP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大人</w:t>
      </w:r>
      <w:r w:rsidR="00786C63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786C63" w:rsidRP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的千秋，我特意來拜壽</w:t>
      </w:r>
    </w:p>
    <w:p w:rsidR="00B54727" w:rsidRPr="00B54727" w:rsidRDefault="00B54727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="00F21C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「左右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F21C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以君賤之也，食以草具／</w:t>
      </w:r>
      <w:r w:rsidR="00786C63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 w:rsidR="00786C63" w:rsidRP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左右</w:t>
      </w:r>
      <w:r w:rsidR="00786C63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786C63" w:rsidRP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欲刃</w:t>
      </w:r>
      <w:r w:rsidR="00786C63" w:rsidRP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相如</w:t>
      </w:r>
      <w:r w:rsidR="00786C63" w:rsidRP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786C63" w:rsidRP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相如</w:t>
      </w:r>
      <w:r w:rsidR="00786C63" w:rsidRP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張目叱之，</w:t>
      </w:r>
      <w:r w:rsidR="00786C63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 w:rsidR="00786C63" w:rsidRP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左右</w:t>
      </w:r>
      <w:r w:rsidR="00786C63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786C63" w:rsidRP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皆靡</w:t>
      </w:r>
    </w:p>
    <w:p w:rsidR="00B54727" w:rsidRPr="00B54727" w:rsidRDefault="00B54727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言偃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在側，曰：「『君子』何嘆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」／禹、湯、文、武、成王、周公，由此其</w:t>
      </w:r>
    </w:p>
    <w:p w:rsidR="00B54727" w:rsidRPr="00B54727" w:rsidRDefault="00B54727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選也。此六「君子」者，未有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……</w:t>
      </w:r>
    </w:p>
    <w:p w:rsidR="00B54727" w:rsidRPr="00B54727" w:rsidRDefault="00B54727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="004C76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寡人不祥，被於</w:t>
      </w:r>
      <w:r w:rsidR="004C762C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4C76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宗廟</w:t>
      </w:r>
      <w:r w:rsidR="004C762C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4C76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之祟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</w:t>
      </w:r>
      <w:r w:rsidR="004C76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願請先王之祭器，立「宗廟」於薛。</w:t>
      </w:r>
    </w:p>
    <w:p w:rsidR="00290F8A" w:rsidRDefault="00F21CD4" w:rsidP="00C9373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5</w:t>
      </w:r>
      <w:r w:rsidR="00C937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C937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甲</w:t>
      </w:r>
      <w:r w:rsidR="00C937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C93733" w:rsidRPr="000239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寡人不足「為」也</w:t>
      </w:r>
      <w:r w:rsidR="00C937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  <w:r w:rsidR="00C937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C937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乙</w:t>
      </w:r>
      <w:r w:rsidR="00C937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C93733" w:rsidRPr="000239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西湖最盛，「為」春為月</w:t>
      </w:r>
      <w:r w:rsidR="00C937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  <w:r w:rsidR="00C937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C937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丙</w:t>
      </w:r>
      <w:r w:rsidR="00C937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C93733" w:rsidRPr="000239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余時「為」桃花所戀　</w:t>
      </w:r>
    </w:p>
    <w:p w:rsidR="00786C63" w:rsidRDefault="00C93733" w:rsidP="00C9373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丁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239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不足「為」外人道也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戊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為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之駕，比門下之車客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己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天下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為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家</w:t>
      </w:r>
    </w:p>
    <w:p w:rsidR="00C93733" w:rsidRDefault="00786C63" w:rsidP="00C9373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6A2B6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庚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何故深思高舉，自令放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為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C937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C93733" w:rsidRDefault="00C93733" w:rsidP="00C9373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請問上列的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為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字共有幾種解釋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C93733" w:rsidRDefault="00C93733" w:rsidP="00C9373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239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9436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0239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四</w:t>
      </w:r>
      <w:r w:rsidRPr="000239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(</w:t>
      </w:r>
      <w:r w:rsidR="009436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0239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五</w:t>
      </w:r>
      <w:r w:rsidRPr="000239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(</w:t>
      </w:r>
      <w:r w:rsidR="009436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0239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六</w:t>
      </w:r>
      <w:r w:rsidRPr="000239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(</w:t>
      </w:r>
      <w:r w:rsidR="009436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02396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七。</w:t>
      </w:r>
    </w:p>
    <w:p w:rsidR="00C93733" w:rsidRDefault="00C93733" w:rsidP="00C9373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6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在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大同與小康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一文中，能維持</w:t>
      </w:r>
      <w:r w:rsidR="008F3DED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 w:rsid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小康之世</w:t>
      </w:r>
      <w:r w:rsidR="008F3DED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最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重要</w:t>
      </w:r>
      <w:r w:rsid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關鍵是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:</w:t>
      </w:r>
    </w:p>
    <w:p w:rsidR="00C93733" w:rsidRDefault="00C93733" w:rsidP="00C9373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13F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213F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213F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禮義</w:t>
      </w:r>
      <w:r w:rsidRPr="00213F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(</w:t>
      </w:r>
      <w:r w:rsidRPr="00213F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213F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君子</w:t>
      </w:r>
      <w:r w:rsidRPr="00213F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(</w:t>
      </w:r>
      <w:r w:rsidRPr="00213F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213F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大人</w:t>
      </w:r>
      <w:r w:rsidRPr="00213F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(</w:t>
      </w:r>
      <w:r w:rsidRPr="00213F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213F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城郭溝池</w:t>
      </w:r>
      <w:r w:rsidRPr="00213F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E06234" w:rsidRDefault="00E06234" w:rsidP="00C9373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290F8A" w:rsidRDefault="00290F8A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B54727" w:rsidRPr="00B54727" w:rsidRDefault="00C93733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7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下列文句何者與「老有所終，壯有所用，幼有所長」的境界</w:t>
      </w:r>
      <w:r w:rsidR="00B54727" w:rsidRPr="001E3D48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相差最遠</w:t>
      </w:r>
      <w:r w:rsidR="00B54727"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？</w:t>
      </w:r>
    </w:p>
    <w:p w:rsidR="00B54727" w:rsidRPr="00B54727" w:rsidRDefault="00B54727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Ａ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黃髮垂髫，並怡然自樂　</w:t>
      </w:r>
    </w:p>
    <w:p w:rsidR="00B54727" w:rsidRPr="00B54727" w:rsidRDefault="00B54727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Ｂ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人不獨親其親，不獨子其子</w:t>
      </w:r>
    </w:p>
    <w:p w:rsidR="00B54727" w:rsidRPr="00B54727" w:rsidRDefault="00B54727" w:rsidP="00B54727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Ｃ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甘其食，美其服，安其居，樂其俗　</w:t>
      </w:r>
    </w:p>
    <w:p w:rsidR="00B54727" w:rsidRPr="00B54727" w:rsidRDefault="00B54727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Ｄ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老者安之，朋友信之，少者懷之</w:t>
      </w:r>
      <w:r w:rsidR="001E3D4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C93733" w:rsidRPr="00B54727" w:rsidRDefault="00C93733" w:rsidP="00C9373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8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下列有關〈大同與小康〉一文的文句說明，何者正確？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C93733" w:rsidRPr="00B54727" w:rsidRDefault="00C93733" w:rsidP="00C9373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「仲尼之嘆，蓋嘆魯也。」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孔子乃嘆魯國國君賢愚不分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C93733" w:rsidRPr="00B54727" w:rsidRDefault="00C93733" w:rsidP="00C9373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「大道之行也，與三代之英，丘未之逮也，而有志焉。」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孔子慨嘆自己雖立志重現大同與小康之世，卻力有未逮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C93733" w:rsidRPr="00B54727" w:rsidRDefault="00C93733" w:rsidP="00C9373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「禹、湯、文、武、成王、周公，由此其選也」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此六位在位者是能以禮義作為綱紀，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推行教化的優秀人物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C93733" w:rsidRPr="009113D4" w:rsidRDefault="00C93733" w:rsidP="00C9373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B5472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「若有不由此者，在埶者去，眾以為殃」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</w:t>
      </w:r>
      <w:r w:rsidRPr="00B5472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在位者如果不能達到小康之治，當奪去權勢，以免禍殃眾人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874B2C" w:rsidRPr="00874B2C" w:rsidRDefault="00A3787C" w:rsidP="00874B2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9</w:t>
      </w:r>
      <w:r w:rsidR="00874B2C"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下列文</w:t>
      </w:r>
      <w:r w:rsid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句</w:t>
      </w:r>
      <w:r w:rsidR="00874B2C"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中，</w:t>
      </w:r>
      <w:r w:rsid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對於</w:t>
      </w:r>
      <w:r w:rsidR="00874B2C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孟嘗君</w:t>
      </w:r>
      <w:r w:rsid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和</w:t>
      </w:r>
      <w:r w:rsidR="00874B2C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馮諼</w:t>
      </w:r>
      <w:r w:rsid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</w:t>
      </w:r>
      <w:r w:rsidR="00874B2C"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人格特質</w:t>
      </w:r>
      <w:r w:rsid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描述，何者</w:t>
      </w:r>
      <w:r w:rsidR="00874B2C" w:rsidRPr="00F21CD4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不當</w:t>
      </w:r>
      <w:r w:rsidR="00874B2C"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？</w:t>
      </w:r>
    </w:p>
    <w:p w:rsidR="00874B2C" w:rsidRPr="00874B2C" w:rsidRDefault="00874B2C" w:rsidP="00874B2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孟嘗君</w:t>
      </w:r>
      <w:r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曰：「為之駕，比門下之車客。」於是乘其車，揭其劍，過其友，曰：「</w:t>
      </w:r>
      <w:r w:rsidRPr="00786C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孟嘗君</w:t>
      </w:r>
      <w:r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客我。」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----</w:t>
      </w:r>
      <w:r w:rsidR="0023720B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孟嘗君</w:t>
      </w:r>
      <w:r w:rsidR="0023720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寬大能容，</w:t>
      </w:r>
      <w:r w:rsidR="002303D0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馮諼</w:t>
      </w:r>
      <w:r w:rsidR="00F21C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揚揚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自得</w:t>
      </w:r>
    </w:p>
    <w:p w:rsidR="00874B2C" w:rsidRDefault="00874B2C" w:rsidP="00874B2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馮諼</w:t>
      </w:r>
      <w:r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曰：「狡兔有三窟，僅得免其死耳。今君有一窟，未得高枕而臥也。請為君復鑿二窟。」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----</w:t>
      </w:r>
      <w:r w:rsidR="002303D0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馮諼</w:t>
      </w:r>
      <w:r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高瞻遠矚</w:t>
      </w:r>
    </w:p>
    <w:p w:rsidR="00874B2C" w:rsidRDefault="00874B2C" w:rsidP="00874B2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906C9">
        <w:rPr>
          <w:rFonts w:ascii="新細明體" w:hAnsi="新細明體" w:hint="eastAsia"/>
          <w:sz w:val="26"/>
          <w:szCs w:val="26"/>
        </w:rPr>
        <w:t>(Ｃ)</w:t>
      </w:r>
      <w:r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文</w:t>
      </w:r>
      <w:r w:rsidRPr="00874B2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倦於事，憒於憂，而性懧愚，沉於國家之事，開罪於先生。先生不羞，乃有意欲為收責於薛乎？」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----</w:t>
      </w:r>
      <w:r w:rsidR="002303D0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孟嘗君</w:t>
      </w:r>
      <w:r w:rsidR="002303D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謙退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自責</w:t>
      </w:r>
    </w:p>
    <w:p w:rsidR="00874B2C" w:rsidRDefault="00874B2C" w:rsidP="00874B2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906C9">
        <w:rPr>
          <w:rFonts w:ascii="新細明體" w:hAnsi="新細明體" w:hint="eastAsia"/>
          <w:sz w:val="26"/>
          <w:szCs w:val="26"/>
        </w:rPr>
        <w:t>(Ｄ)</w:t>
      </w:r>
      <w:r w:rsidR="002303D0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孟嘗君</w:t>
      </w:r>
      <w:r w:rsidR="002303D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問：「</w:t>
      </w:r>
      <w:r w:rsidR="002303D0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馮</w:t>
      </w:r>
      <w:r w:rsidR="002303D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公有親乎</w:t>
      </w:r>
      <w:r w:rsidR="002303D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  <w:r w:rsidR="002303D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」對曰：「有老母</w:t>
      </w:r>
      <w:r w:rsidR="002303D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!</w:t>
      </w:r>
      <w:r w:rsidR="002303D0" w:rsidRPr="002303D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2303D0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孟嘗君</w:t>
      </w:r>
      <w:r w:rsidR="002303D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使人給</w:t>
      </w:r>
      <w:r w:rsid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其</w:t>
      </w:r>
      <w:r w:rsidR="002303D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食用，無使乏。</w:t>
      </w:r>
      <w:r w:rsidR="002303D0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馮諼</w:t>
      </w:r>
      <w:r w:rsidR="002303D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不復歌</w:t>
      </w:r>
      <w:r w:rsidR="002303D0" w:rsidRPr="002303D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----</w:t>
      </w:r>
      <w:r w:rsidR="0023720B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孟嘗君</w:t>
      </w:r>
      <w:r w:rsidR="0023720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知恩圖報，</w:t>
      </w:r>
      <w:r w:rsidR="002303D0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馮諼</w:t>
      </w:r>
      <w:r w:rsidR="002303D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知足感恩。</w:t>
      </w:r>
    </w:p>
    <w:p w:rsidR="0023720B" w:rsidRDefault="00A3787C" w:rsidP="00874B2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10</w:t>
      </w:r>
      <w:r w:rsidR="006008B9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馮諼</w:t>
      </w:r>
      <w:r w:rsidR="006008B9" w:rsidRPr="006008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為</w:t>
      </w:r>
      <w:r w:rsidR="006008B9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孟嘗君</w:t>
      </w:r>
      <w:r w:rsidR="006008B9" w:rsidRPr="006008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在</w:t>
      </w:r>
      <w:r w:rsidR="006008B9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薛</w:t>
      </w:r>
      <w:r w:rsidR="006008B9" w:rsidRPr="006008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地</w:t>
      </w:r>
      <w:r w:rsidR="00FA43C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建</w:t>
      </w:r>
      <w:r w:rsidR="00FA43CC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齊國</w:t>
      </w:r>
      <w:r w:rsidR="00FA43C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宗廟，作為</w:t>
      </w:r>
      <w:r w:rsidR="006008B9" w:rsidRPr="006008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第三窟的用意是什麼？</w:t>
      </w:r>
      <w:r w:rsidR="006008B9" w:rsidRPr="006008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</w:t>
      </w:r>
    </w:p>
    <w:p w:rsidR="0023720B" w:rsidRDefault="00E06234" w:rsidP="00874B2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FA43C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在</w:t>
      </w:r>
      <w:r w:rsidR="00FA43CC" w:rsidRP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薛</w:t>
      </w:r>
      <w:r w:rsidR="00FA43C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建立宗廟，能拉攏</w:t>
      </w:r>
      <w:r w:rsidR="006008B9" w:rsidRPr="006008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齊王　</w:t>
      </w:r>
    </w:p>
    <w:p w:rsidR="0023720B" w:rsidRDefault="00E06234" w:rsidP="00874B2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6008B9" w:rsidRPr="006008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使</w:t>
      </w:r>
      <w:r w:rsidR="006008B9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薛</w:t>
      </w:r>
      <w:r w:rsidR="006008B9" w:rsidRPr="006008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成為國家重地，</w:t>
      </w:r>
      <w:r w:rsidR="00FA43C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穩固</w:t>
      </w:r>
      <w:r w:rsidR="00FA43CC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孟嘗君</w:t>
      </w:r>
      <w:r w:rsidR="00FA43C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的地位</w:t>
      </w:r>
      <w:r w:rsidR="006008B9" w:rsidRPr="006008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23720B" w:rsidRDefault="00E06234" w:rsidP="00874B2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6008B9" w:rsidRPr="006008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加強</w:t>
      </w:r>
      <w:r w:rsidR="006008B9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孟嘗君</w:t>
      </w:r>
      <w:r w:rsidR="006008B9" w:rsidRPr="006008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的威信，以網羅更多的門客　</w:t>
      </w:r>
    </w:p>
    <w:p w:rsidR="006008B9" w:rsidRDefault="00E06234" w:rsidP="00874B2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6008B9" w:rsidRPr="006008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使</w:t>
      </w:r>
      <w:r w:rsidR="006008B9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孟嘗君</w:t>
      </w:r>
      <w:r w:rsidR="006008B9" w:rsidRPr="006008B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聲名遠播，</w:t>
      </w:r>
      <w:r w:rsid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未來</w:t>
      </w:r>
      <w:r w:rsidR="00FA43C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入列</w:t>
      </w:r>
      <w:r w:rsidR="00FA43CC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齊國</w:t>
      </w:r>
      <w:r w:rsidR="00FA43C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宗廟，庇蔭子孫。</w:t>
      </w:r>
    </w:p>
    <w:p w:rsidR="0044165C" w:rsidRPr="00683236" w:rsidRDefault="00A3787C" w:rsidP="0044165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FF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11</w:t>
      </w:r>
      <w:r w:rsidR="0044165C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戰士，乾杯</w:t>
      </w:r>
      <w:r w:rsidR="0044165C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!</w:t>
      </w:r>
      <w:r w:rsidR="0044165C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一文中，作者於酒後對著牆上人像大喊</w:t>
      </w:r>
      <w:r w:rsidR="0044165C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：</w:t>
      </w:r>
      <w:r w:rsidR="0044165C"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戰士，乾杯</w:t>
      </w:r>
      <w:r w:rsidR="0044165C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!</w:t>
      </w:r>
      <w:r w:rsidR="0044165C" w:rsidRPr="0044165C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  <w:r w:rsidR="0044165C"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以下何者</w:t>
      </w:r>
      <w:r w:rsidR="0044165C" w:rsidRPr="0044165C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最不可能</w:t>
      </w:r>
      <w:r w:rsid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是作者的內心狀態</w:t>
      </w:r>
      <w:r w:rsid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  <w:r w:rsidR="0044165C" w:rsidRPr="0044165C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44165C" w:rsidRPr="0044165C" w:rsidRDefault="0044165C" w:rsidP="0044165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對原住民受害者的歉疚</w:t>
      </w:r>
    </w:p>
    <w:p w:rsidR="0044165C" w:rsidRDefault="0044165C" w:rsidP="0044165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表達對原住民族戰士的敬意</w:t>
      </w:r>
    </w:p>
    <w:p w:rsidR="0044165C" w:rsidRPr="0044165C" w:rsidRDefault="0044165C" w:rsidP="0044165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4165C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44165C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是作者</w:t>
      </w:r>
      <w:r w:rsid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壓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抑不住的悲慟情緒</w:t>
      </w:r>
    </w:p>
    <w:p w:rsidR="0044165C" w:rsidRDefault="0044165C" w:rsidP="0044165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想召喚原住民族起身反抗。</w:t>
      </w:r>
    </w:p>
    <w:p w:rsidR="00E06234" w:rsidRDefault="00E06234" w:rsidP="0044165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E06234" w:rsidRDefault="00E06234" w:rsidP="0044165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9440C1" w:rsidRDefault="00A3787C" w:rsidP="0044165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12</w:t>
      </w:r>
      <w:r w:rsidR="0044165C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黃春明</w:t>
      </w:r>
      <w:r w:rsid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在</w:t>
      </w:r>
      <w:r w:rsidR="0044165C"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〈戰士，乾杯</w:t>
      </w:r>
      <w:r w:rsidR="0044165C"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!</w:t>
      </w:r>
      <w:r w:rsidR="0044165C"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〉一文中</w:t>
      </w:r>
      <w:r w:rsid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，認為自己的祖先來台開拓的過程中，對原住民族形成了什麼傷害</w:t>
      </w:r>
      <w:r w:rsid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44165C" w:rsidRPr="00442418" w:rsidRDefault="0044165C" w:rsidP="0044165C">
      <w:pPr>
        <w:pStyle w:val="Default"/>
        <w:spacing w:before="60" w:line="300" w:lineRule="exact"/>
        <w:rPr>
          <w:rFonts w:ascii="新細明體" w:hAnsi="新細明體"/>
          <w:sz w:val="26"/>
          <w:szCs w:val="26"/>
        </w:rPr>
      </w:pPr>
      <w:r w:rsidRPr="00442418">
        <w:rPr>
          <w:rFonts w:ascii="新細明體" w:hAnsi="新細明體"/>
          <w:sz w:val="26"/>
          <w:szCs w:val="26"/>
        </w:rPr>
        <w:t>(</w:t>
      </w:r>
      <w:r>
        <w:rPr>
          <w:rFonts w:ascii="新細明體" w:hAnsi="新細明體" w:hint="eastAsia"/>
          <w:sz w:val="26"/>
          <w:szCs w:val="26"/>
        </w:rPr>
        <w:t>Ａ</w:t>
      </w:r>
      <w:r w:rsidRPr="00442418">
        <w:rPr>
          <w:rFonts w:ascii="新細明體" w:hAnsi="新細明體"/>
          <w:sz w:val="26"/>
          <w:szCs w:val="26"/>
        </w:rPr>
        <w:t>)</w:t>
      </w:r>
      <w:r>
        <w:rPr>
          <w:rFonts w:ascii="新細明體" w:hAnsi="新細明體" w:hint="eastAsia"/>
          <w:sz w:val="26"/>
          <w:szCs w:val="26"/>
        </w:rPr>
        <w:t>經濟壓榨</w:t>
      </w:r>
    </w:p>
    <w:p w:rsidR="0044165C" w:rsidRPr="00442418" w:rsidRDefault="0044165C" w:rsidP="0044165C">
      <w:pPr>
        <w:pStyle w:val="Default"/>
        <w:spacing w:before="60" w:line="300" w:lineRule="exact"/>
        <w:rPr>
          <w:rFonts w:ascii="新細明體" w:hAnsi="新細明體"/>
          <w:sz w:val="26"/>
          <w:szCs w:val="26"/>
        </w:rPr>
      </w:pPr>
      <w:r w:rsidRPr="00442418">
        <w:rPr>
          <w:rFonts w:ascii="新細明體" w:hAnsi="新細明體"/>
          <w:sz w:val="26"/>
          <w:szCs w:val="26"/>
        </w:rPr>
        <w:t>(</w:t>
      </w:r>
      <w:r>
        <w:rPr>
          <w:rFonts w:ascii="新細明體" w:hAnsi="新細明體" w:hint="eastAsia"/>
          <w:sz w:val="26"/>
          <w:szCs w:val="26"/>
        </w:rPr>
        <w:t>Ｂ</w:t>
      </w:r>
      <w:r w:rsidRPr="00442418">
        <w:rPr>
          <w:rFonts w:ascii="新細明體" w:hAnsi="新細明體"/>
          <w:sz w:val="26"/>
          <w:szCs w:val="26"/>
        </w:rPr>
        <w:t>)</w:t>
      </w:r>
      <w:r>
        <w:rPr>
          <w:rFonts w:ascii="新細明體" w:hAnsi="新細明體" w:hint="eastAsia"/>
          <w:sz w:val="26"/>
          <w:szCs w:val="26"/>
        </w:rPr>
        <w:t>文化脅迫</w:t>
      </w:r>
      <w:r w:rsidRPr="00442418">
        <w:rPr>
          <w:rFonts w:ascii="新細明體" w:hAnsi="新細明體"/>
          <w:sz w:val="26"/>
          <w:szCs w:val="26"/>
        </w:rPr>
        <w:t xml:space="preserve"> </w:t>
      </w:r>
    </w:p>
    <w:p w:rsidR="0044165C" w:rsidRPr="00442418" w:rsidRDefault="0044165C" w:rsidP="0044165C">
      <w:pPr>
        <w:pStyle w:val="Default"/>
        <w:spacing w:before="60" w:line="300" w:lineRule="exact"/>
        <w:rPr>
          <w:rFonts w:ascii="新細明體" w:hAnsi="新細明體"/>
          <w:sz w:val="26"/>
          <w:szCs w:val="26"/>
        </w:rPr>
      </w:pPr>
      <w:r w:rsidRPr="00442418">
        <w:rPr>
          <w:rFonts w:ascii="新細明體" w:hAnsi="新細明體"/>
          <w:sz w:val="26"/>
          <w:szCs w:val="26"/>
        </w:rPr>
        <w:t>(</w:t>
      </w:r>
      <w:r>
        <w:rPr>
          <w:rFonts w:ascii="新細明體" w:hAnsi="新細明體" w:hint="eastAsia"/>
          <w:sz w:val="26"/>
          <w:szCs w:val="26"/>
        </w:rPr>
        <w:t>Ｃ</w:t>
      </w:r>
      <w:r w:rsidRPr="00442418">
        <w:rPr>
          <w:rFonts w:ascii="新細明體" w:hAnsi="新細明體"/>
          <w:sz w:val="26"/>
          <w:szCs w:val="26"/>
        </w:rPr>
        <w:t>)</w:t>
      </w:r>
      <w:r>
        <w:rPr>
          <w:rFonts w:ascii="新細明體" w:hAnsi="新細明體" w:hint="eastAsia"/>
          <w:sz w:val="26"/>
          <w:szCs w:val="26"/>
        </w:rPr>
        <w:t>白色恐怖</w:t>
      </w:r>
    </w:p>
    <w:p w:rsidR="0044165C" w:rsidRPr="009113D4" w:rsidRDefault="0044165C" w:rsidP="0044165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42418">
        <w:rPr>
          <w:rFonts w:ascii="新細明體" w:hAnsi="新細明體"/>
          <w:sz w:val="26"/>
          <w:szCs w:val="26"/>
        </w:rPr>
        <w:t>(</w:t>
      </w:r>
      <w:r>
        <w:rPr>
          <w:rFonts w:ascii="新細明體" w:hAnsi="新細明體" w:hint="eastAsia"/>
          <w:sz w:val="26"/>
          <w:szCs w:val="26"/>
        </w:rPr>
        <w:t>Ｄ</w:t>
      </w:r>
      <w:r w:rsidRPr="00442418">
        <w:rPr>
          <w:rFonts w:ascii="新細明體" w:hAnsi="新細明體"/>
          <w:sz w:val="26"/>
          <w:szCs w:val="26"/>
        </w:rPr>
        <w:t>)</w:t>
      </w: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結構暴力</w:t>
      </w:r>
      <w:r>
        <w:rPr>
          <w:rFonts w:ascii="新細明體" w:hAnsi="新細明體" w:hint="eastAsia"/>
          <w:sz w:val="26"/>
          <w:szCs w:val="26"/>
        </w:rPr>
        <w:t>。</w:t>
      </w:r>
    </w:p>
    <w:p w:rsidR="003B3E8E" w:rsidRPr="003B3E8E" w:rsidRDefault="00A3787C" w:rsidP="003B3E8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13</w:t>
      </w:r>
      <w:r w:rsidR="003B3E8E" w:rsidRPr="003B3E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〈大同與小康〉</w:t>
      </w:r>
      <w:r w:rsidR="00862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一文中，</w:t>
      </w:r>
      <w:r w:rsidR="00862A63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言偃</w:t>
      </w:r>
      <w:r w:rsid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問</w:t>
      </w:r>
      <w:r w:rsidR="00862A63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孔子</w:t>
      </w:r>
      <w:r w:rsidR="003B3E8E" w:rsidRPr="003B3E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：「</w:t>
      </w:r>
      <w:r w:rsidR="00862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君子何嘆</w:t>
      </w:r>
      <w:r w:rsidR="00862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  <w:r w:rsidR="003B3E8E" w:rsidRPr="003B3E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862A63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孔子</w:t>
      </w:r>
      <w:r w:rsidR="00862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卻對他論述大同與小康之治，請問下列敘述，何者</w:t>
      </w:r>
      <w:r w:rsidR="00862A63" w:rsidRPr="005D55A4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最不可能</w:t>
      </w:r>
      <w:r w:rsidR="00862A63"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是</w:t>
      </w:r>
      <w:r w:rsidR="00862A63" w:rsidRPr="002601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孔子</w:t>
      </w:r>
      <w:r w:rsidR="00862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回答時的心境</w:t>
      </w:r>
      <w:r w:rsidR="003B3E8E" w:rsidRPr="003B3E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？</w:t>
      </w:r>
    </w:p>
    <w:p w:rsidR="00F21CD4" w:rsidRDefault="00116754" w:rsidP="003B3E8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862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眼見魯國祭禮徒具形式而不完備，便有所感嘆</w:t>
      </w:r>
      <w:r w:rsidR="003B3E8E" w:rsidRPr="003B3E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           </w:t>
      </w:r>
    </w:p>
    <w:p w:rsidR="003B3E8E" w:rsidRPr="003B3E8E" w:rsidRDefault="00116754" w:rsidP="003B3E8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862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身處禮崩樂壞的亂世，嚮往古代美好的政治時局</w:t>
      </w:r>
      <w:r w:rsidR="003B3E8E" w:rsidRPr="003B3E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F21CD4" w:rsidRDefault="00116754" w:rsidP="003B3E8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862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盼望能從衰世推進至小康，再由小康達成</w:t>
      </w:r>
      <w:r w:rsid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大同之治的理想</w:t>
      </w:r>
      <w:r w:rsidR="003B3E8E" w:rsidRPr="003B3E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 </w:t>
      </w:r>
    </w:p>
    <w:p w:rsidR="003B3E8E" w:rsidRPr="003B3E8E" w:rsidRDefault="00116754" w:rsidP="003B3E8E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感嘆當時國君不知重用自己來推行仁道，而使大同與小康之世難以落實。</w:t>
      </w:r>
    </w:p>
    <w:p w:rsidR="000F2311" w:rsidRPr="005C35AB" w:rsidRDefault="00A3787C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14</w:t>
      </w:r>
      <w:r w:rsidR="000F2311" w:rsidRPr="00FE3D4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張潮</w:t>
      </w:r>
      <w:r w:rsidR="000F2311" w:rsidRPr="005C35A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〈幽夢影〉中提及閱讀經、史、子、集的適當時機：「讀經宜冬；讀史宜夏；讀諸子宜秋；讀諸集宜春」，若依此判斷，何者的安排</w:t>
      </w:r>
      <w:r w:rsidR="000F2311" w:rsidRPr="005C35AB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不妥當</w:t>
      </w:r>
      <w:r w:rsidR="000F2311" w:rsidRPr="005C35A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？</w:t>
      </w:r>
    </w:p>
    <w:p w:rsidR="000F2311" w:rsidRPr="00442418" w:rsidRDefault="000F2311" w:rsidP="000F2311">
      <w:pPr>
        <w:pStyle w:val="Default"/>
        <w:spacing w:before="60" w:afterLines="50" w:after="180" w:line="300" w:lineRule="exact"/>
        <w:rPr>
          <w:rFonts w:ascii="新細明體" w:hAnsi="新細明體"/>
          <w:sz w:val="26"/>
          <w:szCs w:val="26"/>
        </w:rPr>
      </w:pPr>
      <w:r w:rsidRPr="00442418">
        <w:rPr>
          <w:rFonts w:ascii="新細明體" w:hAnsi="新細明體"/>
          <w:sz w:val="26"/>
          <w:szCs w:val="26"/>
        </w:rPr>
        <w:t>(</w:t>
      </w:r>
      <w:r w:rsidRPr="00442418">
        <w:rPr>
          <w:rFonts w:ascii="新細明體" w:hAnsi="新細明體" w:hint="eastAsia"/>
          <w:sz w:val="26"/>
          <w:szCs w:val="26"/>
        </w:rPr>
        <w:t>Ａ</w:t>
      </w:r>
      <w:r w:rsidRPr="00442418">
        <w:rPr>
          <w:rFonts w:ascii="新細明體" w:hAnsi="新細明體"/>
          <w:sz w:val="26"/>
          <w:szCs w:val="26"/>
        </w:rPr>
        <w:t>)</w:t>
      </w:r>
      <w:r>
        <w:rPr>
          <w:rFonts w:ascii="新細明體" w:hAnsi="新細明體" w:hint="eastAsia"/>
          <w:sz w:val="26"/>
          <w:szCs w:val="26"/>
        </w:rPr>
        <w:t>冬讀</w:t>
      </w:r>
      <w:r>
        <w:rPr>
          <w:rFonts w:hAnsi="標楷體" w:hint="eastAsia"/>
          <w:sz w:val="26"/>
          <w:szCs w:val="26"/>
        </w:rPr>
        <w:t>《</w:t>
      </w:r>
      <w:r w:rsidRPr="00442418">
        <w:rPr>
          <w:rFonts w:ascii="新細明體" w:hAnsi="新細明體" w:hint="eastAsia"/>
          <w:sz w:val="26"/>
          <w:szCs w:val="26"/>
        </w:rPr>
        <w:t>禮記</w:t>
      </w:r>
      <w:r>
        <w:rPr>
          <w:rFonts w:ascii="新細明體" w:hAnsi="新細明體"/>
          <w:sz w:val="26"/>
          <w:szCs w:val="26"/>
        </w:rPr>
        <w:t>》</w:t>
      </w:r>
      <w:r w:rsidRPr="00442418">
        <w:rPr>
          <w:rFonts w:ascii="新細明體" w:hAnsi="新細明體" w:hint="eastAsia"/>
          <w:sz w:val="26"/>
          <w:szCs w:val="26"/>
        </w:rPr>
        <w:t xml:space="preserve">　</w:t>
      </w:r>
      <w:r w:rsidRPr="00442418">
        <w:rPr>
          <w:rFonts w:ascii="新細明體" w:hAnsi="新細明體"/>
          <w:sz w:val="26"/>
          <w:szCs w:val="26"/>
        </w:rPr>
        <w:t>(</w:t>
      </w:r>
      <w:r w:rsidRPr="00442418">
        <w:rPr>
          <w:rFonts w:ascii="新細明體" w:hAnsi="新細明體" w:hint="eastAsia"/>
          <w:sz w:val="26"/>
          <w:szCs w:val="26"/>
        </w:rPr>
        <w:t>Ｂ</w:t>
      </w:r>
      <w:r w:rsidRPr="00442418">
        <w:rPr>
          <w:rFonts w:ascii="新細明體" w:hAnsi="新細明體"/>
          <w:sz w:val="26"/>
          <w:szCs w:val="26"/>
        </w:rPr>
        <w:t>)</w:t>
      </w:r>
      <w:r>
        <w:rPr>
          <w:rFonts w:ascii="新細明體" w:hAnsi="新細明體" w:hint="eastAsia"/>
          <w:sz w:val="26"/>
          <w:szCs w:val="26"/>
        </w:rPr>
        <w:t>夏讀</w:t>
      </w:r>
      <w:r>
        <w:rPr>
          <w:rFonts w:hAnsi="標楷體" w:hint="eastAsia"/>
          <w:sz w:val="26"/>
          <w:szCs w:val="26"/>
        </w:rPr>
        <w:t>《</w:t>
      </w:r>
      <w:r>
        <w:rPr>
          <w:rFonts w:ascii="新細明體" w:hAnsi="新細明體" w:hint="eastAsia"/>
          <w:sz w:val="26"/>
          <w:szCs w:val="26"/>
        </w:rPr>
        <w:t>戰國策</w:t>
      </w:r>
      <w:r>
        <w:rPr>
          <w:rFonts w:ascii="新細明體" w:hAnsi="新細明體"/>
          <w:sz w:val="26"/>
          <w:szCs w:val="26"/>
        </w:rPr>
        <w:t>》</w:t>
      </w:r>
      <w:r w:rsidRPr="00442418">
        <w:rPr>
          <w:rFonts w:ascii="新細明體" w:hAnsi="新細明體" w:hint="eastAsia"/>
          <w:sz w:val="26"/>
          <w:szCs w:val="26"/>
        </w:rPr>
        <w:t xml:space="preserve">　</w:t>
      </w:r>
      <w:r w:rsidRPr="00442418">
        <w:rPr>
          <w:rFonts w:ascii="新細明體" w:hAnsi="新細明體"/>
          <w:sz w:val="26"/>
          <w:szCs w:val="26"/>
        </w:rPr>
        <w:t>(</w:t>
      </w:r>
      <w:r w:rsidRPr="00442418">
        <w:rPr>
          <w:rFonts w:ascii="新細明體" w:hAnsi="新細明體" w:hint="eastAsia"/>
          <w:sz w:val="26"/>
          <w:szCs w:val="26"/>
        </w:rPr>
        <w:t>Ｃ</w:t>
      </w:r>
      <w:r w:rsidRPr="00442418">
        <w:rPr>
          <w:rFonts w:ascii="新細明體" w:hAnsi="新細明體"/>
          <w:sz w:val="26"/>
          <w:szCs w:val="26"/>
        </w:rPr>
        <w:t>)</w:t>
      </w:r>
      <w:r>
        <w:rPr>
          <w:rFonts w:ascii="新細明體" w:hAnsi="新細明體" w:hint="eastAsia"/>
          <w:sz w:val="26"/>
          <w:szCs w:val="26"/>
        </w:rPr>
        <w:t>秋讀</w:t>
      </w:r>
      <w:r>
        <w:rPr>
          <w:rFonts w:hAnsi="標楷體" w:hint="eastAsia"/>
          <w:sz w:val="26"/>
          <w:szCs w:val="26"/>
        </w:rPr>
        <w:t>《</w:t>
      </w:r>
      <w:r>
        <w:rPr>
          <w:rFonts w:ascii="新細明體" w:hAnsi="新細明體" w:hint="eastAsia"/>
          <w:sz w:val="26"/>
          <w:szCs w:val="26"/>
        </w:rPr>
        <w:t>孟子</w:t>
      </w:r>
      <w:r>
        <w:rPr>
          <w:rFonts w:ascii="新細明體" w:hAnsi="新細明體"/>
          <w:sz w:val="26"/>
          <w:szCs w:val="26"/>
        </w:rPr>
        <w:t>》</w:t>
      </w:r>
      <w:r w:rsidRPr="00442418">
        <w:rPr>
          <w:rFonts w:ascii="新細明體" w:hAnsi="新細明體" w:hint="eastAsia"/>
          <w:sz w:val="26"/>
          <w:szCs w:val="26"/>
        </w:rPr>
        <w:t xml:space="preserve">　</w:t>
      </w:r>
      <w:r w:rsidRPr="00442418">
        <w:rPr>
          <w:rFonts w:ascii="新細明體" w:hAnsi="新細明體"/>
          <w:sz w:val="26"/>
          <w:szCs w:val="26"/>
        </w:rPr>
        <w:t>(</w:t>
      </w:r>
      <w:r w:rsidRPr="00442418">
        <w:rPr>
          <w:rFonts w:ascii="新細明體" w:hAnsi="新細明體" w:hint="eastAsia"/>
          <w:sz w:val="26"/>
          <w:szCs w:val="26"/>
        </w:rPr>
        <w:t>Ｄ</w:t>
      </w:r>
      <w:r w:rsidRPr="00442418">
        <w:rPr>
          <w:rFonts w:ascii="新細明體" w:hAnsi="新細明體"/>
          <w:sz w:val="26"/>
          <w:szCs w:val="26"/>
        </w:rPr>
        <w:t>)</w:t>
      </w:r>
      <w:r>
        <w:rPr>
          <w:rFonts w:ascii="新細明體" w:hAnsi="新細明體" w:hint="eastAsia"/>
          <w:sz w:val="26"/>
          <w:szCs w:val="26"/>
        </w:rPr>
        <w:t>春讀</w:t>
      </w:r>
      <w:r>
        <w:rPr>
          <w:rFonts w:hAnsi="標楷體" w:hint="eastAsia"/>
          <w:sz w:val="26"/>
          <w:szCs w:val="26"/>
        </w:rPr>
        <w:t>〈</w:t>
      </w:r>
      <w:r w:rsidRPr="00442418">
        <w:rPr>
          <w:rFonts w:ascii="新細明體" w:hAnsi="新細明體" w:hint="eastAsia"/>
          <w:sz w:val="26"/>
          <w:szCs w:val="26"/>
        </w:rPr>
        <w:t>離騷</w:t>
      </w:r>
      <w:r>
        <w:rPr>
          <w:rFonts w:ascii="新細明體" w:hAnsi="新細明體"/>
          <w:sz w:val="26"/>
          <w:szCs w:val="26"/>
        </w:rPr>
        <w:t>〉</w:t>
      </w:r>
      <w:r w:rsidR="00116754">
        <w:rPr>
          <w:rFonts w:ascii="新細明體" w:hAnsi="新細明體" w:hint="eastAsia"/>
          <w:sz w:val="26"/>
          <w:szCs w:val="26"/>
        </w:rPr>
        <w:t>。</w:t>
      </w:r>
    </w:p>
    <w:p w:rsidR="00C74BCF" w:rsidRPr="00C74BCF" w:rsidRDefault="00A3787C" w:rsidP="00C74BC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15</w:t>
      </w:r>
      <w:r w:rsidR="00C74BCF"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下列各組詞句哪些與</w:t>
      </w:r>
      <w:r w:rsidR="00C74BCF"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紀弦</w:t>
      </w:r>
      <w:r w:rsidR="00C74BCF" w:rsidRPr="00C74BCF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</w:rPr>
        <w:t>無關</w:t>
      </w:r>
      <w:r w:rsidR="00C74BCF"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？</w:t>
      </w:r>
    </w:p>
    <w:p w:rsidR="00C74BCF" w:rsidRPr="00C74BCF" w:rsidRDefault="00C74BCF" w:rsidP="00C74BC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ㄅ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詩壇的長青樹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ㄆ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主張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縱的繼承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ㄇ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現代詩的點火者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ㄈ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加入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藍星詩社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ㄉ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提倡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新現代主義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ㄊ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參與臺灣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鄉土文學運動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ㄋ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筆名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路易士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="00FE3D4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     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ㄌ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汲取西洋文學的風格技巧</w:t>
      </w:r>
    </w:p>
    <w:p w:rsidR="00003351" w:rsidRDefault="00C74BCF" w:rsidP="00C74BC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ㄅㄉㄌ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(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ㄆ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ㄈ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ㄊ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(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ㄇㄊㄋ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(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C74BC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ㄈㄉㄌ</w:t>
      </w:r>
      <w:r w:rsid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9532BF" w:rsidRPr="009532BF" w:rsidRDefault="00A3787C" w:rsidP="009532B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16</w:t>
      </w:r>
      <w:r w:rsidR="009532BF"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〈戰士，乾杯</w:t>
      </w:r>
      <w:r w:rsidR="009532BF"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!</w:t>
      </w:r>
      <w:r w:rsidR="009532BF"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〉一文中「我們燒死一窩螞蟻，然後你又在別的地方看到螞蟻的時候，你就知道剛才那一窩螞蟻，並沒有被燒死。</w:t>
      </w:r>
      <w:r w:rsidR="009532BF" w:rsidRPr="009532BF"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」</w:t>
      </w:r>
      <w:r w:rsidR="009532BF"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關於此段話的深意，下列選項何者的說明</w:t>
      </w:r>
      <w:r w:rsidR="009532BF" w:rsidRPr="00116754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  <w:lang w:eastAsia="zh-HK"/>
        </w:rPr>
        <w:t>最不恰當</w:t>
      </w:r>
      <w:r w:rsidR="009532BF"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?</w:t>
      </w:r>
    </w:p>
    <w:p w:rsidR="009532BF" w:rsidRPr="009532BF" w:rsidRDefault="009532BF" w:rsidP="009532B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Ａ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表達出原住民族群有強韌的生命力，會找出方法生存下去</w:t>
      </w:r>
    </w:p>
    <w:p w:rsidR="009532BF" w:rsidRPr="009532BF" w:rsidRDefault="009532BF" w:rsidP="009532B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Ｂ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只要有一兵一卒，原住民族就還有希望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 </w:t>
      </w:r>
    </w:p>
    <w:p w:rsidR="009532BF" w:rsidRPr="009532BF" w:rsidRDefault="009532BF" w:rsidP="009532B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Ｃ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只有種族、民族的集體意識，把個人犧牲視為度外</w:t>
      </w:r>
    </w:p>
    <w:p w:rsidR="009532BF" w:rsidRPr="009532BF" w:rsidRDefault="009532BF" w:rsidP="009532B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Ｄ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原住民族為了子孫</w:t>
      </w:r>
      <w:r w:rsidR="006A2B6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堅</w:t>
      </w:r>
      <w:r w:rsidR="006A2B6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忍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負重，</w:t>
      </w:r>
      <w:r w:rsidR="00F44FE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承擔天災</w:t>
      </w:r>
      <w:r w:rsidR="00FE3D4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考驗。</w:t>
      </w:r>
    </w:p>
    <w:p w:rsidR="00003351" w:rsidRDefault="00A3787C" w:rsidP="0000335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17</w:t>
      </w:r>
      <w:r w:rsidR="0000335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</w:t>
      </w:r>
      <w:r w:rsid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選項</w:t>
      </w:r>
      <w:r w:rsidR="0000335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各組前後文句</w:t>
      </w:r>
      <w:r w:rsid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，意涵相差</w:t>
      </w:r>
      <w:r w:rsidR="00751192" w:rsidRPr="005D55A4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最遠</w:t>
      </w:r>
      <w:r w:rsid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的是</w:t>
      </w:r>
      <w:r w:rsid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:</w:t>
      </w:r>
    </w:p>
    <w:p w:rsidR="00751192" w:rsidRPr="00751192" w:rsidRDefault="00751192" w:rsidP="007511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上一次坡長一歲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吃一次湯圓長一歲</w:t>
      </w:r>
    </w:p>
    <w:p w:rsidR="00751192" w:rsidRPr="00751192" w:rsidRDefault="00751192" w:rsidP="007511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力惡其不出於身也，不必為己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人生以服務為目的</w:t>
      </w:r>
      <w:r w:rsidRP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751192" w:rsidRPr="00751192" w:rsidRDefault="00751192" w:rsidP="007511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人不獨親其親，不獨子其子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老吾老以及人之老，幼吾幼以及人之幼</w:t>
      </w:r>
    </w:p>
    <w:p w:rsidR="00751192" w:rsidRDefault="00751192" w:rsidP="00751192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75119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我們還是如祖先的翅膀。鼓在風上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踵武前賢</w:t>
      </w:r>
    </w:p>
    <w:p w:rsidR="00E06234" w:rsidRDefault="00E06234" w:rsidP="0000335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E06234" w:rsidRDefault="00E06234" w:rsidP="0000335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E06234" w:rsidRDefault="00E06234" w:rsidP="0000335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003351" w:rsidRDefault="00A3787C" w:rsidP="0000335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18</w:t>
      </w:r>
      <w:r w:rsid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下列各</w:t>
      </w:r>
      <w:r w:rsidR="006A2B6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選項中，何組的文句</w:t>
      </w:r>
      <w:r w:rsid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錯別字</w:t>
      </w:r>
      <w:r w:rsidR="005D55A4" w:rsidRPr="006A286A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最多</w:t>
      </w:r>
      <w:r w:rsid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051195" w:rsidRDefault="005D55A4" w:rsidP="0000335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平</w:t>
      </w:r>
      <w:r w:rsidR="000E11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日在校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成積不佳的他，在這次</w:t>
      </w:r>
      <w:r w:rsidR="000E11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指考</w:t>
      </w:r>
      <w:r w:rsidR="0005119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中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，出奇不意的考了高分，令眾</w:t>
      </w:r>
      <w:r w:rsidR="002409A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人不敢致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信</w:t>
      </w:r>
      <w:r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</w:p>
    <w:p w:rsidR="000E1133" w:rsidRDefault="005D55A4" w:rsidP="0000335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小豪為了</w:t>
      </w:r>
      <w:r w:rsidR="008F1B7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考取</w:t>
      </w:r>
      <w:r w:rsidR="00E0623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證卷</w:t>
      </w:r>
      <w:r w:rsidR="008F1B7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交易員的證照</w:t>
      </w:r>
      <w:r w:rsidR="000E11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8F1B7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不但鑽研專業書籍，也廣泛攝獵社會、財經知識</w:t>
      </w:r>
      <w:r w:rsidR="000E11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，歷盡堅辛，</w:t>
      </w:r>
      <w:r w:rsidR="008F1B7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終於達成目標</w:t>
      </w:r>
      <w:r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2409A8" w:rsidRDefault="005D55A4" w:rsidP="0000335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畫家附予這一</w:t>
      </w:r>
      <w:r w:rsid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禎</w:t>
      </w:r>
      <w:r w:rsidR="000E11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畫</w:t>
      </w:r>
      <w:r w:rsidR="002409A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作</w:t>
      </w:r>
      <w:r w:rsidR="000E11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諸多</w:t>
      </w:r>
      <w:r w:rsidR="00421AD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詭譎神祕的</w:t>
      </w:r>
      <w:r w:rsidR="00421AD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構圖</w:t>
      </w:r>
      <w:r w:rsidR="000E11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，令</w:t>
      </w:r>
      <w:r w:rsidR="002409A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世</w:t>
      </w:r>
      <w:r w:rsidR="000E113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人匪疑所思</w:t>
      </w:r>
      <w:r w:rsidR="002409A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，畫家最後悲劇的</w:t>
      </w:r>
      <w:r w:rsidR="000D3FF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下場，也使人</w:t>
      </w:r>
      <w:r w:rsidR="00290F8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不勝感</w:t>
      </w:r>
      <w:r w:rsidR="006A2B6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概</w:t>
      </w:r>
    </w:p>
    <w:p w:rsidR="005D55A4" w:rsidRDefault="005D55A4" w:rsidP="0000335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5D55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05119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頭帶安全帽的機車騎士</w:t>
      </w:r>
      <w:r w:rsidR="0005119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05119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穿梭在</w:t>
      </w:r>
      <w:r w:rsidR="00421AD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穿流不息的車陣裡，</w:t>
      </w:r>
      <w:r w:rsidR="0005119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僅管身旁都是</w:t>
      </w:r>
      <w:r w:rsidR="00421AD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一輛</w:t>
      </w:r>
      <w:r w:rsidR="0005119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輛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呼嘯疾馳</w:t>
      </w:r>
      <w:r w:rsidR="00421AD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的</w:t>
      </w:r>
      <w:r w:rsidR="0005119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汽</w:t>
      </w:r>
      <w:r w:rsidR="00421AD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車</w:t>
      </w:r>
      <w:r w:rsidR="0005119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，也無畏無懼</w:t>
      </w:r>
      <w:r w:rsidR="0011675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794AAF" w:rsidRDefault="00794AAF" w:rsidP="0000335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19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下列各組詞語，何者意涵最為相近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794AAF" w:rsidRPr="00794AAF" w:rsidRDefault="00794AAF" w:rsidP="00794AA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馮諼巿義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="008F1B7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長鋏賦歸</w:t>
      </w:r>
    </w:p>
    <w:p w:rsidR="00794AAF" w:rsidRPr="00794AAF" w:rsidRDefault="00794AAF" w:rsidP="00794AA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雞鳴狗盜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旁門左道</w:t>
      </w:r>
      <w:r w:rsidRP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794AAF" w:rsidRPr="00794AAF" w:rsidRDefault="00794AAF" w:rsidP="00794AA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貨力為己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以功為己</w:t>
      </w:r>
    </w:p>
    <w:p w:rsidR="00794AAF" w:rsidRDefault="00794AAF" w:rsidP="00794AAF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縱橫捭闔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縱橫天下</w:t>
      </w:r>
      <w:r w:rsidRP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C93733" w:rsidRDefault="00C93733" w:rsidP="0000335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u w:val="single"/>
        </w:rPr>
      </w:pPr>
    </w:p>
    <w:p w:rsidR="00611F54" w:rsidRPr="00683236" w:rsidRDefault="00794AAF" w:rsidP="0000335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u w:val="single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20</w:t>
      </w:r>
      <w:r w:rsidR="00611F54"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-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22</w:t>
      </w:r>
      <w:r w:rsidR="00611F54"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  <w:lang w:eastAsia="zh-HK"/>
        </w:rPr>
        <w:t>題組</w:t>
      </w:r>
    </w:p>
    <w:p w:rsidR="00003351" w:rsidRDefault="00611F54" w:rsidP="00A3787C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673B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信陵君</w:t>
      </w:r>
      <w:r w:rsidRPr="00611F54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殺</w:t>
      </w:r>
      <w:r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晉鄙</w:t>
      </w:r>
      <w:r w:rsidRPr="00611F54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，救</w:t>
      </w:r>
      <w:r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邯鄲</w:t>
      </w:r>
      <w:r w:rsidRPr="00611F54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，破</w:t>
      </w:r>
      <w:r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秦</w:t>
      </w:r>
      <w:r w:rsidRPr="00611F54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人，存</w:t>
      </w:r>
      <w:r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趙國</w:t>
      </w:r>
      <w:r w:rsidRPr="00611F54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，</w:t>
      </w:r>
      <w:r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趙</w:t>
      </w:r>
      <w:r w:rsidRPr="00611F54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王自郊迎。</w:t>
      </w:r>
      <w:r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唐且</w:t>
      </w:r>
      <w:r w:rsidRPr="00611F54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謂</w:t>
      </w:r>
      <w:r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信陵君</w:t>
      </w:r>
      <w:r w:rsidRPr="00611F54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曰：「臣聞之曰，事有不可知者，有不可不知者；有不可忘者，有不可不忘者。」</w:t>
      </w:r>
      <w:r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信陵君</w:t>
      </w:r>
      <w:r w:rsidRPr="00611F54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曰：「何謂也？」對曰：「人之憎我也，不可不知也；吾憎人也，不可得而知也。人之有德於我也，不可忘也；吾有德於人也，不可不忘也。今君殺</w:t>
      </w:r>
      <w:r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晉鄙</w:t>
      </w:r>
      <w:r w:rsidRPr="00611F54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，</w:t>
      </w:r>
      <w:r w:rsidR="002673BA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救</w:t>
      </w:r>
      <w:r w:rsidR="002673BA"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邯鄲</w:t>
      </w:r>
      <w:r w:rsidR="002673BA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，破</w:t>
      </w:r>
      <w:r w:rsidR="002673BA"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秦</w:t>
      </w:r>
      <w:r w:rsidR="002673BA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人，存</w:t>
      </w:r>
      <w:r w:rsidR="002673BA"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趙</w:t>
      </w:r>
      <w:r w:rsidR="002673BA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國，此大德也。今</w:t>
      </w:r>
      <w:r w:rsidR="002673BA"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趙</w:t>
      </w:r>
      <w:r w:rsidR="002673BA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王自郊迎，卒然見</w:t>
      </w:r>
      <w:r w:rsidR="002673BA"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趙</w:t>
      </w:r>
      <w:r w:rsidR="002673BA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王，臣</w:t>
      </w:r>
      <w:r w:rsidR="002673BA">
        <w:rPr>
          <w:rFonts w:asciiTheme="minorEastAsia" w:eastAsiaTheme="minorEastAsia" w:hAnsiTheme="minorEastAsia" w:cs="標楷體" w:hint="eastAsia"/>
          <w:color w:val="000000"/>
          <w:kern w:val="0"/>
          <w:szCs w:val="24"/>
          <w:lang w:eastAsia="zh-HK"/>
        </w:rPr>
        <w:t>願</w:t>
      </w:r>
      <w:r w:rsidR="00092ED7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君</w:t>
      </w:r>
      <w:r w:rsidRPr="00611F54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忘之也。」</w:t>
      </w:r>
      <w:r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信陵君</w:t>
      </w:r>
      <w:r w:rsidRPr="00611F54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曰：「</w:t>
      </w:r>
      <w:r w:rsidRPr="00290F8A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無忌</w:t>
      </w:r>
      <w:r w:rsidRPr="00611F54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謹受教。」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戰國策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･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魏策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</w:p>
    <w:p w:rsidR="00A3787C" w:rsidRDefault="00794AAF" w:rsidP="00092ED7">
      <w:pPr>
        <w:autoSpaceDE w:val="0"/>
        <w:autoSpaceDN w:val="0"/>
        <w:adjustRightInd w:val="0"/>
        <w:spacing w:before="24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20</w:t>
      </w:r>
      <w:r w:rsidR="002673BA" w:rsidRPr="00290F8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唐且</w:t>
      </w:r>
      <w:r w:rsid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欲提醒</w:t>
      </w:r>
      <w:r w:rsidR="002673BA" w:rsidRPr="00290F8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信陵君</w:t>
      </w:r>
      <w:r w:rsid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什麼處世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道理？　</w:t>
      </w:r>
    </w:p>
    <w:p w:rsidR="00C93733" w:rsidRDefault="00F77BD4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施恩勿念，受施莫忘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A3787C" w:rsidRDefault="00F77BD4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己所不欲，勿施於人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C93733" w:rsidRDefault="00F77BD4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前事不忘，後事之師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2673BA" w:rsidRPr="002673BA" w:rsidRDefault="00F77BD4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以直報怨，以德報德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A3787C" w:rsidRDefault="00794AAF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21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對於「</w:t>
      </w:r>
      <w:r w:rsidR="002673BA" w:rsidRPr="00290F8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信陵君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殺</w:t>
      </w:r>
      <w:r w:rsidR="002673BA" w:rsidRPr="00290F8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晉鄙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，救</w:t>
      </w:r>
      <w:r w:rsidR="002673BA" w:rsidRPr="00290F8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邯鄲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，破</w:t>
      </w:r>
      <w:r w:rsidR="002673BA" w:rsidRPr="00290F8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秦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人，存</w:t>
      </w:r>
      <w:r w:rsidR="002673BA" w:rsidRPr="00290F8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趙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國」一事，</w:t>
      </w:r>
      <w:r w:rsidR="002673BA" w:rsidRPr="00290F8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唐且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是希望</w:t>
      </w:r>
      <w:r w:rsidR="002673BA" w:rsidRPr="00290F8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信陵君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以何種心態來面對？　</w:t>
      </w:r>
    </w:p>
    <w:p w:rsidR="00C93733" w:rsidRDefault="002673BA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人之憎我也，不可不知也　</w:t>
      </w:r>
    </w:p>
    <w:p w:rsidR="00A3787C" w:rsidRDefault="002673BA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吾憎人也，不可得而知也　</w:t>
      </w:r>
    </w:p>
    <w:p w:rsidR="00C93733" w:rsidRDefault="002673BA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事有不可知者　</w:t>
      </w:r>
    </w:p>
    <w:p w:rsidR="002673BA" w:rsidRPr="002673BA" w:rsidRDefault="002673BA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有不可不忘者。</w:t>
      </w:r>
    </w:p>
    <w:p w:rsidR="008F1B74" w:rsidRDefault="008F1B74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092ED7" w:rsidRDefault="00092ED7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A3787C" w:rsidRDefault="00794AAF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22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下列關於本文的敘述，何者</w:t>
      </w:r>
      <w:r w:rsidR="00092ED7" w:rsidRPr="00092ED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正確</w:t>
      </w:r>
      <w:r w:rsidR="002673BA"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？　</w:t>
      </w:r>
    </w:p>
    <w:p w:rsidR="00C93733" w:rsidRDefault="002673BA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唐且</w:t>
      </w:r>
      <w:r w:rsidR="00092ED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詭詐奸猾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A3787C" w:rsidRDefault="002673BA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信陵君虛心受教　</w:t>
      </w:r>
    </w:p>
    <w:p w:rsidR="00C93733" w:rsidRDefault="002673BA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趙王</w:t>
      </w:r>
      <w:r w:rsidR="00092ED7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虛情假意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="00A3787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 </w:t>
      </w:r>
    </w:p>
    <w:p w:rsidR="00F21CD4" w:rsidRDefault="002673BA" w:rsidP="002673BA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信陵君救了祖</w:t>
      </w:r>
      <w:r w:rsidRPr="002673B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國。</w:t>
      </w:r>
    </w:p>
    <w:p w:rsidR="00A3787C" w:rsidRDefault="00A3787C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u w:val="single"/>
        </w:rPr>
      </w:pPr>
    </w:p>
    <w:p w:rsidR="00683236" w:rsidRPr="00683236" w:rsidRDefault="00794AAF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u w:val="single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23</w:t>
      </w:r>
      <w:r w:rsidR="00A3787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-</w:t>
      </w:r>
      <w:r w:rsidR="00683236"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25</w:t>
      </w:r>
      <w:r w:rsidR="00683236"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  <w:lang w:eastAsia="zh-HK"/>
        </w:rPr>
        <w:t>題組</w:t>
      </w:r>
    </w:p>
    <w:p w:rsidR="00683236" w:rsidRPr="00A3787C" w:rsidRDefault="00683236" w:rsidP="00A3787C">
      <w:pPr>
        <w:autoSpaceDE w:val="0"/>
        <w:autoSpaceDN w:val="0"/>
        <w:adjustRightInd w:val="0"/>
        <w:spacing w:before="60" w:line="380" w:lineRule="exact"/>
        <w:rPr>
          <w:rFonts w:asciiTheme="minorEastAsia" w:eastAsiaTheme="minorEastAsia" w:hAnsiTheme="minorEastAsia" w:cs="標楷體"/>
          <w:color w:val="000000"/>
          <w:kern w:val="0"/>
          <w:szCs w:val="24"/>
        </w:rPr>
      </w:pPr>
      <w:r w:rsidRPr="00A3787C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世皆稱</w:t>
      </w:r>
      <w:r w:rsidRPr="00B74B23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孟嘗君</w:t>
      </w:r>
      <w:r w:rsidRPr="00A3787C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能得士，士以故歸之；而卒賴其力，以脫於虎豹之</w:t>
      </w:r>
      <w:r w:rsidRPr="00B74B23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秦</w:t>
      </w:r>
      <w:r w:rsidRPr="00A3787C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。嗟乎！</w:t>
      </w:r>
      <w:r w:rsidRPr="00B74B23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孟嘗君</w:t>
      </w:r>
      <w:r w:rsidRPr="00A3787C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特雞鳴狗盜之雄耳，豈足以言得士？不然，擅</w:t>
      </w:r>
      <w:r w:rsidRPr="00B74B23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齊</w:t>
      </w:r>
      <w:r w:rsidRPr="00A3787C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之強，得一士焉，宜可以南面而制</w:t>
      </w:r>
      <w:r w:rsidRPr="00B74B23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秦</w:t>
      </w:r>
      <w:r w:rsidRPr="00A3787C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，尚</w:t>
      </w:r>
      <w:r w:rsidR="00B74B23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何取雞鳴狗盜之力哉？夫雞鳴狗盜之出其門，此士之所以不至也。（</w:t>
      </w:r>
      <w:r w:rsidRPr="00B74B23">
        <w:rPr>
          <w:rFonts w:asciiTheme="minorEastAsia" w:eastAsiaTheme="minorEastAsia" w:hAnsiTheme="minorEastAsia" w:cs="標楷體" w:hint="eastAsia"/>
          <w:color w:val="000000"/>
          <w:kern w:val="0"/>
          <w:szCs w:val="24"/>
          <w:u w:val="single"/>
        </w:rPr>
        <w:t>王安石</w:t>
      </w:r>
      <w:r w:rsidR="00B74B23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〈</w:t>
      </w:r>
      <w:r w:rsidRPr="00A3787C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讀孟嘗君傳</w:t>
      </w:r>
      <w:r w:rsidR="00B74B23">
        <w:rPr>
          <w:rFonts w:asciiTheme="minorEastAsia" w:eastAsiaTheme="minorEastAsia" w:hAnsiTheme="minorEastAsia" w:cs="標楷體"/>
          <w:color w:val="000000"/>
          <w:kern w:val="0"/>
          <w:szCs w:val="24"/>
        </w:rPr>
        <w:t>〉</w:t>
      </w:r>
      <w:r w:rsidRPr="00A3787C">
        <w:rPr>
          <w:rFonts w:asciiTheme="minorEastAsia" w:eastAsiaTheme="minorEastAsia" w:hAnsiTheme="minorEastAsia" w:cs="標楷體" w:hint="eastAsia"/>
          <w:color w:val="000000"/>
          <w:kern w:val="0"/>
          <w:szCs w:val="24"/>
        </w:rPr>
        <w:t>）</w:t>
      </w:r>
    </w:p>
    <w:p w:rsidR="00A3787C" w:rsidRDefault="00A3787C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23</w:t>
      </w:r>
      <w:r w:rsidR="00683236"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根據本文，「士之所以不至也」的原因是什麼？　</w:t>
      </w:r>
    </w:p>
    <w:p w:rsidR="00A3787C" w:rsidRDefault="00683236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因為雞鳴狗盜之人聚集在孟嘗君的門下　</w:t>
      </w:r>
    </w:p>
    <w:p w:rsidR="00A3787C" w:rsidRDefault="00683236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因為士自認為才能比不上雞鳴狗盜之人　</w:t>
      </w:r>
    </w:p>
    <w:p w:rsidR="00A3787C" w:rsidRDefault="00683236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孟嘗君不願接納士　</w:t>
      </w:r>
    </w:p>
    <w:p w:rsidR="00683236" w:rsidRDefault="00683236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士認為齊國太弱，因此不願意前往。</w:t>
      </w:r>
    </w:p>
    <w:p w:rsidR="00397708" w:rsidRDefault="00A3787C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24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針對</w:t>
      </w:r>
      <w:r w:rsidR="005647F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本文中</w:t>
      </w:r>
      <w:r w:rsidR="0039770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 w:rsid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士</w:t>
      </w:r>
      <w:r w:rsidR="00397708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的描述，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下列選項中</w:t>
      </w:r>
      <w:r w:rsidR="005647F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對</w:t>
      </w:r>
      <w:r w:rsidR="005647F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 w:rsidR="005647F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士</w:t>
      </w:r>
      <w:r w:rsidR="005647F6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的說明，何者</w:t>
      </w:r>
      <w:r w:rsidR="00397708" w:rsidRPr="008F1B74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最不恰當</w:t>
      </w:r>
      <w:r w:rsid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A3787C" w:rsidRDefault="00397708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在位者用士，</w:t>
      </w:r>
      <w:r w:rsidR="00A3787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應重質不用量</w:t>
      </w: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A3787C" w:rsidRDefault="00397708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A3787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士有不願同流合污的志節</w:t>
      </w:r>
    </w:p>
    <w:p w:rsidR="00A3787C" w:rsidRDefault="00397708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A3787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士應有忠君愛國的情操</w:t>
      </w:r>
    </w:p>
    <w:p w:rsidR="00397708" w:rsidRPr="00683236" w:rsidRDefault="00397708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8F1B7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士應能使國家</w:t>
      </w:r>
      <w:r w:rsidR="00794AA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強</w:t>
      </w:r>
      <w:r w:rsidR="008F1B7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盛</w:t>
      </w: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A3787C" w:rsidRDefault="00683236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25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「翻案文章」是指推翻前人的論斷，提出不同的見解來說服讀者。本文是</w:t>
      </w:r>
      <w:r w:rsidRPr="00290F8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王安石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讀了</w:t>
      </w:r>
      <w:r w:rsidR="00290F8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史記孟嘗君列傳</w:t>
      </w:r>
      <w:r w:rsidR="00290F8A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的讀後感想，歷來皆視為「翻案文章」。請問本文所要翻案的是哪一件事？　</w:t>
      </w:r>
    </w:p>
    <w:p w:rsidR="00A3787C" w:rsidRDefault="00683236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孟嘗君能得士　</w:t>
      </w:r>
    </w:p>
    <w:p w:rsidR="00A3787C" w:rsidRDefault="00683236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擅齊之強　</w:t>
      </w:r>
    </w:p>
    <w:p w:rsidR="00A3787C" w:rsidRDefault="00683236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孟嘗君特雞鳴狗盜之雄　</w:t>
      </w:r>
    </w:p>
    <w:p w:rsidR="002673BA" w:rsidRDefault="00683236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68323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宜可以南面而制秦。</w:t>
      </w:r>
    </w:p>
    <w:p w:rsidR="00683236" w:rsidRPr="00C93733" w:rsidRDefault="00683236" w:rsidP="00F9020A">
      <w:pPr>
        <w:pStyle w:val="a7"/>
        <w:numPr>
          <w:ilvl w:val="0"/>
          <w:numId w:val="4"/>
        </w:numPr>
        <w:spacing w:line="300" w:lineRule="auto"/>
        <w:ind w:leftChars="0" w:rightChars="50" w:right="120"/>
        <w:jc w:val="both"/>
        <w:rPr>
          <w:rFonts w:ascii="新細明體" w:hAnsi="新細明體"/>
          <w:sz w:val="28"/>
          <w:szCs w:val="28"/>
        </w:rPr>
      </w:pPr>
      <w:r w:rsidRPr="00C93733">
        <w:rPr>
          <w:rFonts w:ascii="新細明體" w:hAnsi="新細明體" w:hint="eastAsia"/>
          <w:sz w:val="28"/>
          <w:szCs w:val="28"/>
        </w:rPr>
        <w:t>多重選擇題</w:t>
      </w:r>
      <w:r w:rsidR="00F9020A" w:rsidRPr="00F9020A">
        <w:rPr>
          <w:rFonts w:ascii="新細明體" w:hAnsi="新細明體" w:hint="eastAsia"/>
          <w:sz w:val="28"/>
          <w:szCs w:val="28"/>
        </w:rPr>
        <w:t>：</w:t>
      </w:r>
      <w:r w:rsidR="00F9020A">
        <w:rPr>
          <w:rFonts w:ascii="新細明體" w:hAnsi="新細明體" w:hint="eastAsia"/>
          <w:sz w:val="28"/>
          <w:szCs w:val="28"/>
        </w:rPr>
        <w:t>2</w:t>
      </w:r>
      <w:r w:rsidR="00F9020A" w:rsidRPr="00F9020A">
        <w:rPr>
          <w:rFonts w:ascii="新細明體" w:hAnsi="新細明體" w:hint="eastAsia"/>
          <w:sz w:val="28"/>
          <w:szCs w:val="28"/>
        </w:rPr>
        <w:t>0%（每題2分）</w:t>
      </w:r>
    </w:p>
    <w:p w:rsidR="00B41A43" w:rsidRPr="00B41A43" w:rsidRDefault="00003351" w:rsidP="00B41A4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26</w:t>
      </w:r>
      <w:r w:rsidR="00B41A43"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下列各組「」字音，何者兩兩相同？</w:t>
      </w:r>
    </w:p>
    <w:p w:rsidR="00B41A43" w:rsidRPr="00B41A43" w:rsidRDefault="00B41A43" w:rsidP="00B41A4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仲尼「與」於蜡賓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失其所「與」，不知也</w:t>
      </w:r>
    </w:p>
    <w:p w:rsidR="00B41A43" w:rsidRPr="00B41A43" w:rsidRDefault="00B41A43" w:rsidP="00B41A4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簽「署」公文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="00FE3D4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行政院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衛生「署」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B41A43" w:rsidRPr="00B41A43" w:rsidRDefault="00B41A43" w:rsidP="00B41A4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205C6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大道之行，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與三代之英，丘未之「逮」也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力有未「逮」</w:t>
      </w:r>
    </w:p>
    <w:p w:rsidR="00B41A43" w:rsidRPr="00B41A43" w:rsidRDefault="00B41A43" w:rsidP="00B41A4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lastRenderedPageBreak/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衣「冠」而見之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弱「冠」之年</w:t>
      </w:r>
    </w:p>
    <w:p w:rsidR="00B41A43" w:rsidRDefault="00B41A43" w:rsidP="00B41A4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「縱」橫捭闔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Pr="00B41A4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天「縱」之才。</w:t>
      </w:r>
    </w:p>
    <w:p w:rsidR="00683236" w:rsidRPr="000534C5" w:rsidRDefault="00683236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27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下列國學常識的說明，何者正確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683236" w:rsidRPr="000534C5" w:rsidRDefault="00683236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826F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現今所通行的</w:t>
      </w:r>
      <w:bookmarkStart w:id="0" w:name="_GoBack"/>
      <w:bookmarkEnd w:id="0"/>
      <w:r w:rsidR="00AD485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《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戰國策</w:t>
      </w:r>
      <w:r w:rsidR="00AD4850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》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，是由</w:t>
      </w:r>
      <w:r w:rsidRPr="005B1A7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宋曾鞏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整理校訂而成</w:t>
      </w:r>
    </w:p>
    <w:p w:rsidR="00683236" w:rsidRPr="000534C5" w:rsidRDefault="00683236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AD485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《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戰國策</w:t>
      </w:r>
      <w:r w:rsidR="00AD4850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》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一書之名，是由</w:t>
      </w:r>
      <w:r w:rsidRPr="00F902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漢劉向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定名</w:t>
      </w:r>
    </w:p>
    <w:p w:rsidR="00683236" w:rsidRPr="000534C5" w:rsidRDefault="00683236" w:rsidP="00683236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AD485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《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禮記</w:t>
      </w:r>
      <w:r w:rsidR="00AD4850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》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一書，是由</w:t>
      </w:r>
      <w:r w:rsidRPr="00F902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漢戴</w:t>
      </w:r>
      <w:r w:rsidR="00AD4850" w:rsidRPr="00F902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德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編纂而成</w:t>
      </w:r>
    </w:p>
    <w:p w:rsidR="00683236" w:rsidRPr="000534C5" w:rsidRDefault="00683236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AD485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禮運大同篇</w:t>
      </w:r>
      <w:r w:rsidR="00AD4850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是</w:t>
      </w:r>
      <w:r w:rsidRPr="00F902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孔子</w:t>
      </w:r>
      <w:r w:rsidR="00027E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所作，用以宣揚儒家理想世界</w:t>
      </w:r>
    </w:p>
    <w:p w:rsidR="00040724" w:rsidRPr="000534C5" w:rsidRDefault="00683236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Ｅ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="00BE010C" w:rsidRPr="00F902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西漢劉向</w:t>
      </w:r>
      <w:r w:rsidR="00BE010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所作的</w:t>
      </w:r>
      <w:r w:rsidR="00AD485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BE010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別錄</w:t>
      </w:r>
      <w:r w:rsidR="00AD4850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="00BE010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，為中國目錄學之祖。</w:t>
      </w:r>
    </w:p>
    <w:p w:rsidR="00CC34CE" w:rsidRPr="000534C5" w:rsidRDefault="00003351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28</w:t>
      </w:r>
      <w:r w:rsidR="00CC34CE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從〈戰士，乾杯</w:t>
      </w:r>
      <w:r w:rsidR="00CC34CE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!</w:t>
      </w:r>
      <w:r w:rsidR="00CC34CE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〉一文中，我們可以印證關於作家</w:t>
      </w:r>
      <w:r w:rsidR="00CC34CE" w:rsidRPr="008F1B7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黃春明</w:t>
      </w:r>
      <w:r w:rsidR="00CC34CE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的哪些特色</w:t>
      </w:r>
      <w:r w:rsidR="00CC34CE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CC34CE" w:rsidRPr="000534C5" w:rsidRDefault="00CC34CE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F9020A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擅長描寫宜蘭羅東農村小鎮的人物，語言常具有閩南語的特性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CC34CE" w:rsidRPr="000534C5" w:rsidRDefault="00CC34CE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擅長以虛構故事，呈現真實社會的問題　</w:t>
      </w:r>
    </w:p>
    <w:p w:rsidR="00CC34CE" w:rsidRPr="000534C5" w:rsidRDefault="00CC34CE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用腳去認識地理，用感情去記憶鄉土　</w:t>
      </w:r>
    </w:p>
    <w:p w:rsidR="00CC34CE" w:rsidRPr="000534C5" w:rsidRDefault="00CC34CE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小人物的代言</w:t>
      </w:r>
      <w:r w:rsidR="00421AD7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者</w:t>
      </w:r>
      <w:r w:rsidR="00F902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="00F9020A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作品充滿人道關懷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</w:p>
    <w:p w:rsidR="00CC34CE" w:rsidRPr="000534C5" w:rsidRDefault="00CC34CE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205C6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描寫台灣</w:t>
      </w:r>
      <w:r w:rsidR="00F9020A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從農業過渡到工商業社會，當中所產生的種種社會現象</w:t>
      </w:r>
      <w:r w:rsidR="00421AD7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BB52FD" w:rsidRPr="000534C5" w:rsidRDefault="00003351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29</w:t>
      </w:r>
      <w:r w:rsidR="00BB52FD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下列文句，何者詞語順序調整後，意思並未改變？</w:t>
      </w:r>
    </w:p>
    <w:p w:rsidR="00BB52FD" w:rsidRPr="000534C5" w:rsidRDefault="00BB52FD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丘未之逮也，而有志焉－丘未逮之也，而有志焉</w:t>
      </w:r>
    </w:p>
    <w:p w:rsidR="00BB52FD" w:rsidRPr="000534C5" w:rsidRDefault="00BB52FD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責畢收，以何巿而反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－責收畢，以巿何而反</w:t>
      </w:r>
    </w:p>
    <w:p w:rsidR="00BB52FD" w:rsidRPr="000534C5" w:rsidRDefault="00BB52FD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大人世及以為禮－大人以禮為世及</w:t>
      </w:r>
    </w:p>
    <w:p w:rsidR="00BB52FD" w:rsidRPr="000534C5" w:rsidRDefault="00BB52FD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172D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我們還是如祖先的翅膀。鼓在風上</w:t>
      </w:r>
      <w:r w:rsidR="00FB2B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－</w:t>
      </w:r>
      <w:r w:rsidR="003172D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我們鼓在風上</w:t>
      </w:r>
      <w:r w:rsidR="003172D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3172D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翅膀</w:t>
      </w:r>
      <w:r w:rsidR="003172D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C32A0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，還是如祖先翅膀</w:t>
      </w:r>
    </w:p>
    <w:p w:rsidR="00BB52FD" w:rsidRPr="000534C5" w:rsidRDefault="00BB52FD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天空還是我們祖先飛過的天空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)/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廣大虛無如一句不變的叮嚀－如一句不變的叮嚀廣大虛無</w:t>
      </w:r>
      <w:r w:rsidR="005C35A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B41A43" w:rsidRPr="000534C5" w:rsidRDefault="00003351" w:rsidP="00B41A4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30</w:t>
      </w:r>
      <w:r w:rsidR="00B41A43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下列對於</w:t>
      </w:r>
      <w:r w:rsidR="00B41A43"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「三禮」</w:t>
      </w:r>
      <w:r w:rsidR="00B41A43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內容的說明</w:t>
      </w:r>
      <w:r w:rsidR="00B41A43"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，完全正確</w:t>
      </w:r>
      <w:r w:rsidR="00B41A43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的選項是：</w:t>
      </w:r>
    </w:p>
    <w:p w:rsidR="00B41A43" w:rsidRPr="000534C5" w:rsidRDefault="00B41A43" w:rsidP="00B41A4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《周禮》，記古代理想官制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分為天、地、春、夏、秋、冬六官，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影響了後代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「吏、戶、禮、兵、刑、工」六部的官制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B41A43" w:rsidRPr="000534C5" w:rsidRDefault="00B41A43" w:rsidP="00B41A4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《儀禮》原稱為《禮》，西漢時於禮書中獨占「經」的位置，其內容記載古代百姓的生活儀節，是了解古禮因革損益之重要著作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B41A43" w:rsidRPr="000534C5" w:rsidRDefault="00B41A43" w:rsidP="00B41A4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在漢代，《禮記》本非經，為附於《周禮》之後的補充資料，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內容為古代禮學叢書，是研究先秦社會及儒家思想的重要資料</w:t>
      </w:r>
    </w:p>
    <w:p w:rsidR="00B41A43" w:rsidRPr="000534C5" w:rsidRDefault="00B41A43" w:rsidP="00B41A4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《周禮》，原名《周官》。《儀禮》又稱為《士禮》。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《禮記》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即是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《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小戴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禮》</w:t>
      </w:r>
    </w:p>
    <w:p w:rsidR="00B41A43" w:rsidRPr="000534C5" w:rsidRDefault="00B41A43" w:rsidP="00B41A43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Ｅ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漢代至唐代時的「五經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，所收錄的禮皆是《儀禮</w:t>
      </w:r>
      <w:r w:rsidRPr="000534C5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》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5D55A4" w:rsidRPr="000534C5" w:rsidRDefault="005D55A4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31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詩人</w:t>
      </w:r>
      <w:r w:rsidR="00F77BD4" w:rsidRP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林燿德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曾說</w:t>
      </w:r>
      <w:r w:rsidR="00F77BD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：「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在五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0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年代崛起的詩人之中，</w:t>
      </w:r>
      <w:r w:rsidR="00F77BD4" w:rsidRP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白萩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的血緣最為複雜</w:t>
      </w:r>
      <w:r w:rsidR="00F77BD4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，這是因為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在臺灣詩壇上，</w:t>
      </w:r>
      <w:r w:rsidRPr="008F1B7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白萩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是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與諸多詩社皆有深厚淵源的詩人，請問下列詩社，何者與</w:t>
      </w:r>
      <w:r w:rsidRP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白萩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有</w:t>
      </w:r>
      <w:r w:rsidR="00205C6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所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淵源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BE010C" w:rsidRPr="000534C5" w:rsidRDefault="00BE010C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) 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新月詩社　</w:t>
      </w:r>
    </w:p>
    <w:p w:rsidR="00BE010C" w:rsidRPr="000534C5" w:rsidRDefault="00BE010C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) 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現代詩社　</w:t>
      </w:r>
    </w:p>
    <w:p w:rsidR="00BE010C" w:rsidRPr="000534C5" w:rsidRDefault="00BE010C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lastRenderedPageBreak/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) 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藍星詩社　</w:t>
      </w:r>
    </w:p>
    <w:p w:rsidR="00BE010C" w:rsidRPr="000534C5" w:rsidRDefault="00BE010C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) 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創世紀詩社　</w:t>
      </w:r>
    </w:p>
    <w:p w:rsidR="005D55A4" w:rsidRPr="000534C5" w:rsidRDefault="00BE010C" w:rsidP="000534C5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5D55A4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="005D55A4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笠詩社。</w:t>
      </w:r>
    </w:p>
    <w:p w:rsidR="00553361" w:rsidRDefault="00553361" w:rsidP="0055336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32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中的文詞，何者替換後，文意不變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553361" w:rsidRPr="006A286A" w:rsidRDefault="00553361" w:rsidP="0055336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孟嘗君予車五十乘，金五百斤，西遊於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梁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---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魏</w:t>
      </w:r>
    </w:p>
    <w:p w:rsidR="00553361" w:rsidRPr="006A286A" w:rsidRDefault="00553361" w:rsidP="0055336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寡人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不祥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，被於宗廟之祟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---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不善</w:t>
      </w: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553361" w:rsidRPr="006A286A" w:rsidRDefault="00553361" w:rsidP="0055336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於是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約車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治裝，載券契而行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---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備車</w:t>
      </w:r>
    </w:p>
    <w:p w:rsidR="00553361" w:rsidRDefault="00553361" w:rsidP="0055336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6A286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狗馬實外廄，美人充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下陳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---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歌樓</w:t>
      </w:r>
    </w:p>
    <w:p w:rsidR="00553361" w:rsidRDefault="00553361" w:rsidP="00553361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B7419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74602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r w:rsidRPr="00B7419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先生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不羞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，乃有意欲為收責於薛乎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---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不齒</w:t>
      </w:r>
      <w:r w:rsidR="00F9020A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5C35AB" w:rsidRDefault="00BE010C" w:rsidP="005C35AB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33</w:t>
      </w:r>
      <w:r w:rsidR="005C35AB" w:rsidRPr="009113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下列各組「　」中的字，何者意思兩兩相同？</w:t>
      </w:r>
      <w:r w:rsidR="005C35AB" w:rsidRPr="009113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</w:t>
      </w:r>
    </w:p>
    <w:p w:rsidR="005C35AB" w:rsidRDefault="005C35AB" w:rsidP="005C35AB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5336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5336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553361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9113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揭其劍，「過」其友／貴人「過」而見之，易之以百金　</w:t>
      </w:r>
    </w:p>
    <w:p w:rsidR="005C35AB" w:rsidRDefault="005C35AB" w:rsidP="005C35AB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9113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驅而「之」薛／缾之罄矣，維罍「之」恥　</w:t>
      </w:r>
    </w:p>
    <w:p w:rsidR="005C35AB" w:rsidRDefault="005C35AB" w:rsidP="005C35AB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4165C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44165C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 w:rsidRPr="009113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願君「顧」先王之宗廟／每移案，「顧」視無可置者　</w:t>
      </w:r>
    </w:p>
    <w:p w:rsidR="005C35AB" w:rsidRDefault="005C35AB" w:rsidP="005C35AB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44165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三窟已「就</w:t>
      </w:r>
      <w:r w:rsidRPr="009113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／功成名「就」</w:t>
      </w:r>
    </w:p>
    <w:p w:rsidR="005C35AB" w:rsidRDefault="005C35AB" w:rsidP="005C35AB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齊王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封書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謝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Pr="009D5E6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孟嘗君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="009D5E62" w:rsidRPr="009D5E6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廉頗</w:t>
      </w:r>
      <w:r w:rsidR="009D5E62" w:rsidRPr="009D5E6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聞之，肉袒負荊，因賓客至</w:t>
      </w:r>
      <w:r w:rsidR="009D5E62" w:rsidRPr="009D5E6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藺相如</w:t>
      </w:r>
      <w:r w:rsidR="009D5E62" w:rsidRPr="009D5E6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門</w:t>
      </w:r>
      <w:r w:rsidR="009D5E6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 w:rsidR="009D5E62" w:rsidRPr="009D5E6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謝</w:t>
      </w:r>
      <w:r w:rsidR="009D5E62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9D5E6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罪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4C0DBC" w:rsidRPr="000534C5" w:rsidRDefault="00BE010C" w:rsidP="004C0DB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34</w:t>
      </w:r>
      <w:r w:rsidR="004C0DB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下列關於</w:t>
      </w:r>
      <w:r w:rsidR="004C0DBC" w:rsidRPr="00205C6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紀弦</w:t>
      </w:r>
      <w:r w:rsidR="00205C6E" w:rsidRPr="00F77BD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4C0DB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狼之獨步</w:t>
      </w:r>
      <w:r w:rsidR="00205C6E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="004C0DB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與</w:t>
      </w:r>
      <w:r w:rsidR="004C0DBC" w:rsidRPr="00205C6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白萩</w:t>
      </w:r>
      <w:r w:rsidR="00205C6E" w:rsidRPr="00F77BD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4C0DB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雁</w:t>
      </w:r>
      <w:r w:rsidR="00205C6E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="004C0DB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二首詩的比較說明，何者正確</w:t>
      </w:r>
      <w:r w:rsidR="004C0DB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4C0DBC" w:rsidRPr="000534C5" w:rsidRDefault="004C0DBC" w:rsidP="004C0DB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二者皆是詠物詩，寄物抒情，兼以感懷</w:t>
      </w:r>
    </w:p>
    <w:p w:rsidR="004C0DBC" w:rsidRPr="000534C5" w:rsidRDefault="004C0DBC" w:rsidP="004C0DB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二者皆傳達出</w:t>
      </w:r>
      <w:r w:rsidR="0047194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堅持信念，</w:t>
      </w:r>
      <w:r w:rsidR="00341A4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追求</w:t>
      </w:r>
      <w:r w:rsidR="00D82E7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理想的</w:t>
      </w:r>
      <w:r w:rsidR="0047194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意旨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4C0DBC" w:rsidRPr="000534C5" w:rsidRDefault="004C0DBC" w:rsidP="004C0DB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="00F42CE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5050A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「我乃曠野裡獨來獨往的一匹狼。</w:t>
      </w:r>
      <w:r w:rsidR="005050A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="005050A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不是先知，沒有半個字的嘆息。」與「仍然要飛行</w:t>
      </w:r>
      <w:r w:rsidR="005050A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="005050A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繼續懸空在無際涯的中間孤獨如風中的一葉」皆傳達出追求理想時的孤寂之感</w:t>
      </w:r>
    </w:p>
    <w:p w:rsidR="004C0DBC" w:rsidRPr="000534C5" w:rsidRDefault="004C0DBC" w:rsidP="004C0DB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5050A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5050A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而恆以數聲淒厲已極之長嗥</w:t>
      </w:r>
      <w:r w:rsidR="005050A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="005050A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搖撼彼空無一物之天地</w:t>
      </w:r>
      <w:r w:rsidR="005050AC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5050A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與</w:t>
      </w:r>
      <w:r w:rsidR="005050AC"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5050A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在無邊際的天空</w:t>
      </w:r>
      <w:r w:rsidR="005050A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="005050A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地平線長久在遠處退縮地引逗著我們</w:t>
      </w:r>
      <w:r w:rsidR="005050AC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5050A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皆表達出對理想永無止盡的追求</w:t>
      </w:r>
    </w:p>
    <w:p w:rsidR="004C0DBC" w:rsidRPr="000534C5" w:rsidRDefault="004C0DBC" w:rsidP="004C0DBC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r w:rsidRPr="009532BF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「使天地戰慄如同發了瘧疾；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並颳起涼風颯颯的，颯颯颯颯的」意近「而冷冷的雲翳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/</w:t>
      </w: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冷冷地注視著我們」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。</w:t>
      </w:r>
    </w:p>
    <w:p w:rsidR="00397708" w:rsidRPr="00397708" w:rsidRDefault="00BE010C" w:rsidP="003977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35</w:t>
      </w:r>
      <w:r w:rsidR="00397708"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下列關於〈馮諼客孟嘗君〉和〈燭之武退秦師〉的說明，何者正確？</w:t>
      </w:r>
      <w:r w:rsidR="00397708"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  </w:t>
      </w:r>
    </w:p>
    <w:p w:rsidR="00397708" w:rsidRPr="00397708" w:rsidRDefault="00397708" w:rsidP="003977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二文皆記錄戰國策士的史事　</w:t>
      </w:r>
    </w:p>
    <w:p w:rsidR="00397708" w:rsidRPr="00397708" w:rsidRDefault="00397708" w:rsidP="003977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二文皆以遊說他國國君的過程為故事主軸　</w:t>
      </w:r>
    </w:p>
    <w:p w:rsidR="00397708" w:rsidRPr="00397708" w:rsidRDefault="00397708" w:rsidP="003977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二文中的主角皆有懷才不遇的經歷　</w:t>
      </w:r>
    </w:p>
    <w:p w:rsidR="00A3787C" w:rsidRDefault="00397708" w:rsidP="003977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397708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二文中最末都為自己的國家爭取到安定平穩的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發展</w:t>
      </w:r>
    </w:p>
    <w:p w:rsidR="00EC442C" w:rsidRDefault="00EC442C" w:rsidP="00397708">
      <w:pPr>
        <w:autoSpaceDE w:val="0"/>
        <w:autoSpaceDN w:val="0"/>
        <w:adjustRightInd w:val="0"/>
        <w:spacing w:before="60" w:line="30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EC442C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(</w:t>
      </w:r>
      <w:r w:rsidR="00F77BD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r w:rsidRPr="00EC442C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二篇文章皆</w:t>
      </w:r>
      <w:r w:rsidR="00027EA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出自於</w:t>
      </w:r>
      <w:r w:rsidR="005C35A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《</w:t>
      </w:r>
      <w:r w:rsidR="005C35A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四庫全書</w:t>
      </w:r>
      <w:r w:rsidR="005C35AB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》</w:t>
      </w:r>
      <w:r w:rsidR="00027EA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史部</w:t>
      </w:r>
      <w:r w:rsidR="00027EA4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的書籍。</w:t>
      </w:r>
    </w:p>
    <w:p w:rsidR="003B3E8E" w:rsidRPr="005C35AB" w:rsidRDefault="003B3E8E" w:rsidP="00BB52FD">
      <w:pPr>
        <w:pStyle w:val="Default"/>
        <w:spacing w:before="60" w:line="300" w:lineRule="exact"/>
        <w:rPr>
          <w:rFonts w:ascii="新細明體" w:hAnsi="新細明體"/>
          <w:sz w:val="26"/>
          <w:szCs w:val="26"/>
        </w:rPr>
      </w:pPr>
    </w:p>
    <w:p w:rsidR="005C35AB" w:rsidRDefault="005C35AB" w:rsidP="00BB52FD">
      <w:pPr>
        <w:pStyle w:val="Default"/>
        <w:spacing w:before="60" w:line="300" w:lineRule="exact"/>
        <w:rPr>
          <w:rFonts w:ascii="新細明體" w:hAnsi="新細明體"/>
          <w:sz w:val="26"/>
          <w:szCs w:val="26"/>
        </w:rPr>
      </w:pPr>
    </w:p>
    <w:p w:rsidR="005C35AB" w:rsidRPr="003B3E8E" w:rsidRDefault="005C35AB" w:rsidP="00BB52FD">
      <w:pPr>
        <w:pStyle w:val="Default"/>
        <w:spacing w:before="60" w:line="300" w:lineRule="exact"/>
        <w:rPr>
          <w:rFonts w:ascii="新細明體" w:hAnsi="新細明體"/>
          <w:sz w:val="26"/>
          <w:szCs w:val="26"/>
        </w:rPr>
      </w:pPr>
    </w:p>
    <w:sectPr w:rsidR="005C35AB" w:rsidRPr="003B3E8E" w:rsidSect="00B54727">
      <w:footerReference w:type="default" r:id="rId8"/>
      <w:pgSz w:w="20639" w:h="14572" w:orient="landscape" w:code="12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322" w:rsidRDefault="001A7322" w:rsidP="009113D4">
      <w:r>
        <w:separator/>
      </w:r>
    </w:p>
  </w:endnote>
  <w:endnote w:type="continuationSeparator" w:id="0">
    <w:p w:rsidR="001A7322" w:rsidRDefault="001A7322" w:rsidP="0091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763923"/>
      <w:docPartObj>
        <w:docPartGallery w:val="Page Numbers (Bottom of Page)"/>
        <w:docPartUnique/>
      </w:docPartObj>
    </w:sdtPr>
    <w:sdtEndPr/>
    <w:sdtContent>
      <w:p w:rsidR="00254AD9" w:rsidRDefault="00254AD9">
        <w:pPr>
          <w:pStyle w:val="a5"/>
          <w:jc w:val="center"/>
        </w:pPr>
        <w:r>
          <w:rPr>
            <w:rFonts w:hint="eastAsia"/>
          </w:rPr>
          <w:t>高二國文，</w:t>
        </w:r>
        <w:r>
          <w:rPr>
            <w:rFonts w:hint="eastAsia"/>
          </w:rPr>
          <w:t>P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826F3" w:rsidRPr="003826F3">
          <w:rPr>
            <w:noProof/>
            <w:lang w:val="zh-TW"/>
          </w:rPr>
          <w:t>3</w:t>
        </w:r>
        <w:r>
          <w:fldChar w:fldCharType="end"/>
        </w:r>
      </w:p>
    </w:sdtContent>
  </w:sdt>
  <w:p w:rsidR="00254AD9" w:rsidRDefault="00254A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322" w:rsidRDefault="001A7322" w:rsidP="009113D4">
      <w:r>
        <w:separator/>
      </w:r>
    </w:p>
  </w:footnote>
  <w:footnote w:type="continuationSeparator" w:id="0">
    <w:p w:rsidR="001A7322" w:rsidRDefault="001A7322" w:rsidP="00911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E3AFD"/>
    <w:multiLevelType w:val="hybridMultilevel"/>
    <w:tmpl w:val="C7A6DF06"/>
    <w:lvl w:ilvl="0" w:tplc="84145E6E">
      <w:start w:val="4"/>
      <w:numFmt w:val="taiwaneseCountingThousand"/>
      <w:lvlText w:val="%1、"/>
      <w:lvlJc w:val="left"/>
      <w:pPr>
        <w:ind w:left="720" w:hanging="720"/>
      </w:pPr>
      <w:rPr>
        <w:rFonts w:asciiTheme="majorEastAsia" w:eastAsiaTheme="majorEastAsia" w:hAnsiTheme="majorEastAsia" w:cs="標楷體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927FDC"/>
    <w:multiLevelType w:val="hybridMultilevel"/>
    <w:tmpl w:val="E1CE4C62"/>
    <w:lvl w:ilvl="0" w:tplc="BAF84C56">
      <w:start w:val="4"/>
      <w:numFmt w:val="taiwaneseCountingThousand"/>
      <w:lvlText w:val="%1、"/>
      <w:lvlJc w:val="left"/>
      <w:pPr>
        <w:ind w:left="720" w:hanging="720"/>
      </w:pPr>
      <w:rPr>
        <w:rFonts w:asciiTheme="minorEastAsia" w:eastAsiaTheme="minorEastAsia" w:hAnsiTheme="minorEastAsia" w:cs="標楷體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8C1FE3"/>
    <w:multiLevelType w:val="hybridMultilevel"/>
    <w:tmpl w:val="9818368C"/>
    <w:lvl w:ilvl="0" w:tplc="74F8DC0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CCB12B0"/>
    <w:multiLevelType w:val="hybridMultilevel"/>
    <w:tmpl w:val="14CC5184"/>
    <w:lvl w:ilvl="0" w:tplc="38C68CC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27"/>
    <w:rsid w:val="00003351"/>
    <w:rsid w:val="0002396C"/>
    <w:rsid w:val="00027EA4"/>
    <w:rsid w:val="00040724"/>
    <w:rsid w:val="00051195"/>
    <w:rsid w:val="000534C5"/>
    <w:rsid w:val="00092ED7"/>
    <w:rsid w:val="000B5990"/>
    <w:rsid w:val="000D3FF1"/>
    <w:rsid w:val="000E1133"/>
    <w:rsid w:val="000F2311"/>
    <w:rsid w:val="00116754"/>
    <w:rsid w:val="0012647F"/>
    <w:rsid w:val="00144567"/>
    <w:rsid w:val="001A7322"/>
    <w:rsid w:val="001B0FC1"/>
    <w:rsid w:val="001E3D48"/>
    <w:rsid w:val="00205C6E"/>
    <w:rsid w:val="00213F27"/>
    <w:rsid w:val="002303D0"/>
    <w:rsid w:val="0023720B"/>
    <w:rsid w:val="002409A8"/>
    <w:rsid w:val="00251A7C"/>
    <w:rsid w:val="00254AD9"/>
    <w:rsid w:val="002601AF"/>
    <w:rsid w:val="002673BA"/>
    <w:rsid w:val="00290F8A"/>
    <w:rsid w:val="002E7844"/>
    <w:rsid w:val="003172D6"/>
    <w:rsid w:val="00341A4D"/>
    <w:rsid w:val="0035183D"/>
    <w:rsid w:val="00357E57"/>
    <w:rsid w:val="00364F79"/>
    <w:rsid w:val="003826F3"/>
    <w:rsid w:val="00397708"/>
    <w:rsid w:val="003B3E8E"/>
    <w:rsid w:val="00421AD7"/>
    <w:rsid w:val="0044165C"/>
    <w:rsid w:val="00471949"/>
    <w:rsid w:val="004C0DBC"/>
    <w:rsid w:val="004C762C"/>
    <w:rsid w:val="004F471A"/>
    <w:rsid w:val="00500BB4"/>
    <w:rsid w:val="005050AC"/>
    <w:rsid w:val="00511940"/>
    <w:rsid w:val="00553361"/>
    <w:rsid w:val="005647F6"/>
    <w:rsid w:val="00585BB5"/>
    <w:rsid w:val="005B1A7A"/>
    <w:rsid w:val="005C35AB"/>
    <w:rsid w:val="005D55A4"/>
    <w:rsid w:val="006008B9"/>
    <w:rsid w:val="00611F54"/>
    <w:rsid w:val="00682E0E"/>
    <w:rsid w:val="00683236"/>
    <w:rsid w:val="006906C9"/>
    <w:rsid w:val="006A286A"/>
    <w:rsid w:val="006A2B64"/>
    <w:rsid w:val="006A3075"/>
    <w:rsid w:val="006D429A"/>
    <w:rsid w:val="00746026"/>
    <w:rsid w:val="00751192"/>
    <w:rsid w:val="00761E88"/>
    <w:rsid w:val="00786C63"/>
    <w:rsid w:val="00793E9F"/>
    <w:rsid w:val="00794AAF"/>
    <w:rsid w:val="008432BE"/>
    <w:rsid w:val="00862A63"/>
    <w:rsid w:val="00874B2C"/>
    <w:rsid w:val="008A596B"/>
    <w:rsid w:val="008F1B74"/>
    <w:rsid w:val="008F3DED"/>
    <w:rsid w:val="009113D4"/>
    <w:rsid w:val="009276FF"/>
    <w:rsid w:val="00943636"/>
    <w:rsid w:val="009440C1"/>
    <w:rsid w:val="009532BF"/>
    <w:rsid w:val="009D5E62"/>
    <w:rsid w:val="00A3077F"/>
    <w:rsid w:val="00A3787C"/>
    <w:rsid w:val="00A46D39"/>
    <w:rsid w:val="00AD4850"/>
    <w:rsid w:val="00AE2919"/>
    <w:rsid w:val="00B41A43"/>
    <w:rsid w:val="00B44579"/>
    <w:rsid w:val="00B54727"/>
    <w:rsid w:val="00B74193"/>
    <w:rsid w:val="00B74B23"/>
    <w:rsid w:val="00BB52FD"/>
    <w:rsid w:val="00BE010C"/>
    <w:rsid w:val="00C308E6"/>
    <w:rsid w:val="00C32A06"/>
    <w:rsid w:val="00C40DF3"/>
    <w:rsid w:val="00C7184B"/>
    <w:rsid w:val="00C74BCF"/>
    <w:rsid w:val="00C93733"/>
    <w:rsid w:val="00CC34CE"/>
    <w:rsid w:val="00D82E75"/>
    <w:rsid w:val="00E06234"/>
    <w:rsid w:val="00E814FD"/>
    <w:rsid w:val="00EC442C"/>
    <w:rsid w:val="00F107B4"/>
    <w:rsid w:val="00F21CD4"/>
    <w:rsid w:val="00F22340"/>
    <w:rsid w:val="00F42CEB"/>
    <w:rsid w:val="00F44FE5"/>
    <w:rsid w:val="00F57BB8"/>
    <w:rsid w:val="00F77BD4"/>
    <w:rsid w:val="00F9020A"/>
    <w:rsid w:val="00FA43CC"/>
    <w:rsid w:val="00FB2B6A"/>
    <w:rsid w:val="00FE3D41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EA0186-D42F-4091-B054-FCC77554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7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72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1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13D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1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13D4"/>
    <w:rPr>
      <w:rFonts w:ascii="Calibri" w:eastAsia="新細明體" w:hAnsi="Calibri" w:cs="Times New Roman"/>
      <w:sz w:val="20"/>
      <w:szCs w:val="20"/>
    </w:rPr>
  </w:style>
  <w:style w:type="paragraph" w:customStyle="1" w:styleId="125">
    <w:name w:val="內文1_25"/>
    <w:qFormat/>
    <w:rsid w:val="009113D4"/>
    <w:pPr>
      <w:widowControl w:val="0"/>
    </w:pPr>
    <w:rPr>
      <w:rFonts w:ascii="Times New Roman" w:eastAsia="新細明體" w:hAnsi="Times New Roman" w:cs="Times New Roman"/>
      <w:color w:val="000000"/>
      <w:kern w:val="0"/>
      <w:szCs w:val="28"/>
    </w:rPr>
  </w:style>
  <w:style w:type="paragraph" w:styleId="a7">
    <w:name w:val="List Paragraph"/>
    <w:basedOn w:val="a"/>
    <w:uiPriority w:val="34"/>
    <w:qFormat/>
    <w:rsid w:val="001E3D4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64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64F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5D67-0505-4449-9E28-6FEA97C4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4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48</cp:revision>
  <cp:lastPrinted>2017-04-26T01:36:00Z</cp:lastPrinted>
  <dcterms:created xsi:type="dcterms:W3CDTF">2017-04-11T05:44:00Z</dcterms:created>
  <dcterms:modified xsi:type="dcterms:W3CDTF">2017-05-15T06:31:00Z</dcterms:modified>
</cp:coreProperties>
</file>