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40" w:rsidRPr="00604D7E" w:rsidRDefault="00604D7E">
      <w:pPr>
        <w:rPr>
          <w:rFonts w:hint="eastAsia"/>
          <w:sz w:val="28"/>
          <w:szCs w:val="28"/>
        </w:rPr>
      </w:pPr>
      <w:r w:rsidRPr="00604D7E">
        <w:rPr>
          <w:rFonts w:hint="eastAsia"/>
          <w:sz w:val="28"/>
          <w:szCs w:val="28"/>
        </w:rPr>
        <w:t>國立</w:t>
      </w:r>
      <w:proofErr w:type="gramStart"/>
      <w:r w:rsidRPr="00604D7E">
        <w:rPr>
          <w:rFonts w:hint="eastAsia"/>
          <w:sz w:val="28"/>
          <w:szCs w:val="28"/>
        </w:rPr>
        <w:t>臺</w:t>
      </w:r>
      <w:proofErr w:type="gramEnd"/>
      <w:r w:rsidRPr="00604D7E">
        <w:rPr>
          <w:rFonts w:hint="eastAsia"/>
          <w:sz w:val="28"/>
          <w:szCs w:val="28"/>
        </w:rPr>
        <w:t>東高中</w:t>
      </w:r>
      <w:r w:rsidRPr="00604D7E">
        <w:rPr>
          <w:rFonts w:hint="eastAsia"/>
          <w:sz w:val="28"/>
          <w:szCs w:val="28"/>
        </w:rPr>
        <w:t>106</w:t>
      </w:r>
      <w:r w:rsidRPr="00604D7E">
        <w:rPr>
          <w:rFonts w:hint="eastAsia"/>
          <w:sz w:val="28"/>
          <w:szCs w:val="28"/>
        </w:rPr>
        <w:t>學年度第二學期期末考高一基礎物理試題</w:t>
      </w:r>
    </w:p>
    <w:p w:rsidR="00604D7E" w:rsidRDefault="00604D7E">
      <w:pPr>
        <w:rPr>
          <w:rFonts w:hint="eastAsia"/>
        </w:rPr>
      </w:pPr>
      <w:r>
        <w:rPr>
          <w:rFonts w:hint="eastAsia"/>
        </w:rPr>
        <w:t>適用班級：</w:t>
      </w:r>
      <w:r>
        <w:rPr>
          <w:rFonts w:hint="eastAsia"/>
        </w:rPr>
        <w:t>102</w:t>
      </w:r>
      <w:r>
        <w:rPr>
          <w:rFonts w:hint="eastAsia"/>
        </w:rPr>
        <w:t>、</w:t>
      </w:r>
      <w:r>
        <w:rPr>
          <w:rFonts w:hint="eastAsia"/>
        </w:rPr>
        <w:t>104</w:t>
      </w:r>
      <w:r>
        <w:rPr>
          <w:rFonts w:hint="eastAsia"/>
        </w:rPr>
        <w:t>、</w:t>
      </w:r>
      <w:r>
        <w:rPr>
          <w:rFonts w:hint="eastAsia"/>
        </w:rPr>
        <w:t>106</w:t>
      </w:r>
      <w:r>
        <w:rPr>
          <w:rFonts w:hint="eastAsia"/>
        </w:rPr>
        <w:t>、</w:t>
      </w:r>
      <w:r>
        <w:rPr>
          <w:rFonts w:hint="eastAsia"/>
        </w:rPr>
        <w:t xml:space="preserve">108                                </w:t>
      </w:r>
      <w:r>
        <w:rPr>
          <w:rFonts w:hint="eastAsia"/>
        </w:rPr>
        <w:t>使用答案卡：是</w:t>
      </w:r>
    </w:p>
    <w:p w:rsidR="00604D7E" w:rsidRPr="00BD18A8" w:rsidRDefault="00604D7E" w:rsidP="00C33E9B">
      <w:pPr>
        <w:pStyle w:val="a3"/>
        <w:numPr>
          <w:ilvl w:val="0"/>
          <w:numId w:val="1"/>
        </w:numPr>
        <w:ind w:leftChars="0"/>
        <w:rPr>
          <w:rFonts w:hint="eastAsia"/>
        </w:rPr>
      </w:pPr>
      <w:r>
        <w:rPr>
          <w:rFonts w:hint="eastAsia"/>
        </w:rPr>
        <w:t>單一選擇題</w:t>
      </w:r>
      <w:r>
        <w:rPr>
          <w:rFonts w:hint="eastAsia"/>
        </w:rPr>
        <w:t>(</w:t>
      </w:r>
      <w:r>
        <w:rPr>
          <w:rFonts w:hint="eastAsia"/>
        </w:rPr>
        <w:t>每題</w:t>
      </w:r>
      <w:r>
        <w:rPr>
          <w:rFonts w:hint="eastAsia"/>
        </w:rPr>
        <w:t>3</w:t>
      </w:r>
      <w:r>
        <w:rPr>
          <w:rFonts w:hint="eastAsia"/>
        </w:rPr>
        <w:t>分，共</w:t>
      </w:r>
      <w:r>
        <w:rPr>
          <w:rFonts w:hint="eastAsia"/>
        </w:rPr>
        <w:t>75</w:t>
      </w:r>
      <w:r>
        <w:rPr>
          <w:rFonts w:hint="eastAsia"/>
        </w:rPr>
        <w:t>分，答錯不倒扣</w:t>
      </w:r>
      <w:r>
        <w:rPr>
          <w:rFonts w:hint="eastAsia"/>
        </w:rPr>
        <w:t>)</w:t>
      </w:r>
    </w:p>
    <w:p w:rsidR="00BD18A8" w:rsidRPr="00C33E9B" w:rsidRDefault="00C33E9B" w:rsidP="002220E9">
      <w:pPr>
        <w:pStyle w:val="a3"/>
        <w:numPr>
          <w:ilvl w:val="1"/>
          <w:numId w:val="1"/>
        </w:numPr>
        <w:ind w:leftChars="0" w:left="426" w:hanging="426"/>
        <w:rPr>
          <w:rFonts w:hint="eastAsia"/>
        </w:rPr>
      </w:pPr>
      <w:r w:rsidRPr="00AA2E4A">
        <w:rPr>
          <w:rFonts w:hint="eastAsia"/>
          <w:color w:val="000000"/>
        </w:rPr>
        <w:t>有關「星系團」與「星系群」的敘述，下列何者</w:t>
      </w:r>
      <w:r w:rsidRPr="00AA2E4A">
        <w:rPr>
          <w:rFonts w:hint="eastAsia"/>
          <w:b/>
          <w:bCs/>
          <w:color w:val="000000"/>
        </w:rPr>
        <w:t>錯誤</w:t>
      </w:r>
      <w:r w:rsidRPr="00AA2E4A">
        <w:rPr>
          <w:rFonts w:hint="eastAsia"/>
          <w:color w:val="000000"/>
        </w:rPr>
        <w:t xml:space="preserve">？　</w:t>
      </w:r>
      <w:r w:rsidRPr="00AA2E4A">
        <w:rPr>
          <w:color w:val="000000"/>
        </w:rPr>
        <w:t>(A)</w:t>
      </w:r>
      <w:r w:rsidRPr="00AA2E4A">
        <w:rPr>
          <w:rFonts w:hint="eastAsia"/>
          <w:color w:val="000000"/>
        </w:rPr>
        <w:t xml:space="preserve">在宇宙的組成層級中，星系隸屬於星系團　</w:t>
      </w:r>
      <w:r w:rsidRPr="00AA2E4A">
        <w:rPr>
          <w:color w:val="000000"/>
        </w:rPr>
        <w:t>(B)</w:t>
      </w:r>
      <w:r w:rsidRPr="00AA2E4A">
        <w:rPr>
          <w:rFonts w:hint="eastAsia"/>
          <w:color w:val="000000"/>
        </w:rPr>
        <w:t xml:space="preserve">星系團等同於星團　</w:t>
      </w:r>
      <w:r w:rsidRPr="00AA2E4A">
        <w:rPr>
          <w:color w:val="000000"/>
        </w:rPr>
        <w:t>(C)</w:t>
      </w:r>
      <w:r w:rsidRPr="00AA2E4A">
        <w:rPr>
          <w:rFonts w:hint="eastAsia"/>
          <w:color w:val="000000"/>
        </w:rPr>
        <w:t xml:space="preserve">若群聚的星系數較少，稱為星系群　</w:t>
      </w:r>
      <w:r w:rsidRPr="00AA2E4A">
        <w:rPr>
          <w:color w:val="000000"/>
        </w:rPr>
        <w:t>(D)</w:t>
      </w:r>
      <w:r w:rsidRPr="00AA2E4A">
        <w:rPr>
          <w:rFonts w:hint="eastAsia"/>
          <w:color w:val="000000"/>
        </w:rPr>
        <w:t xml:space="preserve">星系在宇宙中的分布並不平均，有些地方星系較集中　</w:t>
      </w:r>
      <w:r w:rsidRPr="00AA2E4A">
        <w:rPr>
          <w:color w:val="000000"/>
        </w:rPr>
        <w:t>(E)</w:t>
      </w:r>
      <w:proofErr w:type="gramStart"/>
      <w:r w:rsidRPr="00AA2E4A">
        <w:rPr>
          <w:rFonts w:hint="eastAsia"/>
          <w:color w:val="000000"/>
        </w:rPr>
        <w:t>星系間因重力</w:t>
      </w:r>
      <w:proofErr w:type="gramEnd"/>
      <w:r w:rsidRPr="00AA2E4A">
        <w:rPr>
          <w:rFonts w:hint="eastAsia"/>
          <w:color w:val="000000"/>
        </w:rPr>
        <w:t>的</w:t>
      </w:r>
      <w:r w:rsidR="00C74AE2">
        <w:rPr>
          <w:rFonts w:hint="eastAsia"/>
          <w:color w:val="000000"/>
        </w:rPr>
        <w:t>作用</w:t>
      </w:r>
      <w:r w:rsidRPr="00AA2E4A">
        <w:rPr>
          <w:rFonts w:hint="eastAsia"/>
          <w:color w:val="000000"/>
        </w:rPr>
        <w:t>出現群聚現象而組成星系團。</w:t>
      </w:r>
    </w:p>
    <w:p w:rsidR="00C33E9B" w:rsidRPr="00982723" w:rsidRDefault="00C33E9B" w:rsidP="002220E9">
      <w:pPr>
        <w:pStyle w:val="a3"/>
        <w:numPr>
          <w:ilvl w:val="1"/>
          <w:numId w:val="1"/>
        </w:numPr>
        <w:ind w:leftChars="0" w:left="426" w:hanging="426"/>
        <w:rPr>
          <w:rFonts w:hint="eastAsia"/>
        </w:rPr>
      </w:pPr>
      <w:r w:rsidRPr="00AA2E4A">
        <w:rPr>
          <w:rFonts w:hint="eastAsia"/>
          <w:color w:val="000000"/>
        </w:rPr>
        <w:t xml:space="preserve">宇宙論原理主要是在描述什麼事實？　</w:t>
      </w:r>
      <w:r w:rsidRPr="00AA2E4A">
        <w:rPr>
          <w:color w:val="000000"/>
        </w:rPr>
        <w:t>(A)</w:t>
      </w:r>
      <w:r w:rsidRPr="00AA2E4A">
        <w:rPr>
          <w:rFonts w:hint="eastAsia"/>
          <w:color w:val="000000"/>
        </w:rPr>
        <w:t xml:space="preserve">觀測的範圍愈大，宇宙中物質的分布愈不均勻　</w:t>
      </w:r>
      <w:r w:rsidRPr="00AA2E4A">
        <w:rPr>
          <w:color w:val="000000"/>
        </w:rPr>
        <w:t>(B)</w:t>
      </w:r>
      <w:r w:rsidRPr="00AA2E4A">
        <w:rPr>
          <w:rFonts w:hint="eastAsia"/>
          <w:color w:val="000000"/>
        </w:rPr>
        <w:t>離我們愈遠的星體，星系</w:t>
      </w:r>
      <w:proofErr w:type="gramStart"/>
      <w:r w:rsidRPr="00AA2E4A">
        <w:rPr>
          <w:rFonts w:hint="eastAsia"/>
          <w:color w:val="000000"/>
        </w:rPr>
        <w:t>間的距離愈增</w:t>
      </w:r>
      <w:proofErr w:type="gramEnd"/>
      <w:r w:rsidRPr="00AA2E4A">
        <w:rPr>
          <w:rFonts w:hint="eastAsia"/>
          <w:color w:val="000000"/>
        </w:rPr>
        <w:t xml:space="preserve">　</w:t>
      </w:r>
      <w:r w:rsidRPr="00AA2E4A">
        <w:rPr>
          <w:color w:val="000000"/>
        </w:rPr>
        <w:t>(C)</w:t>
      </w:r>
      <w:r w:rsidRPr="00AA2E4A">
        <w:rPr>
          <w:rFonts w:hint="eastAsia"/>
          <w:color w:val="000000"/>
        </w:rPr>
        <w:t xml:space="preserve">宇宙有一個中心點存在　</w:t>
      </w:r>
      <w:r w:rsidRPr="00AA2E4A">
        <w:rPr>
          <w:color w:val="000000"/>
        </w:rPr>
        <w:t>(D)</w:t>
      </w:r>
      <w:r w:rsidRPr="00AA2E4A">
        <w:rPr>
          <w:rFonts w:hint="eastAsia"/>
          <w:color w:val="000000"/>
        </w:rPr>
        <w:t xml:space="preserve">宇宙中存在許多特殊的地點　</w:t>
      </w:r>
      <w:r w:rsidRPr="00AA2E4A">
        <w:rPr>
          <w:color w:val="000000"/>
        </w:rPr>
        <w:t>(E)</w:t>
      </w:r>
      <w:r w:rsidRPr="00AA2E4A">
        <w:rPr>
          <w:rFonts w:hint="eastAsia"/>
          <w:color w:val="000000"/>
        </w:rPr>
        <w:t>宇宙中並沒有一個地點比其他的位置來得特殊。</w:t>
      </w:r>
    </w:p>
    <w:p w:rsidR="00982723" w:rsidRPr="00C33E9B" w:rsidRDefault="00E50D21" w:rsidP="002220E9">
      <w:pPr>
        <w:pStyle w:val="a3"/>
        <w:numPr>
          <w:ilvl w:val="1"/>
          <w:numId w:val="1"/>
        </w:numPr>
        <w:ind w:leftChars="0" w:left="426" w:hanging="426"/>
        <w:rPr>
          <w:rFonts w:hint="eastAsia"/>
        </w:rPr>
      </w:pPr>
      <w:r w:rsidRPr="00AA2E4A">
        <w:rPr>
          <w:rFonts w:hint="eastAsia"/>
          <w:color w:val="000000"/>
        </w:rPr>
        <w:t>下列何者最適合闡釋哈伯觀察到星系與地球的距離及遠離速率之關係？</w:t>
      </w:r>
      <w:r w:rsidRPr="00AA2E4A">
        <w:rPr>
          <w:color w:val="000000"/>
        </w:rPr>
        <w:br/>
        <w:t>(A)</w:t>
      </w:r>
      <w:r>
        <w:rPr>
          <w:noProof/>
          <w:color w:val="000000"/>
          <w:position w:val="-122"/>
        </w:rPr>
        <w:drawing>
          <wp:inline distT="0" distB="0" distL="0" distR="0">
            <wp:extent cx="1170940" cy="884555"/>
            <wp:effectExtent l="19050" t="0" r="0" b="0"/>
            <wp:docPr id="1" name="圖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srcRect/>
                    <a:stretch>
                      <a:fillRect/>
                    </a:stretch>
                  </pic:blipFill>
                  <pic:spPr bwMode="auto">
                    <a:xfrm>
                      <a:off x="0" y="0"/>
                      <a:ext cx="1170940" cy="884555"/>
                    </a:xfrm>
                    <a:prstGeom prst="rect">
                      <a:avLst/>
                    </a:prstGeom>
                    <a:noFill/>
                    <a:ln w="9525">
                      <a:noFill/>
                      <a:miter lim="800000"/>
                      <a:headEnd/>
                      <a:tailEnd/>
                    </a:ln>
                  </pic:spPr>
                </pic:pic>
              </a:graphicData>
            </a:graphic>
          </wp:inline>
        </w:drawing>
      </w:r>
      <w:r w:rsidRPr="00AA2E4A">
        <w:rPr>
          <w:color w:val="000000"/>
        </w:rPr>
        <w:t>(B)</w:t>
      </w:r>
      <w:r>
        <w:rPr>
          <w:noProof/>
          <w:color w:val="000000"/>
          <w:position w:val="-122"/>
        </w:rPr>
        <w:drawing>
          <wp:inline distT="0" distB="0" distL="0" distR="0">
            <wp:extent cx="1170940" cy="884555"/>
            <wp:effectExtent l="19050" t="0" r="0" b="0"/>
            <wp:docPr id="2" name="圖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a:srcRect/>
                    <a:stretch>
                      <a:fillRect/>
                    </a:stretch>
                  </pic:blipFill>
                  <pic:spPr bwMode="auto">
                    <a:xfrm>
                      <a:off x="0" y="0"/>
                      <a:ext cx="1170940" cy="884555"/>
                    </a:xfrm>
                    <a:prstGeom prst="rect">
                      <a:avLst/>
                    </a:prstGeom>
                    <a:noFill/>
                    <a:ln w="9525">
                      <a:noFill/>
                      <a:miter lim="800000"/>
                      <a:headEnd/>
                      <a:tailEnd/>
                    </a:ln>
                  </pic:spPr>
                </pic:pic>
              </a:graphicData>
            </a:graphic>
          </wp:inline>
        </w:drawing>
      </w:r>
      <w:r w:rsidRPr="00AA2E4A">
        <w:rPr>
          <w:color w:val="000000"/>
        </w:rPr>
        <w:t>(C)</w:t>
      </w:r>
      <w:r>
        <w:rPr>
          <w:noProof/>
          <w:color w:val="000000"/>
          <w:position w:val="-122"/>
        </w:rPr>
        <w:drawing>
          <wp:inline distT="0" distB="0" distL="0" distR="0">
            <wp:extent cx="1180465" cy="884555"/>
            <wp:effectExtent l="19050" t="0" r="0" b="0"/>
            <wp:docPr id="3" name="圖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7"/>
                    <a:srcRect/>
                    <a:stretch>
                      <a:fillRect/>
                    </a:stretch>
                  </pic:blipFill>
                  <pic:spPr bwMode="auto">
                    <a:xfrm>
                      <a:off x="0" y="0"/>
                      <a:ext cx="1180465" cy="884555"/>
                    </a:xfrm>
                    <a:prstGeom prst="rect">
                      <a:avLst/>
                    </a:prstGeom>
                    <a:noFill/>
                    <a:ln w="9525">
                      <a:noFill/>
                      <a:miter lim="800000"/>
                      <a:headEnd/>
                      <a:tailEnd/>
                    </a:ln>
                  </pic:spPr>
                </pic:pic>
              </a:graphicData>
            </a:graphic>
          </wp:inline>
        </w:drawing>
      </w:r>
      <w:r w:rsidRPr="00AA2E4A">
        <w:rPr>
          <w:color w:val="000000"/>
        </w:rPr>
        <w:t>(D)</w:t>
      </w:r>
      <w:r>
        <w:rPr>
          <w:noProof/>
          <w:color w:val="000000"/>
          <w:position w:val="-122"/>
        </w:rPr>
        <w:drawing>
          <wp:inline distT="0" distB="0" distL="0" distR="0">
            <wp:extent cx="1170940" cy="884555"/>
            <wp:effectExtent l="19050" t="0" r="0" b="0"/>
            <wp:docPr id="4" name="圖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a:srcRect/>
                    <a:stretch>
                      <a:fillRect/>
                    </a:stretch>
                  </pic:blipFill>
                  <pic:spPr bwMode="auto">
                    <a:xfrm>
                      <a:off x="0" y="0"/>
                      <a:ext cx="1170940" cy="884555"/>
                    </a:xfrm>
                    <a:prstGeom prst="rect">
                      <a:avLst/>
                    </a:prstGeom>
                    <a:noFill/>
                    <a:ln w="9525">
                      <a:noFill/>
                      <a:miter lim="800000"/>
                      <a:headEnd/>
                      <a:tailEnd/>
                    </a:ln>
                  </pic:spPr>
                </pic:pic>
              </a:graphicData>
            </a:graphic>
          </wp:inline>
        </w:drawing>
      </w:r>
    </w:p>
    <w:p w:rsidR="00C33E9B" w:rsidRPr="00C74AE2" w:rsidRDefault="00982723" w:rsidP="002220E9">
      <w:pPr>
        <w:pStyle w:val="a3"/>
        <w:numPr>
          <w:ilvl w:val="1"/>
          <w:numId w:val="1"/>
        </w:numPr>
        <w:ind w:leftChars="0" w:left="426" w:hanging="426"/>
        <w:rPr>
          <w:rFonts w:hint="eastAsia"/>
        </w:rPr>
      </w:pPr>
      <w:r w:rsidRPr="00AA2E4A">
        <w:rPr>
          <w:rFonts w:hint="eastAsia"/>
          <w:color w:val="000000"/>
        </w:rPr>
        <w:t>下列關於宇宙微波背景輻射的敘述，何者</w:t>
      </w:r>
      <w:r w:rsidRPr="00AA2E4A">
        <w:rPr>
          <w:rFonts w:hint="eastAsia"/>
          <w:b/>
          <w:color w:val="000000"/>
        </w:rPr>
        <w:t>錯誤</w:t>
      </w:r>
      <w:r w:rsidRPr="00AA2E4A">
        <w:rPr>
          <w:rFonts w:hint="eastAsia"/>
          <w:color w:val="000000"/>
        </w:rPr>
        <w:t xml:space="preserve">？　</w:t>
      </w:r>
      <w:r w:rsidRPr="00AA2E4A">
        <w:rPr>
          <w:color w:val="000000"/>
        </w:rPr>
        <w:t>(A)</w:t>
      </w:r>
      <w:r w:rsidRPr="00AA2E4A">
        <w:rPr>
          <w:rFonts w:hint="eastAsia"/>
          <w:color w:val="000000"/>
        </w:rPr>
        <w:t xml:space="preserve">它由宇宙中極為稀薄的低溫氣體所發出　</w:t>
      </w:r>
      <w:r w:rsidRPr="00AA2E4A">
        <w:rPr>
          <w:color w:val="000000"/>
        </w:rPr>
        <w:t>(B)</w:t>
      </w:r>
      <w:r w:rsidRPr="00AA2E4A">
        <w:rPr>
          <w:rFonts w:hint="eastAsia"/>
          <w:color w:val="000000"/>
        </w:rPr>
        <w:t xml:space="preserve">它現今所對應的溫度比地球南極的年平均溫度還低　</w:t>
      </w:r>
      <w:r w:rsidRPr="00AA2E4A">
        <w:rPr>
          <w:color w:val="000000"/>
        </w:rPr>
        <w:t>(C)</w:t>
      </w:r>
      <w:r w:rsidRPr="00AA2E4A">
        <w:rPr>
          <w:rFonts w:hint="eastAsia"/>
          <w:color w:val="000000"/>
        </w:rPr>
        <w:t xml:space="preserve">它現今的強度遠小於家用微波爐烹調食物時內部所產生的微波強度　</w:t>
      </w:r>
      <w:r w:rsidRPr="00AA2E4A">
        <w:rPr>
          <w:color w:val="000000"/>
        </w:rPr>
        <w:t>(D)</w:t>
      </w:r>
      <w:r w:rsidRPr="00AA2E4A">
        <w:rPr>
          <w:rFonts w:hint="eastAsia"/>
          <w:color w:val="000000"/>
        </w:rPr>
        <w:t xml:space="preserve">它屬於電磁波　</w:t>
      </w:r>
      <w:r w:rsidRPr="00AA2E4A">
        <w:rPr>
          <w:color w:val="000000"/>
        </w:rPr>
        <w:t>(E)</w:t>
      </w:r>
      <w:r w:rsidRPr="00AA2E4A">
        <w:rPr>
          <w:rFonts w:hint="eastAsia"/>
          <w:color w:val="000000"/>
        </w:rPr>
        <w:t>它是大霹靂理論的最有力證據。</w:t>
      </w:r>
    </w:p>
    <w:p w:rsidR="00C74AE2" w:rsidRPr="00280AB5" w:rsidRDefault="00C74AE2" w:rsidP="002220E9">
      <w:pPr>
        <w:pStyle w:val="a3"/>
        <w:numPr>
          <w:ilvl w:val="1"/>
          <w:numId w:val="1"/>
        </w:numPr>
        <w:ind w:leftChars="0" w:left="426" w:hanging="426"/>
        <w:rPr>
          <w:rFonts w:hint="eastAsia"/>
        </w:rPr>
      </w:pPr>
      <w:r w:rsidRPr="00AA2E4A">
        <w:rPr>
          <w:rFonts w:hint="eastAsia"/>
          <w:color w:val="000000"/>
        </w:rPr>
        <w:t xml:space="preserve">下列哪一項是宇宙膨脹學說的依據？　</w:t>
      </w:r>
      <w:r w:rsidRPr="00AA2E4A">
        <w:rPr>
          <w:color w:val="000000"/>
        </w:rPr>
        <w:t>(A)</w:t>
      </w:r>
      <w:r w:rsidRPr="00AA2E4A">
        <w:rPr>
          <w:rFonts w:hint="eastAsia"/>
          <w:color w:val="000000"/>
        </w:rPr>
        <w:t>觀測到太陽的溫度有逐</w:t>
      </w:r>
      <w:r>
        <w:rPr>
          <w:rFonts w:hint="eastAsia"/>
          <w:color w:val="000000"/>
        </w:rPr>
        <w:t>漸</w:t>
      </w:r>
      <w:r w:rsidRPr="00AA2E4A">
        <w:rPr>
          <w:rFonts w:hint="eastAsia"/>
          <w:color w:val="000000"/>
        </w:rPr>
        <w:t xml:space="preserve">下降的趨勢　</w:t>
      </w:r>
      <w:r w:rsidRPr="00AA2E4A">
        <w:rPr>
          <w:color w:val="000000"/>
        </w:rPr>
        <w:t>(B)</w:t>
      </w:r>
      <w:r w:rsidRPr="00AA2E4A">
        <w:rPr>
          <w:rFonts w:hint="eastAsia"/>
          <w:color w:val="000000"/>
        </w:rPr>
        <w:t xml:space="preserve">從地球上觀測到銀河系的恆星並非剛好以北極星為中心在環繞　</w:t>
      </w:r>
      <w:r w:rsidRPr="00AA2E4A">
        <w:rPr>
          <w:color w:val="000000"/>
        </w:rPr>
        <w:t>(C)</w:t>
      </w:r>
      <w:r w:rsidRPr="00AA2E4A">
        <w:rPr>
          <w:rFonts w:hint="eastAsia"/>
          <w:color w:val="000000"/>
        </w:rPr>
        <w:t xml:space="preserve">觀測分析遠方星系發出的光譜時，發現波長有變短現象　</w:t>
      </w:r>
      <w:r w:rsidRPr="00AA2E4A">
        <w:rPr>
          <w:color w:val="000000"/>
        </w:rPr>
        <w:t>(D)</w:t>
      </w:r>
      <w:r w:rsidRPr="00AA2E4A">
        <w:rPr>
          <w:rFonts w:hint="eastAsia"/>
          <w:color w:val="000000"/>
        </w:rPr>
        <w:t>觀測分析遠方星系發出的光譜時，發現光譜都有紅移現象</w:t>
      </w:r>
      <w:r>
        <w:rPr>
          <w:rFonts w:hint="eastAsia"/>
          <w:color w:val="000000"/>
        </w:rPr>
        <w:t xml:space="preserve">　</w:t>
      </w:r>
      <w:r w:rsidRPr="00AA2E4A">
        <w:rPr>
          <w:color w:val="000000"/>
        </w:rPr>
        <w:t>(E)</w:t>
      </w:r>
      <w:r>
        <w:rPr>
          <w:rFonts w:hint="eastAsia"/>
          <w:color w:val="000000"/>
        </w:rPr>
        <w:t>事實上宇宙膨脹的學說是完全沒有根據的</w:t>
      </w:r>
      <w:r w:rsidRPr="00AA2E4A">
        <w:rPr>
          <w:rFonts w:hint="eastAsia"/>
          <w:color w:val="000000"/>
        </w:rPr>
        <w:t>。</w:t>
      </w:r>
    </w:p>
    <w:p w:rsidR="00280AB5" w:rsidRPr="001C4F48" w:rsidRDefault="001C4F48" w:rsidP="002220E9">
      <w:pPr>
        <w:pStyle w:val="a3"/>
        <w:numPr>
          <w:ilvl w:val="1"/>
          <w:numId w:val="1"/>
        </w:numPr>
        <w:ind w:leftChars="0" w:left="426" w:hanging="426"/>
        <w:rPr>
          <w:rFonts w:hint="eastAsia"/>
        </w:rPr>
      </w:pPr>
      <w:r w:rsidRPr="00AA2E4A">
        <w:rPr>
          <w:rFonts w:hint="eastAsia"/>
          <w:color w:val="000000"/>
        </w:rPr>
        <w:t>將一球由地面以動能</w:t>
      </w:r>
      <w:r w:rsidRPr="00AA2E4A">
        <w:rPr>
          <w:i/>
          <w:iCs/>
          <w:color w:val="000000"/>
        </w:rPr>
        <w:t>E</w:t>
      </w:r>
      <w:r w:rsidRPr="00AA2E4A">
        <w:rPr>
          <w:rFonts w:hint="eastAsia"/>
          <w:color w:val="000000"/>
        </w:rPr>
        <w:t>斜向拋出，當小球在空中的動能為</w:t>
      </w:r>
      <w:r w:rsidRPr="00AA2E4A">
        <w:rPr>
          <w:color w:val="000000"/>
          <w:position w:val="-20"/>
        </w:rPr>
        <w:object w:dxaOrig="4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27.7pt" o:ole="">
            <v:imagedata r:id="rId9" o:title=""/>
          </v:shape>
          <o:OLEObject Type="Embed" ProgID="Equation.DSMT4" ShapeID="_x0000_i1025" DrawAspect="Content" ObjectID="_1591396656" r:id="rId10"/>
        </w:object>
      </w:r>
      <w:r w:rsidR="00DA642F">
        <w:rPr>
          <w:rFonts w:hint="eastAsia"/>
          <w:color w:val="000000"/>
        </w:rPr>
        <w:t>時，小球當時的離地高度為（</w:t>
      </w:r>
      <w:r w:rsidRPr="00AA2E4A">
        <w:rPr>
          <w:rFonts w:hint="eastAsia"/>
          <w:color w:val="000000"/>
        </w:rPr>
        <w:t>小球質量</w:t>
      </w:r>
      <w:r w:rsidRPr="00AA2E4A">
        <w:rPr>
          <w:i/>
          <w:iCs/>
          <w:color w:val="000000"/>
        </w:rPr>
        <w:t>m</w:t>
      </w:r>
      <w:r w:rsidRPr="00AA2E4A">
        <w:rPr>
          <w:rFonts w:hint="eastAsia"/>
          <w:color w:val="000000"/>
        </w:rPr>
        <w:t>，重力加速度</w:t>
      </w:r>
      <w:r w:rsidRPr="00AA2E4A">
        <w:rPr>
          <w:i/>
          <w:iCs/>
          <w:color w:val="000000"/>
        </w:rPr>
        <w:t>g</w:t>
      </w:r>
      <w:r w:rsidRPr="00AA2E4A">
        <w:rPr>
          <w:rFonts w:hint="eastAsia"/>
          <w:color w:val="000000"/>
        </w:rPr>
        <w:t>）</w:t>
      </w:r>
      <w:r w:rsidRPr="00AA2E4A">
        <w:rPr>
          <w:color w:val="000000"/>
        </w:rPr>
        <w:t>(A)</w:t>
      </w:r>
      <w:r w:rsidRPr="00AA2E4A">
        <w:rPr>
          <w:color w:val="000000"/>
          <w:position w:val="-28"/>
        </w:rPr>
        <w:object w:dxaOrig="420" w:dyaOrig="660">
          <v:shape id="_x0000_i1026" type="#_x0000_t75" style="width:20.95pt;height:32.85pt" o:ole="" fillcolor="window">
            <v:imagedata r:id="rId11" o:title=""/>
          </v:shape>
          <o:OLEObject Type="Embed" ProgID="Equation.3" ShapeID="_x0000_i1026" DrawAspect="Content" ObjectID="_1591396657" r:id="rId12"/>
        </w:object>
      </w:r>
      <w:r w:rsidRPr="00AA2E4A">
        <w:rPr>
          <w:rFonts w:hint="eastAsia"/>
          <w:color w:val="000000"/>
        </w:rPr>
        <w:t xml:space="preserve">　</w:t>
      </w:r>
      <w:r w:rsidRPr="00AA2E4A">
        <w:rPr>
          <w:color w:val="000000"/>
        </w:rPr>
        <w:t>(B)</w:t>
      </w:r>
      <w:r w:rsidRPr="00AA2E4A">
        <w:rPr>
          <w:color w:val="000000"/>
          <w:position w:val="-28"/>
        </w:rPr>
        <w:object w:dxaOrig="420" w:dyaOrig="660">
          <v:shape id="_x0000_i1027" type="#_x0000_t75" style="width:20.95pt;height:32.85pt" o:ole="" fillcolor="window">
            <v:imagedata r:id="rId13" o:title=""/>
          </v:shape>
          <o:OLEObject Type="Embed" ProgID="Equation.3" ShapeID="_x0000_i1027" DrawAspect="Content" ObjectID="_1591396658" r:id="rId14"/>
        </w:object>
      </w:r>
      <w:r w:rsidRPr="00AA2E4A">
        <w:rPr>
          <w:rFonts w:hint="eastAsia"/>
          <w:color w:val="000000"/>
        </w:rPr>
        <w:t xml:space="preserve">　</w:t>
      </w:r>
      <w:r w:rsidRPr="00AA2E4A">
        <w:rPr>
          <w:color w:val="000000"/>
        </w:rPr>
        <w:t>(C)</w:t>
      </w:r>
      <w:r w:rsidRPr="00AA2E4A">
        <w:rPr>
          <w:color w:val="000000"/>
          <w:position w:val="-28"/>
        </w:rPr>
        <w:object w:dxaOrig="540" w:dyaOrig="660">
          <v:shape id="_x0000_i1028" type="#_x0000_t75" style="width:26.9pt;height:32.85pt" o:ole="" fillcolor="window">
            <v:imagedata r:id="rId15" o:title=""/>
          </v:shape>
          <o:OLEObject Type="Embed" ProgID="Equation.3" ShapeID="_x0000_i1028" DrawAspect="Content" ObjectID="_1591396659" r:id="rId16"/>
        </w:object>
      </w:r>
      <w:r w:rsidRPr="00AA2E4A">
        <w:rPr>
          <w:rFonts w:hint="eastAsia"/>
          <w:color w:val="000000"/>
        </w:rPr>
        <w:t xml:space="preserve">　</w:t>
      </w:r>
      <w:r w:rsidRPr="00AA2E4A">
        <w:rPr>
          <w:color w:val="000000"/>
        </w:rPr>
        <w:t>(D)</w:t>
      </w:r>
      <w:r w:rsidRPr="00AA2E4A">
        <w:rPr>
          <w:color w:val="000000"/>
          <w:position w:val="-28"/>
        </w:rPr>
        <w:object w:dxaOrig="420" w:dyaOrig="660">
          <v:shape id="_x0000_i1029" type="#_x0000_t75" style="width:20.95pt;height:32.85pt" o:ole="" fillcolor="window">
            <v:imagedata r:id="rId17" o:title=""/>
          </v:shape>
          <o:OLEObject Type="Embed" ProgID="Equation.3" ShapeID="_x0000_i1029" DrawAspect="Content" ObjectID="_1591396660" r:id="rId18"/>
        </w:object>
      </w:r>
      <w:r w:rsidRPr="00AA2E4A">
        <w:rPr>
          <w:rFonts w:hint="eastAsia"/>
          <w:color w:val="000000"/>
        </w:rPr>
        <w:t xml:space="preserve">　</w:t>
      </w:r>
      <w:r w:rsidRPr="00AA2E4A">
        <w:rPr>
          <w:color w:val="000000"/>
        </w:rPr>
        <w:t>(E)</w:t>
      </w:r>
      <w:r w:rsidRPr="00AA2E4A">
        <w:rPr>
          <w:color w:val="000000"/>
          <w:position w:val="-28"/>
        </w:rPr>
        <w:object w:dxaOrig="540" w:dyaOrig="660">
          <v:shape id="_x0000_i1030" type="#_x0000_t75" style="width:26.9pt;height:32.85pt" o:ole="" fillcolor="window">
            <v:imagedata r:id="rId19" o:title=""/>
          </v:shape>
          <o:OLEObject Type="Embed" ProgID="Equation.3" ShapeID="_x0000_i1030" DrawAspect="Content" ObjectID="_1591396661" r:id="rId20"/>
        </w:object>
      </w:r>
      <w:r w:rsidRPr="00AA2E4A">
        <w:rPr>
          <w:rFonts w:hint="eastAsia"/>
          <w:color w:val="000000"/>
        </w:rPr>
        <w:t>。</w:t>
      </w:r>
    </w:p>
    <w:p w:rsidR="001C4F48" w:rsidRPr="00606C63" w:rsidRDefault="00606C63" w:rsidP="002220E9">
      <w:pPr>
        <w:pStyle w:val="a3"/>
        <w:numPr>
          <w:ilvl w:val="1"/>
          <w:numId w:val="1"/>
        </w:numPr>
        <w:ind w:leftChars="0" w:left="426" w:hanging="426"/>
        <w:rPr>
          <w:rFonts w:hint="eastAsia"/>
        </w:rPr>
      </w:pPr>
      <w:r w:rsidRPr="00AA2E4A">
        <w:rPr>
          <w:rFonts w:hint="eastAsia"/>
          <w:color w:val="000000"/>
        </w:rPr>
        <w:t>下面五種</w:t>
      </w:r>
      <w:r>
        <w:rPr>
          <w:rFonts w:hint="eastAsia"/>
          <w:color w:val="000000"/>
        </w:rPr>
        <w:t>狀況所描述的</w:t>
      </w:r>
      <w:r w:rsidRPr="00AA2E4A">
        <w:rPr>
          <w:rFonts w:hint="eastAsia"/>
          <w:color w:val="000000"/>
        </w:rPr>
        <w:t>外力</w:t>
      </w:r>
      <w:r>
        <w:rPr>
          <w:rFonts w:hint="eastAsia"/>
          <w:color w:val="000000"/>
        </w:rPr>
        <w:t>中，哪一個</w:t>
      </w:r>
      <w:proofErr w:type="gramStart"/>
      <w:r w:rsidRPr="00AA2E4A">
        <w:rPr>
          <w:rFonts w:hint="eastAsia"/>
          <w:b/>
          <w:color w:val="000000"/>
        </w:rPr>
        <w:t>不作功</w:t>
      </w:r>
      <w:proofErr w:type="gramEnd"/>
      <w:r w:rsidRPr="00AA2E4A">
        <w:rPr>
          <w:rFonts w:hint="eastAsia"/>
          <w:color w:val="000000"/>
        </w:rPr>
        <w:t xml:space="preserve">？　</w:t>
      </w:r>
      <w:r w:rsidRPr="00AA2E4A">
        <w:rPr>
          <w:color w:val="000000"/>
        </w:rPr>
        <w:t>(A)</w:t>
      </w:r>
      <w:r w:rsidRPr="00AA2E4A">
        <w:rPr>
          <w:rFonts w:hint="eastAsia"/>
          <w:color w:val="000000"/>
        </w:rPr>
        <w:t xml:space="preserve">人搭電梯下樓時，地球施於人的重力　</w:t>
      </w:r>
      <w:r w:rsidRPr="00AA2E4A">
        <w:rPr>
          <w:color w:val="000000"/>
        </w:rPr>
        <w:t>(B)</w:t>
      </w:r>
      <w:r w:rsidRPr="00AA2E4A">
        <w:rPr>
          <w:rFonts w:hint="eastAsia"/>
          <w:color w:val="000000"/>
        </w:rPr>
        <w:t xml:space="preserve">消防隊員由爬竿下滑，地球施於消防員的重力　</w:t>
      </w:r>
      <w:r w:rsidRPr="00AA2E4A">
        <w:rPr>
          <w:color w:val="000000"/>
        </w:rPr>
        <w:t>(C)</w:t>
      </w:r>
      <w:r w:rsidRPr="00AA2E4A">
        <w:rPr>
          <w:rFonts w:hint="eastAsia"/>
          <w:color w:val="000000"/>
        </w:rPr>
        <w:t xml:space="preserve">雙手抓住單槓，將身體向上拉起時，單槓施於人的力　</w:t>
      </w:r>
      <w:r w:rsidRPr="00AA2E4A">
        <w:rPr>
          <w:color w:val="000000"/>
        </w:rPr>
        <w:t>(D)</w:t>
      </w:r>
      <w:r w:rsidRPr="00AA2E4A">
        <w:rPr>
          <w:rFonts w:hint="eastAsia"/>
          <w:color w:val="000000"/>
        </w:rPr>
        <w:t xml:space="preserve">孩童由滑梯順勢溜下時，滑梯施於人的摩擦力　</w:t>
      </w:r>
      <w:r w:rsidRPr="00AA2E4A">
        <w:rPr>
          <w:color w:val="000000"/>
        </w:rPr>
        <w:t>(E)</w:t>
      </w:r>
      <w:r w:rsidRPr="00AA2E4A">
        <w:rPr>
          <w:rFonts w:hint="eastAsia"/>
          <w:color w:val="000000"/>
        </w:rPr>
        <w:t>火箭由地面向上升起時，地球施於火箭的重力。</w:t>
      </w:r>
    </w:p>
    <w:p w:rsidR="00606C63" w:rsidRPr="00437017" w:rsidRDefault="00437017" w:rsidP="002220E9">
      <w:pPr>
        <w:pStyle w:val="a3"/>
        <w:numPr>
          <w:ilvl w:val="1"/>
          <w:numId w:val="1"/>
        </w:numPr>
        <w:ind w:leftChars="0" w:left="426" w:hanging="426"/>
        <w:rPr>
          <w:rFonts w:hint="eastAsia"/>
        </w:rPr>
      </w:pPr>
      <w:r w:rsidRPr="00AA2E4A">
        <w:rPr>
          <w:rFonts w:hint="eastAsia"/>
          <w:color w:val="000000"/>
        </w:rPr>
        <w:t>某核反應如右：</w:t>
      </w:r>
      <w:r w:rsidRPr="00AA2E4A">
        <w:rPr>
          <w:color w:val="000000"/>
          <w:position w:val="-10"/>
        </w:rPr>
        <w:object w:dxaOrig="120" w:dyaOrig="339">
          <v:shape id="_x0000_i1031" type="#_x0000_t75" style="width:5.95pt;height:17.4pt" o:ole="">
            <v:imagedata r:id="rId21" o:title=""/>
          </v:shape>
          <o:OLEObject Type="Embed" ProgID="Equation.DSMT4" ShapeID="_x0000_i1031" DrawAspect="Content" ObjectID="_1591396662" r:id="rId22"/>
        </w:object>
      </w:r>
      <w:r w:rsidRPr="00AA2E4A">
        <w:rPr>
          <w:color w:val="000000"/>
        </w:rPr>
        <w:t>H</w:t>
      </w:r>
      <w:r w:rsidRPr="00AA2E4A">
        <w:rPr>
          <w:rFonts w:hint="eastAsia"/>
          <w:color w:val="000000"/>
        </w:rPr>
        <w:t>＋</w:t>
      </w:r>
      <w:r w:rsidRPr="00AA2E4A">
        <w:rPr>
          <w:color w:val="000000"/>
          <w:position w:val="-10"/>
        </w:rPr>
        <w:object w:dxaOrig="200" w:dyaOrig="339">
          <v:shape id="_x0000_i1032" type="#_x0000_t75" style="width:9.9pt;height:17.4pt" o:ole="">
            <v:imagedata r:id="rId23" o:title=""/>
          </v:shape>
          <o:OLEObject Type="Embed" ProgID="Equation.DSMT4" ShapeID="_x0000_i1032" DrawAspect="Content" ObjectID="_1591396663" r:id="rId24"/>
        </w:object>
      </w:r>
      <w:r w:rsidRPr="00AA2E4A">
        <w:rPr>
          <w:color w:val="000000"/>
        </w:rPr>
        <w:t xml:space="preserve">N </w:t>
      </w:r>
      <w:r w:rsidRPr="00AA2E4A">
        <w:rPr>
          <w:rFonts w:hint="eastAsia"/>
          <w:color w:val="000000"/>
        </w:rPr>
        <w:t>→</w:t>
      </w:r>
      <w:r w:rsidRPr="00AA2E4A">
        <w:rPr>
          <w:color w:val="000000"/>
        </w:rPr>
        <w:t xml:space="preserve"> X</w:t>
      </w:r>
      <w:r w:rsidRPr="00AA2E4A">
        <w:rPr>
          <w:rFonts w:hint="eastAsia"/>
          <w:color w:val="000000"/>
        </w:rPr>
        <w:t>＋</w:t>
      </w:r>
      <w:r w:rsidRPr="00AA2E4A">
        <w:rPr>
          <w:color w:val="000000"/>
          <w:position w:val="-10"/>
        </w:rPr>
        <w:object w:dxaOrig="140" w:dyaOrig="339">
          <v:shape id="_x0000_i1033" type="#_x0000_t75" style="width:6.75pt;height:17.4pt" o:ole="">
            <v:imagedata r:id="rId25" o:title=""/>
          </v:shape>
          <o:OLEObject Type="Embed" ProgID="Equation.DSMT4" ShapeID="_x0000_i1033" DrawAspect="Content" ObjectID="_1591396664" r:id="rId26"/>
        </w:object>
      </w:r>
      <w:r w:rsidRPr="00AA2E4A">
        <w:rPr>
          <w:color w:val="000000"/>
        </w:rPr>
        <w:t>He</w:t>
      </w:r>
      <w:r w:rsidRPr="00AA2E4A">
        <w:rPr>
          <w:rFonts w:hint="eastAsia"/>
          <w:color w:val="000000"/>
        </w:rPr>
        <w:t>，則</w:t>
      </w:r>
      <w:r w:rsidRPr="00AA2E4A">
        <w:rPr>
          <w:color w:val="000000"/>
        </w:rPr>
        <w:t>X</w:t>
      </w:r>
      <w:r w:rsidRPr="00AA2E4A">
        <w:rPr>
          <w:rFonts w:hint="eastAsia"/>
          <w:color w:val="000000"/>
        </w:rPr>
        <w:t xml:space="preserve">原子核為何？　</w:t>
      </w:r>
      <w:r w:rsidRPr="00AA2E4A">
        <w:rPr>
          <w:color w:val="000000"/>
        </w:rPr>
        <w:t>(A)</w:t>
      </w:r>
      <w:r w:rsidRPr="00AA2E4A">
        <w:rPr>
          <w:color w:val="000000"/>
          <w:position w:val="-10"/>
        </w:rPr>
        <w:object w:dxaOrig="200" w:dyaOrig="339">
          <v:shape id="_x0000_i1034" type="#_x0000_t75" style="width:9.9pt;height:17.4pt" o:ole="">
            <v:imagedata r:id="rId27" o:title=""/>
          </v:shape>
          <o:OLEObject Type="Embed" ProgID="Equation.DSMT4" ShapeID="_x0000_i1034" DrawAspect="Content" ObjectID="_1591396665" r:id="rId28"/>
        </w:object>
      </w:r>
      <w:r w:rsidRPr="00AA2E4A">
        <w:rPr>
          <w:color w:val="000000"/>
        </w:rPr>
        <w:t>C</w:t>
      </w:r>
      <w:r w:rsidRPr="00AA2E4A">
        <w:rPr>
          <w:rFonts w:hint="eastAsia"/>
          <w:color w:val="000000"/>
        </w:rPr>
        <w:t xml:space="preserve">　</w:t>
      </w:r>
      <w:r w:rsidRPr="00AA2E4A">
        <w:rPr>
          <w:color w:val="000000"/>
        </w:rPr>
        <w:t>(B)</w:t>
      </w:r>
      <w:r w:rsidRPr="00AA2E4A">
        <w:rPr>
          <w:color w:val="000000"/>
          <w:position w:val="-10"/>
        </w:rPr>
        <w:object w:dxaOrig="200" w:dyaOrig="339">
          <v:shape id="_x0000_i1035" type="#_x0000_t75" style="width:9.9pt;height:17.4pt" o:ole="">
            <v:imagedata r:id="rId29" o:title=""/>
          </v:shape>
          <o:OLEObject Type="Embed" ProgID="Equation.DSMT4" ShapeID="_x0000_i1035" DrawAspect="Content" ObjectID="_1591396666" r:id="rId30"/>
        </w:object>
      </w:r>
      <w:r w:rsidRPr="00AA2E4A">
        <w:rPr>
          <w:color w:val="000000"/>
        </w:rPr>
        <w:t>C</w:t>
      </w:r>
      <w:r w:rsidRPr="00AA2E4A">
        <w:rPr>
          <w:rFonts w:hint="eastAsia"/>
          <w:color w:val="000000"/>
        </w:rPr>
        <w:t xml:space="preserve">　</w:t>
      </w:r>
      <w:r w:rsidRPr="00AA2E4A">
        <w:rPr>
          <w:color w:val="000000"/>
        </w:rPr>
        <w:t>(C)</w:t>
      </w:r>
      <w:r w:rsidRPr="00AA2E4A">
        <w:rPr>
          <w:color w:val="000000"/>
          <w:position w:val="-10"/>
        </w:rPr>
        <w:object w:dxaOrig="200" w:dyaOrig="339">
          <v:shape id="_x0000_i1036" type="#_x0000_t75" style="width:9.9pt;height:17.4pt" o:ole="">
            <v:imagedata r:id="rId31" o:title=""/>
          </v:shape>
          <o:OLEObject Type="Embed" ProgID="Equation.DSMT4" ShapeID="_x0000_i1036" DrawAspect="Content" ObjectID="_1591396667" r:id="rId32"/>
        </w:object>
      </w:r>
      <w:r w:rsidRPr="00AA2E4A">
        <w:rPr>
          <w:color w:val="000000"/>
        </w:rPr>
        <w:t>C</w:t>
      </w:r>
      <w:r w:rsidRPr="00AA2E4A">
        <w:rPr>
          <w:rFonts w:hint="eastAsia"/>
          <w:color w:val="000000"/>
        </w:rPr>
        <w:t xml:space="preserve">　</w:t>
      </w:r>
      <w:r w:rsidRPr="00AA2E4A">
        <w:rPr>
          <w:color w:val="000000"/>
        </w:rPr>
        <w:t>(D)</w:t>
      </w:r>
      <w:r w:rsidRPr="00AA2E4A">
        <w:rPr>
          <w:color w:val="000000"/>
          <w:position w:val="-10"/>
        </w:rPr>
        <w:object w:dxaOrig="200" w:dyaOrig="339">
          <v:shape id="_x0000_i1037" type="#_x0000_t75" style="width:9.9pt;height:17.4pt" o:ole="">
            <v:imagedata r:id="rId33" o:title=""/>
          </v:shape>
          <o:OLEObject Type="Embed" ProgID="Equation.DSMT4" ShapeID="_x0000_i1037" DrawAspect="Content" ObjectID="_1591396668" r:id="rId34"/>
        </w:object>
      </w:r>
      <w:r w:rsidRPr="00AA2E4A">
        <w:rPr>
          <w:color w:val="000000"/>
        </w:rPr>
        <w:t>Be</w:t>
      </w:r>
      <w:r w:rsidRPr="00AA2E4A">
        <w:rPr>
          <w:rFonts w:hint="eastAsia"/>
          <w:color w:val="000000"/>
        </w:rPr>
        <w:t xml:space="preserve">　</w:t>
      </w:r>
      <w:r w:rsidRPr="00AA2E4A">
        <w:rPr>
          <w:color w:val="000000"/>
        </w:rPr>
        <w:t>(E)</w:t>
      </w:r>
      <w:r w:rsidRPr="00AA2E4A">
        <w:rPr>
          <w:color w:val="000000"/>
          <w:position w:val="-10"/>
        </w:rPr>
        <w:object w:dxaOrig="200" w:dyaOrig="339">
          <v:shape id="_x0000_i1038" type="#_x0000_t75" style="width:9.9pt;height:17.4pt" o:ole="">
            <v:imagedata r:id="rId35" o:title=""/>
          </v:shape>
          <o:OLEObject Type="Embed" ProgID="Equation.DSMT4" ShapeID="_x0000_i1038" DrawAspect="Content" ObjectID="_1591396669" r:id="rId36"/>
        </w:object>
      </w:r>
      <w:r w:rsidRPr="00AA2E4A">
        <w:rPr>
          <w:color w:val="000000"/>
        </w:rPr>
        <w:t>Be</w:t>
      </w:r>
      <w:r w:rsidRPr="00AA2E4A">
        <w:rPr>
          <w:rFonts w:hint="eastAsia"/>
          <w:color w:val="000000"/>
        </w:rPr>
        <w:t>。</w:t>
      </w:r>
    </w:p>
    <w:p w:rsidR="00437017" w:rsidRPr="009D6B16" w:rsidRDefault="00584EEB" w:rsidP="002220E9">
      <w:pPr>
        <w:pStyle w:val="a3"/>
        <w:numPr>
          <w:ilvl w:val="1"/>
          <w:numId w:val="1"/>
        </w:numPr>
        <w:ind w:leftChars="0" w:left="426" w:hanging="426"/>
        <w:rPr>
          <w:rFonts w:hint="eastAsia"/>
        </w:rPr>
      </w:pPr>
      <w:r>
        <w:rPr>
          <w:rFonts w:hint="eastAsia"/>
          <w:noProof/>
          <w:color w:val="000000"/>
        </w:rPr>
        <w:drawing>
          <wp:anchor distT="0" distB="0" distL="114300" distR="114300" simplePos="0" relativeHeight="251658240" behindDoc="1" locked="0" layoutInCell="1" allowOverlap="1">
            <wp:simplePos x="0" y="0"/>
            <wp:positionH relativeFrom="column">
              <wp:posOffset>4112895</wp:posOffset>
            </wp:positionH>
            <wp:positionV relativeFrom="paragraph">
              <wp:posOffset>1130935</wp:posOffset>
            </wp:positionV>
            <wp:extent cx="1718945" cy="2110105"/>
            <wp:effectExtent l="19050" t="0" r="0" b="0"/>
            <wp:wrapTight wrapText="bothSides">
              <wp:wrapPolygon edited="0">
                <wp:start x="-239" y="0"/>
                <wp:lineTo x="-239" y="21450"/>
                <wp:lineTo x="21544" y="21450"/>
                <wp:lineTo x="21544" y="0"/>
                <wp:lineTo x="-239" y="0"/>
              </wp:wrapPolygon>
            </wp:wrapTight>
            <wp:docPr id="51" name="圖片 5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
                    <pic:cNvPicPr>
                      <a:picLocks noChangeAspect="1" noChangeArrowheads="1"/>
                    </pic:cNvPicPr>
                  </pic:nvPicPr>
                  <pic:blipFill>
                    <a:blip r:embed="rId37"/>
                    <a:srcRect b="6396"/>
                    <a:stretch>
                      <a:fillRect/>
                    </a:stretch>
                  </pic:blipFill>
                  <pic:spPr bwMode="auto">
                    <a:xfrm>
                      <a:off x="0" y="0"/>
                      <a:ext cx="1718945" cy="2110105"/>
                    </a:xfrm>
                    <a:prstGeom prst="rect">
                      <a:avLst/>
                    </a:prstGeom>
                    <a:noFill/>
                    <a:ln w="9525">
                      <a:noFill/>
                      <a:miter lim="800000"/>
                      <a:headEnd/>
                      <a:tailEnd/>
                    </a:ln>
                  </pic:spPr>
                </pic:pic>
              </a:graphicData>
            </a:graphic>
          </wp:anchor>
        </w:drawing>
      </w:r>
      <w:r w:rsidR="007544E8" w:rsidRPr="00AA2E4A">
        <w:rPr>
          <w:rFonts w:hint="eastAsia"/>
          <w:color w:val="000000"/>
        </w:rPr>
        <w:t>我們知道核能發電廠即使發生重大事故，也不會像原子彈般產生毀滅性的爆炸，除了核能發電廠會有重重的防護</w:t>
      </w:r>
      <w:proofErr w:type="gramStart"/>
      <w:r w:rsidR="007544E8" w:rsidRPr="00AA2E4A">
        <w:rPr>
          <w:rFonts w:hint="eastAsia"/>
          <w:color w:val="000000"/>
        </w:rPr>
        <w:t>以外，</w:t>
      </w:r>
      <w:proofErr w:type="gramEnd"/>
      <w:r w:rsidR="007544E8" w:rsidRPr="00AA2E4A">
        <w:rPr>
          <w:rFonts w:hint="eastAsia"/>
          <w:color w:val="000000"/>
        </w:rPr>
        <w:t xml:space="preserve">其根本的原因在於　</w:t>
      </w:r>
      <w:r w:rsidR="007544E8" w:rsidRPr="00AA2E4A">
        <w:rPr>
          <w:color w:val="000000"/>
        </w:rPr>
        <w:t>(A)</w:t>
      </w:r>
      <w:r w:rsidR="007544E8" w:rsidRPr="00AA2E4A">
        <w:rPr>
          <w:rFonts w:hint="eastAsia"/>
          <w:color w:val="000000"/>
        </w:rPr>
        <w:t>核能發電廠所用的鈾，</w:t>
      </w:r>
      <w:proofErr w:type="gramStart"/>
      <w:r w:rsidR="007544E8" w:rsidRPr="00AA2E4A">
        <w:rPr>
          <w:rFonts w:hint="eastAsia"/>
          <w:color w:val="000000"/>
        </w:rPr>
        <w:t>其中鈾</w:t>
      </w:r>
      <w:proofErr w:type="gramEnd"/>
      <w:r w:rsidR="007544E8" w:rsidRPr="00AA2E4A">
        <w:rPr>
          <w:color w:val="000000"/>
        </w:rPr>
        <w:t>-235</w:t>
      </w:r>
      <w:r w:rsidR="007544E8" w:rsidRPr="00AA2E4A">
        <w:rPr>
          <w:rFonts w:hint="eastAsia"/>
          <w:color w:val="000000"/>
        </w:rPr>
        <w:t xml:space="preserve">的濃度相較於原子彈是很低的　</w:t>
      </w:r>
      <w:r w:rsidR="007544E8" w:rsidRPr="00AA2E4A">
        <w:rPr>
          <w:color w:val="000000"/>
        </w:rPr>
        <w:t>(B)</w:t>
      </w:r>
      <w:r w:rsidR="007544E8" w:rsidRPr="00AA2E4A">
        <w:rPr>
          <w:rFonts w:hint="eastAsia"/>
          <w:color w:val="000000"/>
        </w:rPr>
        <w:t>核能發電廠所用的鈾，</w:t>
      </w:r>
      <w:proofErr w:type="gramStart"/>
      <w:r w:rsidR="007544E8" w:rsidRPr="00AA2E4A">
        <w:rPr>
          <w:rFonts w:hint="eastAsia"/>
          <w:color w:val="000000"/>
        </w:rPr>
        <w:t>其中鈾</w:t>
      </w:r>
      <w:proofErr w:type="gramEnd"/>
      <w:r w:rsidR="007544E8" w:rsidRPr="00AA2E4A">
        <w:rPr>
          <w:color w:val="000000"/>
        </w:rPr>
        <w:t>-238</w:t>
      </w:r>
      <w:r w:rsidR="007544E8" w:rsidRPr="00AA2E4A">
        <w:rPr>
          <w:rFonts w:hint="eastAsia"/>
          <w:color w:val="000000"/>
        </w:rPr>
        <w:t xml:space="preserve">的濃度相較於原子彈是很低的　</w:t>
      </w:r>
      <w:r w:rsidR="007544E8" w:rsidRPr="00AA2E4A">
        <w:rPr>
          <w:color w:val="000000"/>
        </w:rPr>
        <w:t>(C)</w:t>
      </w:r>
      <w:r w:rsidR="007544E8" w:rsidRPr="00AA2E4A">
        <w:rPr>
          <w:rFonts w:hint="eastAsia"/>
          <w:color w:val="000000"/>
        </w:rPr>
        <w:t xml:space="preserve">核能發電的反應是由中子誘發的，而原子彈的反應是由質子誘發的　</w:t>
      </w:r>
      <w:r w:rsidR="007544E8" w:rsidRPr="00AA2E4A">
        <w:rPr>
          <w:color w:val="000000"/>
        </w:rPr>
        <w:t>(D)</w:t>
      </w:r>
      <w:r w:rsidR="007544E8" w:rsidRPr="00AA2E4A">
        <w:rPr>
          <w:rFonts w:hint="eastAsia"/>
          <w:color w:val="000000"/>
        </w:rPr>
        <w:t xml:space="preserve">核能發電廠所用的鈾是無放射性的，而原子彈所用的鈾是有放射性的　</w:t>
      </w:r>
      <w:r w:rsidR="007544E8" w:rsidRPr="00AA2E4A">
        <w:rPr>
          <w:color w:val="000000"/>
        </w:rPr>
        <w:t>(E)</w:t>
      </w:r>
      <w:r w:rsidR="007544E8" w:rsidRPr="00AA2E4A">
        <w:rPr>
          <w:rFonts w:hint="eastAsia"/>
          <w:color w:val="000000"/>
        </w:rPr>
        <w:t>以上皆非。</w:t>
      </w:r>
    </w:p>
    <w:p w:rsidR="009D6B16" w:rsidRPr="00584EEB" w:rsidRDefault="00584EEB" w:rsidP="002220E9">
      <w:pPr>
        <w:pStyle w:val="a3"/>
        <w:numPr>
          <w:ilvl w:val="1"/>
          <w:numId w:val="1"/>
        </w:numPr>
        <w:ind w:leftChars="0" w:left="426" w:hanging="426"/>
        <w:rPr>
          <w:rFonts w:hint="eastAsia"/>
        </w:rPr>
      </w:pPr>
      <w:r w:rsidRPr="00AA2E4A">
        <w:rPr>
          <w:rFonts w:hint="eastAsia"/>
          <w:color w:val="000000"/>
        </w:rPr>
        <w:t>焦耳在十九世紀時，利用實驗確認熱與能的本質相同，這在科學發展史上是件意義重大的事情。附圖是焦耳研究熱與力學能轉換的實驗裝置，實驗的操作過程，必須儘量使重錘下降時釋放的重力位能變成容器內液體的熱能。根據以上描述可知，下列各項敘述何者</w:t>
      </w:r>
      <w:r w:rsidRPr="00AA2E4A">
        <w:rPr>
          <w:rFonts w:hint="eastAsia"/>
          <w:b/>
          <w:color w:val="000000"/>
        </w:rPr>
        <w:t>不正確</w:t>
      </w:r>
      <w:r w:rsidRPr="00AA2E4A">
        <w:rPr>
          <w:rFonts w:hint="eastAsia"/>
          <w:color w:val="000000"/>
        </w:rPr>
        <w:t xml:space="preserve">？　</w:t>
      </w:r>
      <w:r w:rsidRPr="00AA2E4A">
        <w:rPr>
          <w:color w:val="000000"/>
        </w:rPr>
        <w:t>(A)</w:t>
      </w:r>
      <w:r w:rsidRPr="00AA2E4A">
        <w:rPr>
          <w:rFonts w:hint="eastAsia"/>
          <w:color w:val="000000"/>
        </w:rPr>
        <w:t xml:space="preserve">重錘下降會釋放重力位能　</w:t>
      </w:r>
      <w:r w:rsidRPr="00AA2E4A">
        <w:rPr>
          <w:color w:val="000000"/>
        </w:rPr>
        <w:t>(B)</w:t>
      </w:r>
      <w:r w:rsidRPr="00AA2E4A">
        <w:rPr>
          <w:rFonts w:hint="eastAsia"/>
          <w:color w:val="000000"/>
        </w:rPr>
        <w:t xml:space="preserve">容器內裝水　</w:t>
      </w:r>
      <w:r w:rsidRPr="00AA2E4A">
        <w:rPr>
          <w:color w:val="000000"/>
        </w:rPr>
        <w:t>(C)</w:t>
      </w:r>
      <w:r w:rsidRPr="00AA2E4A">
        <w:rPr>
          <w:rFonts w:hint="eastAsia"/>
          <w:color w:val="000000"/>
        </w:rPr>
        <w:t xml:space="preserve">葉片的轉動愈快愈好　</w:t>
      </w:r>
      <w:r w:rsidRPr="00AA2E4A">
        <w:rPr>
          <w:color w:val="000000"/>
        </w:rPr>
        <w:t>(D)</w:t>
      </w:r>
      <w:r w:rsidRPr="00AA2E4A">
        <w:rPr>
          <w:rFonts w:hint="eastAsia"/>
          <w:color w:val="000000"/>
        </w:rPr>
        <w:t xml:space="preserve">容器的絕熱性必須很好　</w:t>
      </w:r>
      <w:r w:rsidRPr="00AA2E4A">
        <w:rPr>
          <w:color w:val="000000"/>
        </w:rPr>
        <w:t>(E)</w:t>
      </w:r>
      <w:r w:rsidRPr="00AA2E4A">
        <w:rPr>
          <w:rFonts w:hint="eastAsia"/>
          <w:color w:val="000000"/>
        </w:rPr>
        <w:t>熱的產生與摩擦有關。</w:t>
      </w:r>
    </w:p>
    <w:p w:rsidR="00584EEB" w:rsidRPr="000E1D4D" w:rsidRDefault="009F07FB" w:rsidP="002220E9">
      <w:pPr>
        <w:pStyle w:val="a3"/>
        <w:numPr>
          <w:ilvl w:val="1"/>
          <w:numId w:val="1"/>
        </w:numPr>
        <w:ind w:leftChars="0" w:left="426" w:hanging="426"/>
        <w:rPr>
          <w:rFonts w:hint="eastAsia"/>
        </w:rPr>
      </w:pPr>
      <w:r w:rsidRPr="00AA2E4A">
        <w:rPr>
          <w:rFonts w:hint="eastAsia"/>
          <w:color w:val="000000"/>
          <w:kern w:val="0"/>
        </w:rPr>
        <w:t>太陽能為極重要的綠色能源，在太陽進行核熔合的過程中，當質量減損</w:t>
      </w:r>
      <w:proofErr w:type="spellStart"/>
      <w:r w:rsidRPr="00AA2E4A">
        <w:rPr>
          <w:color w:val="000000"/>
          <w:kern w:val="0"/>
        </w:rPr>
        <w:t>Δ</w:t>
      </w:r>
      <w:r w:rsidRPr="00AA2E4A">
        <w:rPr>
          <w:i/>
          <w:iCs/>
          <w:color w:val="000000"/>
          <w:kern w:val="0"/>
        </w:rPr>
        <w:t>m</w:t>
      </w:r>
      <w:proofErr w:type="spellEnd"/>
      <w:r w:rsidRPr="00AA2E4A">
        <w:rPr>
          <w:rFonts w:hint="eastAsia"/>
          <w:color w:val="000000"/>
          <w:kern w:val="0"/>
        </w:rPr>
        <w:t>時太陽輻射的能量</w:t>
      </w:r>
      <w:r w:rsidRPr="00AA2E4A">
        <w:rPr>
          <w:color w:val="000000"/>
          <w:kern w:val="0"/>
        </w:rPr>
        <w:t>Δ</w:t>
      </w:r>
      <w:r w:rsidRPr="00AA2E4A">
        <w:rPr>
          <w:i/>
          <w:iCs/>
          <w:color w:val="000000"/>
          <w:kern w:val="0"/>
        </w:rPr>
        <w:t xml:space="preserve">E </w:t>
      </w:r>
      <w:r w:rsidRPr="00AA2E4A">
        <w:rPr>
          <w:iCs/>
          <w:color w:val="000000"/>
          <w:kern w:val="0"/>
        </w:rPr>
        <w:t xml:space="preserve">= </w:t>
      </w:r>
      <w:r w:rsidRPr="00AA2E4A">
        <w:rPr>
          <w:color w:val="000000"/>
          <w:kern w:val="0"/>
        </w:rPr>
        <w:t>Δ</w:t>
      </w:r>
      <w:r w:rsidRPr="00AA2E4A">
        <w:rPr>
          <w:i/>
          <w:iCs/>
          <w:color w:val="000000"/>
          <w:kern w:val="0"/>
        </w:rPr>
        <w:t>m×c</w:t>
      </w:r>
      <w:r w:rsidRPr="00AA2E4A">
        <w:rPr>
          <w:iCs/>
          <w:color w:val="000000"/>
          <w:kern w:val="0"/>
          <w:vertAlign w:val="superscript"/>
        </w:rPr>
        <w:t>2</w:t>
      </w:r>
      <w:r w:rsidRPr="00AA2E4A">
        <w:rPr>
          <w:rFonts w:hint="eastAsia"/>
          <w:color w:val="000000"/>
          <w:kern w:val="0"/>
        </w:rPr>
        <w:t>（</w:t>
      </w:r>
      <w:r w:rsidRPr="00AA2E4A">
        <w:rPr>
          <w:i/>
          <w:iCs/>
          <w:color w:val="000000"/>
          <w:kern w:val="0"/>
        </w:rPr>
        <w:t>c</w:t>
      </w:r>
      <w:r w:rsidRPr="00AA2E4A">
        <w:rPr>
          <w:rFonts w:hint="eastAsia"/>
          <w:color w:val="000000"/>
          <w:kern w:val="0"/>
        </w:rPr>
        <w:t>為光速）。地球繞太陽公轉的軌道平均半徑約為</w:t>
      </w:r>
      <w:r w:rsidRPr="00AA2E4A">
        <w:rPr>
          <w:color w:val="000000"/>
          <w:kern w:val="0"/>
        </w:rPr>
        <w:t>1.5</w:t>
      </w:r>
      <w:r w:rsidRPr="00AA2E4A">
        <w:rPr>
          <w:i/>
          <w:iCs/>
          <w:color w:val="000000"/>
          <w:kern w:val="0"/>
        </w:rPr>
        <w:t>×</w:t>
      </w:r>
      <w:smartTag w:uri="urn:schemas-microsoft-com:office:smarttags" w:element="chmetcnv">
        <w:smartTagPr>
          <w:attr w:name="TCSC" w:val="0"/>
          <w:attr w:name="NumberType" w:val="1"/>
          <w:attr w:name="Negative" w:val="False"/>
          <w:attr w:name="HasSpace" w:val="False"/>
          <w:attr w:name="SourceValue" w:val="1011"/>
          <w:attr w:name="UnitName" w:val="公尺"/>
        </w:smartTagPr>
        <w:r w:rsidRPr="00AA2E4A">
          <w:rPr>
            <w:color w:val="000000"/>
            <w:kern w:val="0"/>
          </w:rPr>
          <w:t>10</w:t>
        </w:r>
        <w:r w:rsidRPr="00AA2E4A">
          <w:rPr>
            <w:color w:val="000000"/>
            <w:kern w:val="0"/>
            <w:vertAlign w:val="superscript"/>
          </w:rPr>
          <w:t>11</w:t>
        </w:r>
        <w:r w:rsidRPr="00AA2E4A">
          <w:rPr>
            <w:rFonts w:hint="eastAsia"/>
            <w:color w:val="000000"/>
            <w:kern w:val="0"/>
          </w:rPr>
          <w:t>公尺</w:t>
        </w:r>
      </w:smartTag>
      <w:r w:rsidRPr="00AA2E4A">
        <w:rPr>
          <w:rFonts w:hint="eastAsia"/>
          <w:color w:val="000000"/>
          <w:kern w:val="0"/>
        </w:rPr>
        <w:t>，鄰近地球表面正對太陽處測得太陽能的強度約為</w:t>
      </w:r>
      <w:r w:rsidRPr="00AA2E4A">
        <w:rPr>
          <w:color w:val="000000"/>
          <w:kern w:val="0"/>
        </w:rPr>
        <w:t>1.4</w:t>
      </w:r>
      <w:r w:rsidRPr="00AA2E4A">
        <w:rPr>
          <w:i/>
          <w:iCs/>
          <w:color w:val="000000"/>
          <w:kern w:val="0"/>
        </w:rPr>
        <w:t>×</w:t>
      </w:r>
      <w:r w:rsidRPr="00AA2E4A">
        <w:rPr>
          <w:color w:val="000000"/>
          <w:kern w:val="0"/>
        </w:rPr>
        <w:t>10</w:t>
      </w:r>
      <w:r w:rsidRPr="00AA2E4A">
        <w:rPr>
          <w:color w:val="000000"/>
          <w:kern w:val="0"/>
          <w:vertAlign w:val="superscript"/>
        </w:rPr>
        <w:t>3</w:t>
      </w:r>
      <w:r w:rsidRPr="00AA2E4A">
        <w:rPr>
          <w:rFonts w:hint="eastAsia"/>
          <w:color w:val="000000"/>
          <w:kern w:val="0"/>
        </w:rPr>
        <w:t>瓦特</w:t>
      </w:r>
      <w:r w:rsidRPr="00AA2E4A">
        <w:rPr>
          <w:color w:val="000000"/>
          <w:kern w:val="0"/>
        </w:rPr>
        <w:t>/</w:t>
      </w:r>
      <w:r w:rsidRPr="00AA2E4A">
        <w:rPr>
          <w:rFonts w:hint="eastAsia"/>
          <w:color w:val="000000"/>
          <w:kern w:val="0"/>
        </w:rPr>
        <w:t>公尺</w:t>
      </w:r>
      <w:r w:rsidRPr="00AA2E4A">
        <w:rPr>
          <w:color w:val="000000"/>
          <w:kern w:val="0"/>
          <w:vertAlign w:val="superscript"/>
        </w:rPr>
        <w:t>2</w:t>
      </w:r>
      <w:r w:rsidRPr="00AA2E4A">
        <w:rPr>
          <w:rFonts w:hint="eastAsia"/>
          <w:color w:val="000000"/>
          <w:kern w:val="0"/>
        </w:rPr>
        <w:t>，已知光速為</w:t>
      </w:r>
      <w:r w:rsidRPr="00AA2E4A">
        <w:rPr>
          <w:color w:val="000000"/>
          <w:kern w:val="0"/>
        </w:rPr>
        <w:t>3.0</w:t>
      </w:r>
      <w:r w:rsidRPr="00AA2E4A">
        <w:rPr>
          <w:i/>
          <w:iCs/>
          <w:color w:val="000000"/>
          <w:kern w:val="0"/>
        </w:rPr>
        <w:t>×</w:t>
      </w:r>
      <w:smartTag w:uri="urn:schemas-microsoft-com:office:smarttags" w:element="chmetcnv">
        <w:smartTagPr>
          <w:attr w:name="TCSC" w:val="0"/>
          <w:attr w:name="NumberType" w:val="1"/>
          <w:attr w:name="Negative" w:val="False"/>
          <w:attr w:name="HasSpace" w:val="False"/>
          <w:attr w:name="SourceValue" w:val="108"/>
          <w:attr w:name="UnitName" w:val="公尺"/>
        </w:smartTagPr>
        <w:r w:rsidRPr="00AA2E4A">
          <w:rPr>
            <w:color w:val="000000"/>
            <w:kern w:val="0"/>
          </w:rPr>
          <w:t>10</w:t>
        </w:r>
        <w:r w:rsidRPr="00AA2E4A">
          <w:rPr>
            <w:color w:val="000000"/>
            <w:kern w:val="0"/>
            <w:vertAlign w:val="superscript"/>
          </w:rPr>
          <w:t>8</w:t>
        </w:r>
        <w:r w:rsidRPr="00AA2E4A">
          <w:rPr>
            <w:rFonts w:hint="eastAsia"/>
            <w:color w:val="000000"/>
            <w:kern w:val="0"/>
          </w:rPr>
          <w:t>公尺</w:t>
        </w:r>
      </w:smartTag>
      <w:r w:rsidRPr="00AA2E4A">
        <w:rPr>
          <w:color w:val="000000"/>
          <w:kern w:val="0"/>
        </w:rPr>
        <w:t>/</w:t>
      </w:r>
      <w:r w:rsidRPr="00AA2E4A">
        <w:rPr>
          <w:rFonts w:hint="eastAsia"/>
          <w:color w:val="000000"/>
          <w:kern w:val="0"/>
        </w:rPr>
        <w:t>秒，則太陽因輻射而減損的質量，每秒鐘約為多少公斤？（球的表面積為</w:t>
      </w:r>
      <w:r w:rsidRPr="00AA2E4A">
        <w:rPr>
          <w:color w:val="000000"/>
          <w:kern w:val="0"/>
        </w:rPr>
        <w:t>4</w:t>
      </w:r>
      <w:r w:rsidRPr="00AA2E4A">
        <w:rPr>
          <w:i/>
          <w:color w:val="000000"/>
          <w:kern w:val="0"/>
        </w:rPr>
        <w:t>π</w:t>
      </w:r>
      <w:r w:rsidRPr="00AA2E4A">
        <w:rPr>
          <w:i/>
          <w:iCs/>
          <w:color w:val="000000"/>
          <w:kern w:val="0"/>
        </w:rPr>
        <w:t>r</w:t>
      </w:r>
      <w:r w:rsidRPr="00AA2E4A">
        <w:rPr>
          <w:iCs/>
          <w:color w:val="000000"/>
          <w:kern w:val="0"/>
          <w:vertAlign w:val="superscript"/>
        </w:rPr>
        <w:t>2</w:t>
      </w:r>
      <w:r w:rsidRPr="00AA2E4A">
        <w:rPr>
          <w:rFonts w:hint="eastAsia"/>
          <w:color w:val="000000"/>
          <w:kern w:val="0"/>
        </w:rPr>
        <w:t>，其中</w:t>
      </w:r>
      <w:r w:rsidRPr="00AA2E4A">
        <w:rPr>
          <w:i/>
          <w:iCs/>
          <w:color w:val="000000"/>
          <w:kern w:val="0"/>
        </w:rPr>
        <w:t>r</w:t>
      </w:r>
      <w:r w:rsidRPr="00AA2E4A">
        <w:rPr>
          <w:rFonts w:hint="eastAsia"/>
          <w:color w:val="000000"/>
          <w:kern w:val="0"/>
        </w:rPr>
        <w:t>為球的半徑）</w:t>
      </w:r>
      <w:r w:rsidRPr="00AA2E4A">
        <w:rPr>
          <w:rFonts w:hint="eastAsia"/>
          <w:color w:val="000000"/>
        </w:rPr>
        <w:t xml:space="preserve">　</w:t>
      </w:r>
      <w:r w:rsidRPr="00AA2E4A">
        <w:rPr>
          <w:color w:val="000000"/>
        </w:rPr>
        <w:t>(A)</w:t>
      </w:r>
      <w:r w:rsidRPr="00AA2E4A">
        <w:rPr>
          <w:color w:val="000000"/>
          <w:position w:val="-6"/>
        </w:rPr>
        <w:object w:dxaOrig="840" w:dyaOrig="300">
          <v:shape id="_x0000_i1039" type="#_x0000_t75" style="width:41.95pt;height:15.05pt" o:ole="">
            <v:imagedata r:id="rId38" o:title=""/>
          </v:shape>
          <o:OLEObject Type="Embed" ProgID="Equation.DSMT4" ShapeID="_x0000_i1039" DrawAspect="Content" ObjectID="_1591396670" r:id="rId39"/>
        </w:object>
      </w:r>
      <w:r w:rsidRPr="00AA2E4A">
        <w:rPr>
          <w:rFonts w:hint="eastAsia"/>
          <w:color w:val="000000"/>
        </w:rPr>
        <w:t xml:space="preserve">　</w:t>
      </w:r>
      <w:r w:rsidRPr="00AA2E4A">
        <w:rPr>
          <w:color w:val="000000"/>
        </w:rPr>
        <w:t>(B)</w:t>
      </w:r>
      <w:r w:rsidRPr="00AA2E4A">
        <w:rPr>
          <w:color w:val="000000"/>
          <w:position w:val="-6"/>
        </w:rPr>
        <w:object w:dxaOrig="760" w:dyaOrig="300">
          <v:shape id="_x0000_i1040" type="#_x0000_t75" style="width:38.35pt;height:15.05pt" o:ole="">
            <v:imagedata r:id="rId40" o:title=""/>
          </v:shape>
          <o:OLEObject Type="Embed" ProgID="Equation.DSMT4" ShapeID="_x0000_i1040" DrawAspect="Content" ObjectID="_1591396671" r:id="rId41"/>
        </w:object>
      </w:r>
      <w:r w:rsidRPr="00AA2E4A">
        <w:rPr>
          <w:rFonts w:hint="eastAsia"/>
          <w:color w:val="000000"/>
        </w:rPr>
        <w:t xml:space="preserve">　</w:t>
      </w:r>
      <w:r w:rsidRPr="00AA2E4A">
        <w:rPr>
          <w:color w:val="000000"/>
        </w:rPr>
        <w:t>(C)</w:t>
      </w:r>
      <w:r w:rsidRPr="00AA2E4A">
        <w:rPr>
          <w:color w:val="000000"/>
          <w:position w:val="-6"/>
        </w:rPr>
        <w:object w:dxaOrig="780" w:dyaOrig="300">
          <v:shape id="_x0000_i1041" type="#_x0000_t75" style="width:39.15pt;height:15.05pt" o:ole="">
            <v:imagedata r:id="rId42" o:title=""/>
          </v:shape>
          <o:OLEObject Type="Embed" ProgID="Equation.DSMT4" ShapeID="_x0000_i1041" DrawAspect="Content" ObjectID="_1591396672" r:id="rId43"/>
        </w:object>
      </w:r>
      <w:r w:rsidRPr="00AA2E4A">
        <w:rPr>
          <w:rFonts w:hint="eastAsia"/>
          <w:color w:val="000000"/>
        </w:rPr>
        <w:t xml:space="preserve">　</w:t>
      </w:r>
      <w:r w:rsidRPr="00AA2E4A">
        <w:rPr>
          <w:color w:val="000000"/>
        </w:rPr>
        <w:t>(D)</w:t>
      </w:r>
      <w:r w:rsidRPr="00AA2E4A">
        <w:rPr>
          <w:color w:val="000000"/>
          <w:position w:val="-6"/>
        </w:rPr>
        <w:object w:dxaOrig="760" w:dyaOrig="300">
          <v:shape id="_x0000_i1042" type="#_x0000_t75" style="width:38.35pt;height:15.05pt" o:ole="">
            <v:imagedata r:id="rId44" o:title=""/>
          </v:shape>
          <o:OLEObject Type="Embed" ProgID="Equation.DSMT4" ShapeID="_x0000_i1042" DrawAspect="Content" ObjectID="_1591396673" r:id="rId45"/>
        </w:object>
      </w:r>
      <w:r w:rsidRPr="00AA2E4A">
        <w:rPr>
          <w:rFonts w:hint="eastAsia"/>
          <w:color w:val="000000"/>
        </w:rPr>
        <w:t xml:space="preserve">　</w:t>
      </w:r>
      <w:r w:rsidRPr="00AA2E4A">
        <w:rPr>
          <w:color w:val="000000"/>
        </w:rPr>
        <w:t>(E)</w:t>
      </w:r>
      <w:r w:rsidRPr="00AA2E4A">
        <w:rPr>
          <w:color w:val="000000"/>
          <w:position w:val="-6"/>
        </w:rPr>
        <w:object w:dxaOrig="800" w:dyaOrig="300">
          <v:shape id="_x0000_i1043" type="#_x0000_t75" style="width:39.95pt;height:15.05pt" o:ole="">
            <v:imagedata r:id="rId46" o:title=""/>
          </v:shape>
          <o:OLEObject Type="Embed" ProgID="Equation.DSMT4" ShapeID="_x0000_i1043" DrawAspect="Content" ObjectID="_1591396674" r:id="rId47"/>
        </w:object>
      </w:r>
      <w:r w:rsidRPr="00AA2E4A">
        <w:rPr>
          <w:rFonts w:hint="eastAsia"/>
          <w:color w:val="000000"/>
        </w:rPr>
        <w:t>。</w:t>
      </w:r>
    </w:p>
    <w:p w:rsidR="000E1D4D" w:rsidRPr="000E1D4D" w:rsidRDefault="0087718D" w:rsidP="002220E9">
      <w:pPr>
        <w:pStyle w:val="a3"/>
        <w:numPr>
          <w:ilvl w:val="1"/>
          <w:numId w:val="1"/>
        </w:numPr>
        <w:ind w:leftChars="0" w:left="426" w:hanging="426"/>
        <w:rPr>
          <w:rFonts w:hint="eastAsia"/>
        </w:rPr>
      </w:pPr>
      <w:r w:rsidRPr="00AA2E4A">
        <w:rPr>
          <w:rFonts w:hint="eastAsia"/>
          <w:color w:val="000000"/>
        </w:rPr>
        <w:t>下列關於能量守恆的敘述何者</w:t>
      </w:r>
      <w:r w:rsidRPr="00AA2E4A">
        <w:rPr>
          <w:rFonts w:hint="eastAsia"/>
          <w:b/>
          <w:color w:val="000000"/>
        </w:rPr>
        <w:t>錯誤</w:t>
      </w:r>
      <w:r w:rsidRPr="00AA2E4A">
        <w:rPr>
          <w:rFonts w:hint="eastAsia"/>
          <w:color w:val="000000"/>
        </w:rPr>
        <w:t xml:space="preserve">？　</w:t>
      </w:r>
      <w:r w:rsidRPr="00AA2E4A">
        <w:rPr>
          <w:color w:val="000000"/>
        </w:rPr>
        <w:t>(A)</w:t>
      </w:r>
      <w:r w:rsidRPr="00AA2E4A">
        <w:rPr>
          <w:rFonts w:hint="eastAsia"/>
          <w:color w:val="000000"/>
        </w:rPr>
        <w:t xml:space="preserve">化學能、電能、熱能等形式的能量可以轉換，轉換後能量總和不變　</w:t>
      </w:r>
      <w:r w:rsidRPr="00AA2E4A">
        <w:rPr>
          <w:color w:val="000000"/>
        </w:rPr>
        <w:t>(B)</w:t>
      </w:r>
      <w:r w:rsidRPr="00AA2E4A">
        <w:rPr>
          <w:rFonts w:hint="eastAsia"/>
          <w:color w:val="000000"/>
        </w:rPr>
        <w:t xml:space="preserve">能量經轉換後，可以利用的部分會愈來愈少，不會維持不變　</w:t>
      </w:r>
      <w:r>
        <w:rPr>
          <w:color w:val="000000"/>
        </w:rPr>
        <w:t>(C</w:t>
      </w:r>
      <w:r w:rsidRPr="0087718D">
        <w:rPr>
          <w:rFonts w:hint="eastAsia"/>
          <w:color w:val="000000"/>
        </w:rPr>
        <w:t xml:space="preserve"> </w:t>
      </w:r>
      <w:r w:rsidRPr="00AA2E4A">
        <w:rPr>
          <w:rFonts w:hint="eastAsia"/>
          <w:color w:val="000000"/>
        </w:rPr>
        <w:t xml:space="preserve">能量守恆是物理思想的基礎，如果能量的總和發生變化，則科學家會繼續去找尋可能忽略或未知的因素，直到能量總和不變為止。這種信念也為科學發展帶來了許多重大的發現和突破　</w:t>
      </w:r>
      <w:r w:rsidRPr="00AA2E4A">
        <w:rPr>
          <w:color w:val="000000"/>
        </w:rPr>
        <w:t>(D)</w:t>
      </w:r>
      <w:r w:rsidRPr="00AA2E4A">
        <w:rPr>
          <w:rFonts w:hint="eastAsia"/>
          <w:color w:val="000000"/>
        </w:rPr>
        <w:t>熱能和電能可以百分之百的互相轉換。</w:t>
      </w:r>
    </w:p>
    <w:p w:rsidR="000E1D4D" w:rsidRPr="009F07FB" w:rsidRDefault="006F4D23" w:rsidP="002220E9">
      <w:pPr>
        <w:pStyle w:val="a3"/>
        <w:numPr>
          <w:ilvl w:val="1"/>
          <w:numId w:val="1"/>
        </w:numPr>
        <w:ind w:leftChars="0" w:left="426" w:hanging="426"/>
        <w:rPr>
          <w:rFonts w:hint="eastAsia"/>
        </w:rPr>
      </w:pPr>
      <w:r w:rsidRPr="00AA2E4A">
        <w:rPr>
          <w:rFonts w:hint="eastAsia"/>
          <w:color w:val="000000"/>
        </w:rPr>
        <w:t>「再生能源」是指在較短時間內能夠自然再生的能源，如：太陽能、風能、水力能、潮汐能、生質能等，它大約占了全球總耗用能量的五分之一。下列與可再生能源有關的敘述，何者</w:t>
      </w:r>
      <w:r w:rsidRPr="00AA2E4A">
        <w:rPr>
          <w:rFonts w:hint="eastAsia"/>
          <w:b/>
          <w:color w:val="000000"/>
        </w:rPr>
        <w:t>錯誤</w:t>
      </w:r>
      <w:r w:rsidRPr="00AA2E4A">
        <w:rPr>
          <w:rFonts w:hint="eastAsia"/>
          <w:color w:val="000000"/>
        </w:rPr>
        <w:t xml:space="preserve">？　</w:t>
      </w:r>
      <w:r w:rsidRPr="00AA2E4A">
        <w:rPr>
          <w:color w:val="000000"/>
        </w:rPr>
        <w:t>(A)</w:t>
      </w:r>
      <w:r w:rsidRPr="00AA2E4A">
        <w:rPr>
          <w:rFonts w:hint="eastAsia"/>
          <w:color w:val="000000"/>
        </w:rPr>
        <w:t xml:space="preserve">太陽輻射的能量是由其內部的核能轉換而來　</w:t>
      </w:r>
      <w:r w:rsidRPr="00AA2E4A">
        <w:rPr>
          <w:color w:val="000000"/>
        </w:rPr>
        <w:t>(B)</w:t>
      </w:r>
      <w:r w:rsidRPr="00AA2E4A">
        <w:rPr>
          <w:rFonts w:hint="eastAsia"/>
          <w:color w:val="000000"/>
        </w:rPr>
        <w:t>再生能源如：日光，具有不會提高</w:t>
      </w:r>
      <w:r w:rsidRPr="00AA2E4A">
        <w:rPr>
          <w:color w:val="000000"/>
          <w:position w:val="-10"/>
        </w:rPr>
        <w:object w:dxaOrig="460" w:dyaOrig="320">
          <v:shape id="_x0000_i1044" type="#_x0000_t75" style="width:23.35pt;height:15.8pt" o:ole="">
            <v:imagedata r:id="rId48" o:title=""/>
          </v:shape>
          <o:OLEObject Type="Embed" ProgID="Equation.DSMT4" ShapeID="_x0000_i1044" DrawAspect="Content" ObjectID="_1591396675" r:id="rId49"/>
        </w:object>
      </w:r>
      <w:r w:rsidRPr="00AA2E4A">
        <w:rPr>
          <w:rFonts w:hint="eastAsia"/>
          <w:color w:val="000000"/>
        </w:rPr>
        <w:t xml:space="preserve">排放量的優點　</w:t>
      </w:r>
      <w:r w:rsidRPr="00AA2E4A">
        <w:rPr>
          <w:color w:val="000000"/>
        </w:rPr>
        <w:t>(C)</w:t>
      </w:r>
      <w:r w:rsidRPr="00AA2E4A">
        <w:rPr>
          <w:rFonts w:hint="eastAsia"/>
          <w:color w:val="000000"/>
        </w:rPr>
        <w:t xml:space="preserve">太陽能電池是一種直流電源，可將太陽光能直接轉換為電能　</w:t>
      </w:r>
      <w:r w:rsidRPr="00AA2E4A">
        <w:rPr>
          <w:color w:val="000000"/>
        </w:rPr>
        <w:t>(D)</w:t>
      </w:r>
      <w:r w:rsidRPr="00AA2E4A">
        <w:rPr>
          <w:rFonts w:hint="eastAsia"/>
          <w:color w:val="000000"/>
        </w:rPr>
        <w:t>潮汐所以能提供能量，完全源自</w:t>
      </w:r>
      <w:r>
        <w:rPr>
          <w:rFonts w:hint="eastAsia"/>
          <w:color w:val="000000"/>
        </w:rPr>
        <w:t>其他星球</w:t>
      </w:r>
      <w:r w:rsidRPr="00AA2E4A">
        <w:rPr>
          <w:rFonts w:hint="eastAsia"/>
          <w:color w:val="000000"/>
        </w:rPr>
        <w:t>對海水的重力作用，與</w:t>
      </w:r>
      <w:r>
        <w:rPr>
          <w:rFonts w:hint="eastAsia"/>
          <w:color w:val="000000"/>
        </w:rPr>
        <w:t>地球本身重力</w:t>
      </w:r>
      <w:r w:rsidRPr="00AA2E4A">
        <w:rPr>
          <w:rFonts w:hint="eastAsia"/>
          <w:color w:val="000000"/>
        </w:rPr>
        <w:t>無關。</w:t>
      </w:r>
    </w:p>
    <w:p w:rsidR="009F07FB" w:rsidRPr="00D44CB3" w:rsidRDefault="000E1D4D" w:rsidP="002220E9">
      <w:pPr>
        <w:pStyle w:val="a3"/>
        <w:numPr>
          <w:ilvl w:val="1"/>
          <w:numId w:val="1"/>
        </w:numPr>
        <w:ind w:leftChars="0" w:left="426" w:hanging="426"/>
        <w:rPr>
          <w:rFonts w:hint="eastAsia"/>
        </w:rPr>
      </w:pPr>
      <w:proofErr w:type="gramStart"/>
      <w:r w:rsidRPr="00AA2E4A">
        <w:rPr>
          <w:rFonts w:hint="eastAsia"/>
          <w:color w:val="000000"/>
        </w:rPr>
        <w:t>小翔做</w:t>
      </w:r>
      <w:proofErr w:type="gramEnd"/>
      <w:r w:rsidRPr="00AA2E4A">
        <w:rPr>
          <w:rFonts w:hint="eastAsia"/>
          <w:color w:val="000000"/>
        </w:rPr>
        <w:t>光電效應的實驗，使用波長</w:t>
      </w:r>
      <w:r w:rsidRPr="00AA2E4A">
        <w:rPr>
          <w:color w:val="000000"/>
        </w:rPr>
        <w:t>500</w:t>
      </w:r>
      <w:r w:rsidRPr="00AA2E4A">
        <w:rPr>
          <w:rFonts w:hint="eastAsia"/>
          <w:color w:val="000000"/>
        </w:rPr>
        <w:t>奈米的光照射</w:t>
      </w:r>
      <w:proofErr w:type="gramStart"/>
      <w:r w:rsidRPr="00AA2E4A">
        <w:rPr>
          <w:rFonts w:hint="eastAsia"/>
          <w:color w:val="000000"/>
        </w:rPr>
        <w:t>金屬靶會產生</w:t>
      </w:r>
      <w:proofErr w:type="gramEnd"/>
      <w:r w:rsidRPr="00AA2E4A">
        <w:rPr>
          <w:rFonts w:hint="eastAsia"/>
          <w:color w:val="000000"/>
        </w:rPr>
        <w:t>光電流，若改用波長</w:t>
      </w:r>
      <w:r w:rsidRPr="00AA2E4A">
        <w:rPr>
          <w:color w:val="000000"/>
        </w:rPr>
        <w:t>300</w:t>
      </w:r>
      <w:r w:rsidRPr="00AA2E4A">
        <w:rPr>
          <w:rFonts w:hint="eastAsia"/>
          <w:color w:val="000000"/>
        </w:rPr>
        <w:t>奈米的光照射同一</w:t>
      </w:r>
      <w:proofErr w:type="gramStart"/>
      <w:r w:rsidRPr="00AA2E4A">
        <w:rPr>
          <w:rFonts w:hint="eastAsia"/>
          <w:color w:val="000000"/>
        </w:rPr>
        <w:t>金屬靶時</w:t>
      </w:r>
      <w:proofErr w:type="gramEnd"/>
      <w:r w:rsidRPr="00AA2E4A">
        <w:rPr>
          <w:rFonts w:hint="eastAsia"/>
          <w:color w:val="000000"/>
        </w:rPr>
        <w:t xml:space="preserve">，會不會產生光電流？　</w:t>
      </w:r>
      <w:r w:rsidRPr="00AA2E4A">
        <w:rPr>
          <w:color w:val="000000"/>
        </w:rPr>
        <w:t>(A)</w:t>
      </w:r>
      <w:r w:rsidRPr="00AA2E4A">
        <w:rPr>
          <w:rFonts w:hint="eastAsia"/>
          <w:color w:val="000000"/>
        </w:rPr>
        <w:t xml:space="preserve">會　</w:t>
      </w:r>
      <w:r w:rsidRPr="00AA2E4A">
        <w:rPr>
          <w:color w:val="000000"/>
        </w:rPr>
        <w:t>(B)</w:t>
      </w:r>
      <w:r w:rsidRPr="00AA2E4A">
        <w:rPr>
          <w:rFonts w:hint="eastAsia"/>
          <w:color w:val="000000"/>
        </w:rPr>
        <w:t xml:space="preserve">不一定　</w:t>
      </w:r>
      <w:r w:rsidRPr="00AA2E4A">
        <w:rPr>
          <w:color w:val="000000"/>
        </w:rPr>
        <w:lastRenderedPageBreak/>
        <w:t>(C)300</w:t>
      </w:r>
      <w:r w:rsidRPr="00AA2E4A">
        <w:rPr>
          <w:rFonts w:hint="eastAsia"/>
          <w:color w:val="000000"/>
        </w:rPr>
        <w:t xml:space="preserve">奈米的光能量更低，所以不會產生光電流　</w:t>
      </w:r>
      <w:r w:rsidRPr="00AA2E4A">
        <w:rPr>
          <w:color w:val="000000"/>
        </w:rPr>
        <w:t>(D)300</w:t>
      </w:r>
      <w:r w:rsidRPr="00AA2E4A">
        <w:rPr>
          <w:rFonts w:hint="eastAsia"/>
          <w:color w:val="000000"/>
        </w:rPr>
        <w:t xml:space="preserve">奈米波長已屬於不可見光，故不會有光電流　</w:t>
      </w:r>
      <w:r w:rsidRPr="00AA2E4A">
        <w:rPr>
          <w:color w:val="000000"/>
        </w:rPr>
        <w:t>(E)</w:t>
      </w:r>
      <w:r w:rsidRPr="00AA2E4A">
        <w:rPr>
          <w:rFonts w:hint="eastAsia"/>
          <w:color w:val="000000"/>
        </w:rPr>
        <w:t>以上皆非。</w:t>
      </w:r>
    </w:p>
    <w:p w:rsidR="00D44CB3" w:rsidRPr="007C3E30" w:rsidRDefault="007C3E30" w:rsidP="002220E9">
      <w:pPr>
        <w:pStyle w:val="a3"/>
        <w:numPr>
          <w:ilvl w:val="1"/>
          <w:numId w:val="1"/>
        </w:numPr>
        <w:ind w:leftChars="0" w:left="426" w:hanging="426"/>
        <w:rPr>
          <w:rFonts w:hint="eastAsia"/>
        </w:rPr>
      </w:pPr>
      <w:r>
        <w:rPr>
          <w:rFonts w:hint="eastAsia"/>
          <w:noProof/>
          <w:color w:val="000000"/>
        </w:rPr>
        <w:drawing>
          <wp:anchor distT="0" distB="0" distL="114300" distR="114300" simplePos="0" relativeHeight="251659264" behindDoc="0" locked="0" layoutInCell="1" allowOverlap="1">
            <wp:simplePos x="0" y="0"/>
            <wp:positionH relativeFrom="column">
              <wp:posOffset>4625975</wp:posOffset>
            </wp:positionH>
            <wp:positionV relativeFrom="paragraph">
              <wp:posOffset>766445</wp:posOffset>
            </wp:positionV>
            <wp:extent cx="1191260" cy="1215390"/>
            <wp:effectExtent l="19050" t="0" r="0" b="0"/>
            <wp:wrapSquare wrapText="bothSides"/>
            <wp:docPr id="60" name="圖片 6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
                    <pic:cNvPicPr>
                      <a:picLocks noChangeAspect="1" noChangeArrowheads="1"/>
                    </pic:cNvPicPr>
                  </pic:nvPicPr>
                  <pic:blipFill>
                    <a:blip r:embed="rId50"/>
                    <a:srcRect/>
                    <a:stretch>
                      <a:fillRect/>
                    </a:stretch>
                  </pic:blipFill>
                  <pic:spPr bwMode="auto">
                    <a:xfrm>
                      <a:off x="0" y="0"/>
                      <a:ext cx="1191260" cy="1215390"/>
                    </a:xfrm>
                    <a:prstGeom prst="rect">
                      <a:avLst/>
                    </a:prstGeom>
                    <a:noFill/>
                    <a:ln w="9525">
                      <a:noFill/>
                      <a:miter lim="800000"/>
                      <a:headEnd/>
                      <a:tailEnd/>
                    </a:ln>
                  </pic:spPr>
                </pic:pic>
              </a:graphicData>
            </a:graphic>
          </wp:anchor>
        </w:drawing>
      </w:r>
      <w:r w:rsidR="00D44CB3" w:rsidRPr="00AA2E4A">
        <w:rPr>
          <w:rFonts w:hint="eastAsia"/>
          <w:color w:val="000000"/>
        </w:rPr>
        <w:t>下列有關光子與</w:t>
      </w:r>
      <w:proofErr w:type="gramStart"/>
      <w:r w:rsidR="00D44CB3" w:rsidRPr="00AA2E4A">
        <w:rPr>
          <w:rFonts w:hint="eastAsia"/>
          <w:color w:val="000000"/>
        </w:rPr>
        <w:t>波粒二象</w:t>
      </w:r>
      <w:proofErr w:type="gramEnd"/>
      <w:r w:rsidR="00D44CB3" w:rsidRPr="00AA2E4A">
        <w:rPr>
          <w:rFonts w:hint="eastAsia"/>
          <w:color w:val="000000"/>
        </w:rPr>
        <w:t xml:space="preserve">性的敘述何者正確？　</w:t>
      </w:r>
      <w:r w:rsidR="00D44CB3" w:rsidRPr="00AA2E4A">
        <w:rPr>
          <w:color w:val="000000"/>
        </w:rPr>
        <w:t>(A)</w:t>
      </w:r>
      <w:r w:rsidR="00D44CB3" w:rsidRPr="00AA2E4A">
        <w:rPr>
          <w:rFonts w:hint="eastAsia"/>
          <w:color w:val="000000"/>
        </w:rPr>
        <w:t xml:space="preserve">光子的能量大小，紅光＜藍光＜綠光　</w:t>
      </w:r>
      <w:r w:rsidR="00D44CB3" w:rsidRPr="00AA2E4A">
        <w:rPr>
          <w:color w:val="000000"/>
        </w:rPr>
        <w:t>(B)</w:t>
      </w:r>
      <w:r w:rsidR="00D44CB3" w:rsidRPr="00AA2E4A">
        <w:rPr>
          <w:rFonts w:hint="eastAsia"/>
          <w:color w:val="000000"/>
        </w:rPr>
        <w:t xml:space="preserve">馬克士威的電磁理論說明光具有粒子性　</w:t>
      </w:r>
      <w:r w:rsidR="00D44CB3" w:rsidRPr="00AA2E4A">
        <w:rPr>
          <w:color w:val="000000"/>
        </w:rPr>
        <w:t>(C)</w:t>
      </w:r>
      <w:r w:rsidR="00D44CB3" w:rsidRPr="00AA2E4A">
        <w:rPr>
          <w:rFonts w:hint="eastAsia"/>
          <w:color w:val="000000"/>
        </w:rPr>
        <w:t xml:space="preserve">光子理論是愛因斯坦提出的　</w:t>
      </w:r>
      <w:r w:rsidR="00D44CB3" w:rsidRPr="00AA2E4A">
        <w:rPr>
          <w:color w:val="000000"/>
        </w:rPr>
        <w:t>(D)</w:t>
      </w:r>
      <w:r w:rsidR="00D44CB3" w:rsidRPr="00AA2E4A">
        <w:rPr>
          <w:rFonts w:hint="eastAsia"/>
          <w:color w:val="000000"/>
        </w:rPr>
        <w:t xml:space="preserve">牛頓力學可以說明電子的干涉現象　</w:t>
      </w:r>
      <w:r w:rsidR="00D44CB3" w:rsidRPr="00AA2E4A">
        <w:rPr>
          <w:color w:val="000000"/>
        </w:rPr>
        <w:t>(E)</w:t>
      </w:r>
      <w:r w:rsidR="00D44CB3" w:rsidRPr="00AA2E4A">
        <w:rPr>
          <w:rFonts w:hint="eastAsia"/>
          <w:color w:val="000000"/>
        </w:rPr>
        <w:t>微觀粒子具有</w:t>
      </w:r>
      <w:proofErr w:type="gramStart"/>
      <w:r w:rsidR="00D44CB3" w:rsidRPr="00AA2E4A">
        <w:rPr>
          <w:rFonts w:hint="eastAsia"/>
          <w:color w:val="000000"/>
        </w:rPr>
        <w:t>波粒二象</w:t>
      </w:r>
      <w:proofErr w:type="gramEnd"/>
      <w:r w:rsidR="00D44CB3" w:rsidRPr="00AA2E4A">
        <w:rPr>
          <w:rFonts w:hint="eastAsia"/>
          <w:color w:val="000000"/>
        </w:rPr>
        <w:t>性只是一種假設（理論）。</w:t>
      </w:r>
    </w:p>
    <w:p w:rsidR="007C3E30" w:rsidRDefault="007C3E30" w:rsidP="002220E9">
      <w:pPr>
        <w:pStyle w:val="a3"/>
        <w:numPr>
          <w:ilvl w:val="1"/>
          <w:numId w:val="1"/>
        </w:numPr>
        <w:ind w:leftChars="0" w:left="426" w:hanging="426"/>
        <w:rPr>
          <w:rFonts w:hint="eastAsia"/>
        </w:rPr>
      </w:pPr>
      <w:r w:rsidRPr="00AA2E4A">
        <w:rPr>
          <w:rFonts w:hint="eastAsia"/>
          <w:color w:val="000000"/>
        </w:rPr>
        <w:t>某原子</w:t>
      </w:r>
      <w:proofErr w:type="gramStart"/>
      <w:r w:rsidRPr="00AA2E4A">
        <w:rPr>
          <w:rFonts w:hint="eastAsia"/>
          <w:color w:val="000000"/>
        </w:rPr>
        <w:t>的能階能量</w:t>
      </w:r>
      <w:proofErr w:type="gramEnd"/>
      <w:r w:rsidRPr="00AA2E4A">
        <w:rPr>
          <w:rFonts w:hint="eastAsia"/>
          <w:color w:val="000000"/>
        </w:rPr>
        <w:t>如圖所示，為</w:t>
      </w:r>
      <w:proofErr w:type="gramStart"/>
      <w:r w:rsidRPr="00AA2E4A">
        <w:rPr>
          <w:color w:val="000000"/>
        </w:rPr>
        <w:t>─</w:t>
      </w:r>
      <w:proofErr w:type="gramEnd"/>
      <w:r w:rsidRPr="00AA2E4A">
        <w:rPr>
          <w:color w:val="000000"/>
        </w:rPr>
        <w:t>4.0eV</w:t>
      </w:r>
      <w:r w:rsidRPr="00AA2E4A">
        <w:rPr>
          <w:rFonts w:hint="eastAsia"/>
          <w:color w:val="000000"/>
        </w:rPr>
        <w:t>、</w:t>
      </w:r>
      <w:proofErr w:type="gramStart"/>
      <w:r w:rsidRPr="00AA2E4A">
        <w:rPr>
          <w:color w:val="000000"/>
        </w:rPr>
        <w:t>─</w:t>
      </w:r>
      <w:proofErr w:type="gramEnd"/>
      <w:r w:rsidRPr="00AA2E4A">
        <w:rPr>
          <w:color w:val="000000"/>
        </w:rPr>
        <w:t>2.6eV</w:t>
      </w:r>
      <w:r w:rsidRPr="00AA2E4A">
        <w:rPr>
          <w:rFonts w:hint="eastAsia"/>
          <w:color w:val="000000"/>
        </w:rPr>
        <w:t>、</w:t>
      </w:r>
      <w:proofErr w:type="gramStart"/>
      <w:r w:rsidRPr="00AA2E4A">
        <w:rPr>
          <w:color w:val="000000"/>
        </w:rPr>
        <w:t>─</w:t>
      </w:r>
      <w:proofErr w:type="gramEnd"/>
      <w:r w:rsidRPr="00AA2E4A">
        <w:rPr>
          <w:color w:val="000000"/>
        </w:rPr>
        <w:t>1.7eV</w:t>
      </w:r>
      <w:r w:rsidRPr="00AA2E4A">
        <w:rPr>
          <w:rFonts w:hint="eastAsia"/>
          <w:color w:val="000000"/>
        </w:rPr>
        <w:t>、</w:t>
      </w:r>
      <w:proofErr w:type="gramStart"/>
      <w:r w:rsidRPr="00AA2E4A">
        <w:rPr>
          <w:color w:val="000000"/>
        </w:rPr>
        <w:t>─</w:t>
      </w:r>
      <w:proofErr w:type="gramEnd"/>
      <w:r w:rsidRPr="00AA2E4A">
        <w:rPr>
          <w:color w:val="000000"/>
        </w:rPr>
        <w:t>1.0eV</w:t>
      </w:r>
      <w:r w:rsidRPr="00AA2E4A">
        <w:rPr>
          <w:rFonts w:hint="eastAsia"/>
          <w:color w:val="000000"/>
        </w:rPr>
        <w:t>及</w:t>
      </w:r>
      <w:proofErr w:type="gramStart"/>
      <w:r w:rsidRPr="00AA2E4A">
        <w:rPr>
          <w:color w:val="000000"/>
        </w:rPr>
        <w:t>─</w:t>
      </w:r>
      <w:proofErr w:type="gramEnd"/>
      <w:r w:rsidRPr="00AA2E4A">
        <w:rPr>
          <w:color w:val="000000"/>
        </w:rPr>
        <w:t>0.5eV</w:t>
      </w:r>
      <w:r w:rsidRPr="00AA2E4A">
        <w:rPr>
          <w:rFonts w:hint="eastAsia"/>
          <w:color w:val="000000"/>
        </w:rPr>
        <w:t>。今有一能量為</w:t>
      </w:r>
      <w:r w:rsidRPr="00AA2E4A">
        <w:rPr>
          <w:color w:val="000000"/>
        </w:rPr>
        <w:t>2.5eV</w:t>
      </w:r>
      <w:r w:rsidRPr="00AA2E4A">
        <w:rPr>
          <w:rFonts w:hint="eastAsia"/>
          <w:color w:val="000000"/>
        </w:rPr>
        <w:t>的電子撞擊此基態原子，撞擊結束後電子帶著剩餘的能量離開，下列何者是電子離開原子時的可能能量？</w:t>
      </w:r>
      <w:r w:rsidRPr="00AA2E4A">
        <w:rPr>
          <w:color w:val="000000"/>
          <w:lang w:val="it-IT"/>
        </w:rPr>
        <w:t>(A) 1.5eV</w:t>
      </w:r>
      <w:r w:rsidRPr="00AA2E4A">
        <w:rPr>
          <w:rFonts w:hint="eastAsia"/>
          <w:color w:val="000000"/>
        </w:rPr>
        <w:t xml:space="preserve">　</w:t>
      </w:r>
      <w:r w:rsidRPr="00AA2E4A">
        <w:rPr>
          <w:color w:val="000000"/>
          <w:lang w:val="it-IT"/>
        </w:rPr>
        <w:t>(B) 1.1eV</w:t>
      </w:r>
      <w:r w:rsidRPr="00AA2E4A">
        <w:rPr>
          <w:rFonts w:hint="eastAsia"/>
          <w:color w:val="000000"/>
        </w:rPr>
        <w:t xml:space="preserve">　</w:t>
      </w:r>
      <w:r w:rsidRPr="00AA2E4A">
        <w:rPr>
          <w:color w:val="000000"/>
          <w:lang w:val="it-IT"/>
        </w:rPr>
        <w:t>(C) 0.9eV</w:t>
      </w:r>
      <w:r w:rsidRPr="00AA2E4A">
        <w:rPr>
          <w:rFonts w:hint="eastAsia"/>
          <w:color w:val="000000"/>
        </w:rPr>
        <w:t xml:space="preserve">　</w:t>
      </w:r>
      <w:r w:rsidRPr="00AA2E4A">
        <w:rPr>
          <w:color w:val="000000"/>
          <w:lang w:val="it-IT"/>
        </w:rPr>
        <w:t>(D) 0.5eV</w:t>
      </w:r>
      <w:r w:rsidRPr="00AA2E4A">
        <w:rPr>
          <w:rFonts w:hint="eastAsia"/>
          <w:color w:val="000000"/>
        </w:rPr>
        <w:t xml:space="preserve">　</w:t>
      </w:r>
      <w:r w:rsidRPr="00AA2E4A">
        <w:rPr>
          <w:color w:val="000000"/>
          <w:lang w:val="it-IT"/>
        </w:rPr>
        <w:t xml:space="preserve">(E) </w:t>
      </w:r>
      <w:r>
        <w:rPr>
          <w:rFonts w:hint="eastAsia"/>
          <w:color w:val="000000"/>
          <w:lang w:val="it-IT"/>
        </w:rPr>
        <w:t>0</w:t>
      </w:r>
      <w:r w:rsidRPr="00AA2E4A">
        <w:rPr>
          <w:color w:val="000000"/>
          <w:lang w:val="it-IT"/>
        </w:rPr>
        <w:t>eV</w:t>
      </w:r>
      <w:r w:rsidRPr="00AA2E4A">
        <w:rPr>
          <w:rFonts w:hint="eastAsia"/>
          <w:color w:val="000000"/>
        </w:rPr>
        <w:t>。</w:t>
      </w:r>
    </w:p>
    <w:p w:rsidR="00130F58" w:rsidRPr="00F859BA" w:rsidRDefault="00130F58" w:rsidP="002220E9">
      <w:pPr>
        <w:pStyle w:val="a3"/>
        <w:numPr>
          <w:ilvl w:val="1"/>
          <w:numId w:val="1"/>
        </w:numPr>
        <w:ind w:leftChars="0" w:left="426" w:hanging="426"/>
        <w:rPr>
          <w:rFonts w:hint="eastAsia"/>
        </w:rPr>
      </w:pPr>
      <w:r w:rsidRPr="00AA2E4A">
        <w:rPr>
          <w:rFonts w:hint="eastAsia"/>
          <w:color w:val="000000"/>
        </w:rPr>
        <w:t>一個光子的能量為</w:t>
      </w:r>
      <w:r w:rsidRPr="00AA2E4A">
        <w:rPr>
          <w:color w:val="000000"/>
        </w:rPr>
        <w:t>8×</w:t>
      </w:r>
      <w:r w:rsidRPr="00AA2E4A">
        <w:rPr>
          <w:color w:val="000000"/>
          <w:position w:val="-6"/>
        </w:rPr>
        <w:object w:dxaOrig="480" w:dyaOrig="300">
          <v:shape id="_x0000_i1045" type="#_x0000_t75" style="width:24.15pt;height:15.05pt" o:ole="">
            <v:imagedata r:id="rId51" o:title=""/>
          </v:shape>
          <o:OLEObject Type="Embed" ProgID="Equation.DSMT4" ShapeID="_x0000_i1045" DrawAspect="Content" ObjectID="_1591396676" r:id="rId52"/>
        </w:object>
      </w:r>
      <w:r w:rsidRPr="00AA2E4A">
        <w:rPr>
          <w:rFonts w:hint="eastAsia"/>
          <w:color w:val="000000"/>
        </w:rPr>
        <w:t>焦耳。請問此光子的能量約為多少電子伏特？（</w:t>
      </w:r>
      <w:r w:rsidRPr="00AA2E4A">
        <w:rPr>
          <w:color w:val="000000"/>
        </w:rPr>
        <w:t>1</w:t>
      </w:r>
      <w:r w:rsidRPr="00AA2E4A">
        <w:rPr>
          <w:rFonts w:hint="eastAsia"/>
          <w:color w:val="000000"/>
        </w:rPr>
        <w:t>電子伏特＝</w:t>
      </w:r>
      <w:r w:rsidRPr="00AA2E4A">
        <w:rPr>
          <w:color w:val="000000"/>
        </w:rPr>
        <w:t>1.6×</w:t>
      </w:r>
      <w:r w:rsidRPr="00AA2E4A">
        <w:rPr>
          <w:color w:val="000000"/>
          <w:position w:val="-6"/>
        </w:rPr>
        <w:object w:dxaOrig="480" w:dyaOrig="300">
          <v:shape id="_x0000_i1046" type="#_x0000_t75" style="width:24.15pt;height:15.05pt" o:ole="">
            <v:imagedata r:id="rId53" o:title=""/>
          </v:shape>
          <o:OLEObject Type="Embed" ProgID="Equation.DSMT4" ShapeID="_x0000_i1046" DrawAspect="Content" ObjectID="_1591396677" r:id="rId54"/>
        </w:object>
      </w:r>
      <w:r w:rsidRPr="00AA2E4A">
        <w:rPr>
          <w:rFonts w:hint="eastAsia"/>
          <w:color w:val="000000"/>
        </w:rPr>
        <w:t xml:space="preserve">焦耳）　</w:t>
      </w:r>
      <w:r w:rsidRPr="00AA2E4A">
        <w:rPr>
          <w:color w:val="000000"/>
        </w:rPr>
        <w:t>(A)0.2</w:t>
      </w:r>
      <w:r w:rsidRPr="00AA2E4A">
        <w:rPr>
          <w:rFonts w:hint="eastAsia"/>
          <w:color w:val="000000"/>
        </w:rPr>
        <w:t xml:space="preserve">　</w:t>
      </w:r>
      <w:r w:rsidRPr="00AA2E4A">
        <w:rPr>
          <w:color w:val="000000"/>
        </w:rPr>
        <w:t>(B)0.5</w:t>
      </w:r>
      <w:r w:rsidRPr="00AA2E4A">
        <w:rPr>
          <w:rFonts w:hint="eastAsia"/>
          <w:color w:val="000000"/>
        </w:rPr>
        <w:t xml:space="preserve">　</w:t>
      </w:r>
      <w:r w:rsidRPr="00AA2E4A">
        <w:rPr>
          <w:color w:val="000000"/>
        </w:rPr>
        <w:t>(C)2</w:t>
      </w:r>
      <w:r w:rsidRPr="00AA2E4A">
        <w:rPr>
          <w:rFonts w:hint="eastAsia"/>
          <w:color w:val="000000"/>
        </w:rPr>
        <w:t xml:space="preserve">　</w:t>
      </w:r>
      <w:r w:rsidRPr="00AA2E4A">
        <w:rPr>
          <w:color w:val="000000"/>
        </w:rPr>
        <w:t>(D)5</w:t>
      </w:r>
      <w:r w:rsidRPr="00AA2E4A">
        <w:rPr>
          <w:rFonts w:hint="eastAsia"/>
          <w:color w:val="000000"/>
        </w:rPr>
        <w:t xml:space="preserve">　</w:t>
      </w:r>
      <w:r w:rsidRPr="00AA2E4A">
        <w:rPr>
          <w:color w:val="000000"/>
        </w:rPr>
        <w:t>(E)12.8</w:t>
      </w:r>
      <w:r w:rsidRPr="00AA2E4A">
        <w:rPr>
          <w:rFonts w:hint="eastAsia"/>
          <w:color w:val="000000"/>
        </w:rPr>
        <w:t xml:space="preserve">　電子伏特。</w:t>
      </w:r>
    </w:p>
    <w:p w:rsidR="00F859BA" w:rsidRPr="00405A07" w:rsidRDefault="00F8270B" w:rsidP="002220E9">
      <w:pPr>
        <w:pStyle w:val="a3"/>
        <w:numPr>
          <w:ilvl w:val="1"/>
          <w:numId w:val="1"/>
        </w:numPr>
        <w:ind w:leftChars="0" w:left="426" w:hanging="426"/>
        <w:rPr>
          <w:rFonts w:hint="eastAsia"/>
        </w:rPr>
      </w:pPr>
      <w:r w:rsidRPr="00AA2E4A">
        <w:rPr>
          <w:rFonts w:hint="eastAsia"/>
          <w:color w:val="000000"/>
        </w:rPr>
        <w:t xml:space="preserve">「物質波」的意涵，若以電子的運動為例，下列何者正確？　</w:t>
      </w:r>
      <w:r w:rsidRPr="00AA2E4A">
        <w:rPr>
          <w:color w:val="000000"/>
        </w:rPr>
        <w:t>(A)</w:t>
      </w:r>
      <w:r w:rsidRPr="00AA2E4A">
        <w:rPr>
          <w:rFonts w:hint="eastAsia"/>
          <w:color w:val="000000"/>
        </w:rPr>
        <w:t xml:space="preserve">電子運動時，遵守牛頓運動定律　</w:t>
      </w:r>
      <w:r w:rsidRPr="00AA2E4A">
        <w:rPr>
          <w:color w:val="000000"/>
        </w:rPr>
        <w:t>(B)</w:t>
      </w:r>
      <w:r w:rsidRPr="00AA2E4A">
        <w:rPr>
          <w:rFonts w:hint="eastAsia"/>
          <w:color w:val="000000"/>
        </w:rPr>
        <w:t xml:space="preserve">電子運動時，其位置是隨機的　</w:t>
      </w:r>
      <w:r w:rsidRPr="00AA2E4A">
        <w:rPr>
          <w:color w:val="000000"/>
        </w:rPr>
        <w:t>(C)</w:t>
      </w:r>
      <w:r w:rsidRPr="00AA2E4A">
        <w:rPr>
          <w:rFonts w:hint="eastAsia"/>
          <w:color w:val="000000"/>
        </w:rPr>
        <w:t xml:space="preserve">電子運動時，其位置會作規律性的週期變化　</w:t>
      </w:r>
      <w:r w:rsidRPr="00AA2E4A">
        <w:rPr>
          <w:color w:val="000000"/>
        </w:rPr>
        <w:t>(D)</w:t>
      </w:r>
      <w:r w:rsidRPr="00AA2E4A">
        <w:rPr>
          <w:rFonts w:hint="eastAsia"/>
          <w:color w:val="000000"/>
        </w:rPr>
        <w:t xml:space="preserve">電子運動時，會製造電磁波輻射　</w:t>
      </w:r>
      <w:r w:rsidRPr="00AA2E4A">
        <w:rPr>
          <w:color w:val="000000"/>
        </w:rPr>
        <w:t>(E)</w:t>
      </w:r>
      <w:r w:rsidRPr="00AA2E4A">
        <w:rPr>
          <w:rFonts w:hint="eastAsia"/>
          <w:color w:val="000000"/>
        </w:rPr>
        <w:t>以上皆非。</w:t>
      </w:r>
    </w:p>
    <w:p w:rsidR="00405A07" w:rsidRPr="00405A07" w:rsidRDefault="00405A07" w:rsidP="002220E9">
      <w:pPr>
        <w:pStyle w:val="a3"/>
        <w:numPr>
          <w:ilvl w:val="1"/>
          <w:numId w:val="1"/>
        </w:numPr>
        <w:ind w:leftChars="0" w:left="426" w:hanging="426"/>
        <w:rPr>
          <w:rFonts w:hint="eastAsia"/>
        </w:rPr>
      </w:pPr>
      <w:r w:rsidRPr="00AA2E4A">
        <w:rPr>
          <w:rFonts w:hint="eastAsia"/>
          <w:color w:val="000000"/>
        </w:rPr>
        <w:t>電子經過雙狹縫後打中屏幕，並在</w:t>
      </w:r>
      <w:proofErr w:type="gramStart"/>
      <w:r w:rsidRPr="00AA2E4A">
        <w:rPr>
          <w:rFonts w:hint="eastAsia"/>
          <w:color w:val="000000"/>
        </w:rPr>
        <w:t>螢光屏上形成</w:t>
      </w:r>
      <w:proofErr w:type="gramEnd"/>
      <w:r w:rsidRPr="00AA2E4A">
        <w:rPr>
          <w:rFonts w:hint="eastAsia"/>
          <w:color w:val="000000"/>
        </w:rPr>
        <w:t xml:space="preserve">干涉條紋。下列何者是產生亮、暗干涉條紋的主因？　</w:t>
      </w:r>
      <w:r w:rsidRPr="00AA2E4A">
        <w:rPr>
          <w:color w:val="000000"/>
        </w:rPr>
        <w:t>(A)</w:t>
      </w:r>
      <w:r w:rsidRPr="00AA2E4A">
        <w:rPr>
          <w:rFonts w:hint="eastAsia"/>
          <w:color w:val="000000"/>
        </w:rPr>
        <w:t xml:space="preserve">電子釋放電磁波，電磁波經狹縫後形成干涉　</w:t>
      </w:r>
      <w:r w:rsidRPr="00AA2E4A">
        <w:rPr>
          <w:color w:val="000000"/>
        </w:rPr>
        <w:t>(B)</w:t>
      </w:r>
      <w:r w:rsidRPr="00AA2E4A">
        <w:rPr>
          <w:rFonts w:hint="eastAsia"/>
          <w:color w:val="000000"/>
        </w:rPr>
        <w:t xml:space="preserve">電子只會朝幾個特定方位前進　</w:t>
      </w:r>
      <w:r w:rsidRPr="00AA2E4A">
        <w:rPr>
          <w:color w:val="000000"/>
        </w:rPr>
        <w:t>(C)</w:t>
      </w:r>
      <w:r w:rsidRPr="00AA2E4A">
        <w:rPr>
          <w:rFonts w:hint="eastAsia"/>
          <w:color w:val="000000"/>
        </w:rPr>
        <w:t>電子通過狹縫後，落</w:t>
      </w:r>
      <w:proofErr w:type="gramStart"/>
      <w:r w:rsidRPr="00AA2E4A">
        <w:rPr>
          <w:rFonts w:hint="eastAsia"/>
          <w:color w:val="000000"/>
        </w:rPr>
        <w:t>在屏上某些</w:t>
      </w:r>
      <w:proofErr w:type="gramEnd"/>
      <w:r w:rsidRPr="00AA2E4A">
        <w:rPr>
          <w:rFonts w:hint="eastAsia"/>
          <w:color w:val="000000"/>
        </w:rPr>
        <w:t xml:space="preserve">位置的機會較小　</w:t>
      </w:r>
      <w:r w:rsidRPr="00AA2E4A">
        <w:rPr>
          <w:color w:val="000000"/>
        </w:rPr>
        <w:t>(D)</w:t>
      </w:r>
      <w:r w:rsidRPr="00AA2E4A">
        <w:rPr>
          <w:rFonts w:hint="eastAsia"/>
          <w:color w:val="000000"/>
        </w:rPr>
        <w:t xml:space="preserve">以上皆是　</w:t>
      </w:r>
      <w:r w:rsidRPr="00AA2E4A">
        <w:rPr>
          <w:color w:val="000000"/>
        </w:rPr>
        <w:t>(E)</w:t>
      </w:r>
      <w:r w:rsidRPr="00AA2E4A">
        <w:rPr>
          <w:rFonts w:hint="eastAsia"/>
          <w:color w:val="000000"/>
        </w:rPr>
        <w:t>以上皆非。</w:t>
      </w:r>
    </w:p>
    <w:p w:rsidR="00405A07" w:rsidRPr="00DB2366" w:rsidRDefault="00C01C71" w:rsidP="002220E9">
      <w:pPr>
        <w:pStyle w:val="a3"/>
        <w:numPr>
          <w:ilvl w:val="1"/>
          <w:numId w:val="1"/>
        </w:numPr>
        <w:ind w:leftChars="0" w:left="426" w:hanging="426"/>
        <w:rPr>
          <w:rFonts w:hint="eastAsia"/>
        </w:rPr>
      </w:pPr>
      <w:r>
        <w:rPr>
          <w:rFonts w:hint="eastAsia"/>
          <w:color w:val="000000"/>
        </w:rPr>
        <w:t>某原子由第三受</w:t>
      </w:r>
      <w:proofErr w:type="gramStart"/>
      <w:r>
        <w:rPr>
          <w:rFonts w:hint="eastAsia"/>
          <w:color w:val="000000"/>
        </w:rPr>
        <w:t>激態躍遷到激態</w:t>
      </w:r>
      <w:proofErr w:type="gramEnd"/>
      <w:r>
        <w:rPr>
          <w:rFonts w:hint="eastAsia"/>
          <w:color w:val="000000"/>
        </w:rPr>
        <w:t>的過程中，</w:t>
      </w:r>
      <w:r w:rsidR="00D62B37">
        <w:rPr>
          <w:rFonts w:hint="eastAsia"/>
          <w:color w:val="000000"/>
        </w:rPr>
        <w:t>發射出的光子波長有幾種</w:t>
      </w:r>
      <w:r>
        <w:rPr>
          <w:rFonts w:hint="eastAsia"/>
          <w:color w:val="000000"/>
        </w:rPr>
        <w:t>可能</w:t>
      </w:r>
      <w:r w:rsidRPr="00AA2E4A">
        <w:rPr>
          <w:rFonts w:hint="eastAsia"/>
          <w:color w:val="000000"/>
        </w:rPr>
        <w:t xml:space="preserve">？　</w:t>
      </w:r>
      <w:r w:rsidRPr="00AA2E4A">
        <w:rPr>
          <w:color w:val="000000"/>
          <w:lang w:val="it-IT"/>
        </w:rPr>
        <w:t>(A)2</w:t>
      </w:r>
      <w:r w:rsidRPr="00AA2E4A">
        <w:rPr>
          <w:rFonts w:hint="eastAsia"/>
          <w:color w:val="000000"/>
        </w:rPr>
        <w:t xml:space="preserve">　</w:t>
      </w:r>
      <w:r w:rsidRPr="00AA2E4A">
        <w:rPr>
          <w:color w:val="000000"/>
          <w:lang w:val="it-IT"/>
        </w:rPr>
        <w:t>(B)3</w:t>
      </w:r>
      <w:r w:rsidRPr="00AA2E4A">
        <w:rPr>
          <w:rFonts w:hint="eastAsia"/>
          <w:color w:val="000000"/>
        </w:rPr>
        <w:t xml:space="preserve">　</w:t>
      </w:r>
      <w:r w:rsidRPr="00AA2E4A">
        <w:rPr>
          <w:color w:val="000000"/>
          <w:lang w:val="it-IT"/>
        </w:rPr>
        <w:t>(C)4</w:t>
      </w:r>
      <w:r w:rsidRPr="00AA2E4A">
        <w:rPr>
          <w:rFonts w:hint="eastAsia"/>
          <w:color w:val="000000"/>
        </w:rPr>
        <w:t xml:space="preserve">　</w:t>
      </w:r>
      <w:r w:rsidRPr="00AA2E4A">
        <w:rPr>
          <w:color w:val="000000"/>
          <w:lang w:val="it-IT"/>
        </w:rPr>
        <w:t>(D)5</w:t>
      </w:r>
      <w:r w:rsidRPr="00AA2E4A">
        <w:rPr>
          <w:rFonts w:hint="eastAsia"/>
          <w:color w:val="000000"/>
        </w:rPr>
        <w:t xml:space="preserve">　</w:t>
      </w:r>
      <w:r w:rsidRPr="00AA2E4A">
        <w:rPr>
          <w:color w:val="000000"/>
          <w:lang w:val="it-IT"/>
        </w:rPr>
        <w:t>(E)6</w:t>
      </w:r>
      <w:r w:rsidRPr="00AA2E4A">
        <w:rPr>
          <w:rFonts w:hint="eastAsia"/>
          <w:color w:val="000000"/>
        </w:rPr>
        <w:t>。</w:t>
      </w:r>
    </w:p>
    <w:p w:rsidR="00DB2366" w:rsidRPr="00122E94" w:rsidRDefault="00122E94" w:rsidP="002220E9">
      <w:pPr>
        <w:pStyle w:val="a3"/>
        <w:numPr>
          <w:ilvl w:val="1"/>
          <w:numId w:val="1"/>
        </w:numPr>
        <w:ind w:leftChars="0" w:left="426" w:hanging="426"/>
        <w:rPr>
          <w:rFonts w:hint="eastAsia"/>
        </w:rPr>
      </w:pPr>
      <w:r w:rsidRPr="00AA2E4A">
        <w:rPr>
          <w:rFonts w:hint="eastAsia"/>
          <w:color w:val="000000"/>
        </w:rPr>
        <w:t xml:space="preserve">在光電效應中，欲增加光電子的動能，應該　</w:t>
      </w:r>
      <w:r w:rsidRPr="00AA2E4A">
        <w:rPr>
          <w:color w:val="000000"/>
        </w:rPr>
        <w:t>(A)</w:t>
      </w:r>
      <w:r w:rsidRPr="00AA2E4A">
        <w:rPr>
          <w:rFonts w:hint="eastAsia"/>
          <w:color w:val="000000"/>
        </w:rPr>
        <w:t xml:space="preserve">選用波長較短的光子　</w:t>
      </w:r>
      <w:r w:rsidRPr="00AA2E4A">
        <w:rPr>
          <w:color w:val="000000"/>
        </w:rPr>
        <w:t>(B)</w:t>
      </w:r>
      <w:r w:rsidRPr="00AA2E4A">
        <w:rPr>
          <w:rFonts w:hint="eastAsia"/>
          <w:color w:val="000000"/>
        </w:rPr>
        <w:t xml:space="preserve">增加入射光的強度　</w:t>
      </w:r>
      <w:r w:rsidRPr="00AA2E4A">
        <w:rPr>
          <w:color w:val="000000"/>
        </w:rPr>
        <w:t>(C)</w:t>
      </w:r>
      <w:r w:rsidRPr="00AA2E4A">
        <w:rPr>
          <w:rFonts w:hint="eastAsia"/>
          <w:color w:val="000000"/>
        </w:rPr>
        <w:t xml:space="preserve">增加入射光子的數目　</w:t>
      </w:r>
      <w:r w:rsidRPr="00AA2E4A">
        <w:rPr>
          <w:color w:val="000000"/>
        </w:rPr>
        <w:t>(D)</w:t>
      </w:r>
      <w:r w:rsidRPr="00AA2E4A">
        <w:rPr>
          <w:rFonts w:hint="eastAsia"/>
          <w:color w:val="000000"/>
        </w:rPr>
        <w:t>選用能量較小的光子。</w:t>
      </w:r>
    </w:p>
    <w:p w:rsidR="00122E94" w:rsidRPr="00851B0D" w:rsidRDefault="00E834D2" w:rsidP="002220E9">
      <w:pPr>
        <w:pStyle w:val="a3"/>
        <w:numPr>
          <w:ilvl w:val="1"/>
          <w:numId w:val="1"/>
        </w:numPr>
        <w:ind w:leftChars="0" w:left="426" w:hanging="426"/>
        <w:rPr>
          <w:rFonts w:hint="eastAsia"/>
        </w:rPr>
      </w:pPr>
      <w:r w:rsidRPr="00AA2E4A">
        <w:rPr>
          <w:rFonts w:hint="eastAsia"/>
          <w:color w:val="000000"/>
        </w:rPr>
        <w:t xml:space="preserve">已知有一物體經鏡面反射後成一縮小的虛像，則此鏡面必為　</w:t>
      </w:r>
      <w:r w:rsidRPr="00AA2E4A">
        <w:rPr>
          <w:color w:val="000000"/>
        </w:rPr>
        <w:t>(A)</w:t>
      </w:r>
      <w:r w:rsidRPr="00AA2E4A">
        <w:rPr>
          <w:rFonts w:hint="eastAsia"/>
          <w:color w:val="000000"/>
        </w:rPr>
        <w:t xml:space="preserve">凸面鏡　</w:t>
      </w:r>
      <w:r w:rsidRPr="00AA2E4A">
        <w:rPr>
          <w:color w:val="000000"/>
        </w:rPr>
        <w:t>(B)</w:t>
      </w:r>
      <w:r w:rsidRPr="00AA2E4A">
        <w:rPr>
          <w:rFonts w:hint="eastAsia"/>
          <w:color w:val="000000"/>
        </w:rPr>
        <w:t xml:space="preserve">凹面鏡　</w:t>
      </w:r>
      <w:r w:rsidRPr="00AA2E4A">
        <w:rPr>
          <w:color w:val="000000"/>
        </w:rPr>
        <w:t>(C)</w:t>
      </w:r>
      <w:r w:rsidRPr="00AA2E4A">
        <w:rPr>
          <w:rFonts w:hint="eastAsia"/>
          <w:color w:val="000000"/>
        </w:rPr>
        <w:t xml:space="preserve">平面鏡　</w:t>
      </w:r>
      <w:r w:rsidRPr="00AA2E4A">
        <w:rPr>
          <w:color w:val="000000"/>
        </w:rPr>
        <w:t>(D)</w:t>
      </w:r>
      <w:r w:rsidRPr="00AA2E4A">
        <w:rPr>
          <w:rFonts w:hint="eastAsia"/>
          <w:color w:val="000000"/>
        </w:rPr>
        <w:t xml:space="preserve">潛望鏡　</w:t>
      </w:r>
      <w:r w:rsidRPr="00AA2E4A">
        <w:rPr>
          <w:color w:val="000000"/>
        </w:rPr>
        <w:t>(E)</w:t>
      </w:r>
      <w:r w:rsidRPr="00AA2E4A">
        <w:rPr>
          <w:rFonts w:hint="eastAsia"/>
          <w:color w:val="000000"/>
        </w:rPr>
        <w:t>以上皆非。</w:t>
      </w:r>
    </w:p>
    <w:p w:rsidR="00851B0D" w:rsidRPr="00A103CB" w:rsidRDefault="00415EF9" w:rsidP="002220E9">
      <w:pPr>
        <w:pStyle w:val="a3"/>
        <w:numPr>
          <w:ilvl w:val="1"/>
          <w:numId w:val="1"/>
        </w:numPr>
        <w:ind w:leftChars="0" w:left="426" w:hanging="426"/>
        <w:rPr>
          <w:rFonts w:hint="eastAsia"/>
        </w:rPr>
      </w:pPr>
      <w:r w:rsidRPr="00AA2E4A">
        <w:rPr>
          <w:rFonts w:hint="eastAsia"/>
          <w:color w:val="000000"/>
        </w:rPr>
        <w:t>一束白光入射三稜鏡後，其中紅色光與藍色光行進路徑何者正確？</w:t>
      </w:r>
      <w:r w:rsidRPr="00AA2E4A">
        <w:rPr>
          <w:color w:val="000000"/>
        </w:rPr>
        <w:br/>
        <w:t xml:space="preserve">(A) </w:t>
      </w:r>
      <w:r>
        <w:rPr>
          <w:noProof/>
          <w:color w:val="000000"/>
          <w:position w:val="-80"/>
        </w:rPr>
        <w:drawing>
          <wp:inline distT="0" distB="0" distL="0" distR="0">
            <wp:extent cx="870229" cy="494398"/>
            <wp:effectExtent l="19050" t="0" r="0" b="0"/>
            <wp:docPr id="65" name="圖片 6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
                    <pic:cNvPicPr>
                      <a:picLocks noChangeAspect="1" noChangeArrowheads="1"/>
                    </pic:cNvPicPr>
                  </pic:nvPicPr>
                  <pic:blipFill>
                    <a:blip r:embed="rId55"/>
                    <a:srcRect/>
                    <a:stretch>
                      <a:fillRect/>
                    </a:stretch>
                  </pic:blipFill>
                  <pic:spPr bwMode="auto">
                    <a:xfrm>
                      <a:off x="0" y="0"/>
                      <a:ext cx="869816" cy="494163"/>
                    </a:xfrm>
                    <a:prstGeom prst="rect">
                      <a:avLst/>
                    </a:prstGeom>
                    <a:noFill/>
                    <a:ln w="9525">
                      <a:noFill/>
                      <a:miter lim="800000"/>
                      <a:headEnd/>
                      <a:tailEnd/>
                    </a:ln>
                  </pic:spPr>
                </pic:pic>
              </a:graphicData>
            </a:graphic>
          </wp:inline>
        </w:drawing>
      </w:r>
      <w:r w:rsidRPr="00AA2E4A">
        <w:rPr>
          <w:color w:val="000000"/>
        </w:rPr>
        <w:t xml:space="preserve">(B) </w:t>
      </w:r>
      <w:r>
        <w:rPr>
          <w:noProof/>
          <w:color w:val="000000"/>
          <w:position w:val="-80"/>
        </w:rPr>
        <w:drawing>
          <wp:inline distT="0" distB="0" distL="0" distR="0">
            <wp:extent cx="875253" cy="496552"/>
            <wp:effectExtent l="19050" t="0" r="0" b="0"/>
            <wp:docPr id="66" name="圖片 6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1"/>
                    <pic:cNvPicPr>
                      <a:picLocks noChangeAspect="1" noChangeArrowheads="1"/>
                    </pic:cNvPicPr>
                  </pic:nvPicPr>
                  <pic:blipFill>
                    <a:blip r:embed="rId56"/>
                    <a:srcRect/>
                    <a:stretch>
                      <a:fillRect/>
                    </a:stretch>
                  </pic:blipFill>
                  <pic:spPr bwMode="auto">
                    <a:xfrm>
                      <a:off x="0" y="0"/>
                      <a:ext cx="876319" cy="497157"/>
                    </a:xfrm>
                    <a:prstGeom prst="rect">
                      <a:avLst/>
                    </a:prstGeom>
                    <a:noFill/>
                    <a:ln w="9525">
                      <a:noFill/>
                      <a:miter lim="800000"/>
                      <a:headEnd/>
                      <a:tailEnd/>
                    </a:ln>
                  </pic:spPr>
                </pic:pic>
              </a:graphicData>
            </a:graphic>
          </wp:inline>
        </w:drawing>
      </w:r>
      <w:r w:rsidRPr="00AA2E4A">
        <w:rPr>
          <w:color w:val="000000"/>
        </w:rPr>
        <w:t xml:space="preserve">(C) </w:t>
      </w:r>
      <w:r>
        <w:rPr>
          <w:noProof/>
          <w:color w:val="000000"/>
          <w:position w:val="-80"/>
        </w:rPr>
        <w:drawing>
          <wp:inline distT="0" distB="0" distL="0" distR="0">
            <wp:extent cx="809939" cy="507442"/>
            <wp:effectExtent l="19050" t="0" r="0" b="0"/>
            <wp:docPr id="67" name="圖片 6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
                    <pic:cNvPicPr>
                      <a:picLocks noChangeAspect="1" noChangeArrowheads="1"/>
                    </pic:cNvPicPr>
                  </pic:nvPicPr>
                  <pic:blipFill>
                    <a:blip r:embed="rId57"/>
                    <a:srcRect/>
                    <a:stretch>
                      <a:fillRect/>
                    </a:stretch>
                  </pic:blipFill>
                  <pic:spPr bwMode="auto">
                    <a:xfrm>
                      <a:off x="0" y="0"/>
                      <a:ext cx="808280" cy="506402"/>
                    </a:xfrm>
                    <a:prstGeom prst="rect">
                      <a:avLst/>
                    </a:prstGeom>
                    <a:noFill/>
                    <a:ln w="9525">
                      <a:noFill/>
                      <a:miter lim="800000"/>
                      <a:headEnd/>
                      <a:tailEnd/>
                    </a:ln>
                  </pic:spPr>
                </pic:pic>
              </a:graphicData>
            </a:graphic>
          </wp:inline>
        </w:drawing>
      </w:r>
      <w:r w:rsidRPr="00AA2E4A">
        <w:rPr>
          <w:color w:val="000000"/>
        </w:rPr>
        <w:t xml:space="preserve">(D) </w:t>
      </w:r>
      <w:r>
        <w:rPr>
          <w:noProof/>
          <w:color w:val="000000"/>
          <w:position w:val="-80"/>
        </w:rPr>
        <w:drawing>
          <wp:inline distT="0" distB="0" distL="0" distR="0">
            <wp:extent cx="769746" cy="507442"/>
            <wp:effectExtent l="19050" t="0" r="0" b="0"/>
            <wp:docPr id="68" name="圖片 6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
                    <pic:cNvPicPr>
                      <a:picLocks noChangeAspect="1" noChangeArrowheads="1"/>
                    </pic:cNvPicPr>
                  </pic:nvPicPr>
                  <pic:blipFill>
                    <a:blip r:embed="rId58"/>
                    <a:srcRect/>
                    <a:stretch>
                      <a:fillRect/>
                    </a:stretch>
                  </pic:blipFill>
                  <pic:spPr bwMode="auto">
                    <a:xfrm>
                      <a:off x="0" y="0"/>
                      <a:ext cx="768301" cy="506489"/>
                    </a:xfrm>
                    <a:prstGeom prst="rect">
                      <a:avLst/>
                    </a:prstGeom>
                    <a:noFill/>
                    <a:ln w="9525">
                      <a:noFill/>
                      <a:miter lim="800000"/>
                      <a:headEnd/>
                      <a:tailEnd/>
                    </a:ln>
                  </pic:spPr>
                </pic:pic>
              </a:graphicData>
            </a:graphic>
          </wp:inline>
        </w:drawing>
      </w:r>
      <w:r w:rsidRPr="00AA2E4A">
        <w:rPr>
          <w:color w:val="000000"/>
        </w:rPr>
        <w:t xml:space="preserve">(E) </w:t>
      </w:r>
      <w:r>
        <w:rPr>
          <w:noProof/>
          <w:color w:val="000000"/>
          <w:position w:val="-80"/>
        </w:rPr>
        <w:drawing>
          <wp:inline distT="0" distB="0" distL="0" distR="0">
            <wp:extent cx="779794" cy="482321"/>
            <wp:effectExtent l="19050" t="0" r="0" b="0"/>
            <wp:docPr id="69" name="圖片 6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1"/>
                    <pic:cNvPicPr>
                      <a:picLocks noChangeAspect="1" noChangeArrowheads="1"/>
                    </pic:cNvPicPr>
                  </pic:nvPicPr>
                  <pic:blipFill>
                    <a:blip r:embed="rId59"/>
                    <a:srcRect/>
                    <a:stretch>
                      <a:fillRect/>
                    </a:stretch>
                  </pic:blipFill>
                  <pic:spPr bwMode="auto">
                    <a:xfrm>
                      <a:off x="0" y="0"/>
                      <a:ext cx="783144" cy="484393"/>
                    </a:xfrm>
                    <a:prstGeom prst="rect">
                      <a:avLst/>
                    </a:prstGeom>
                    <a:noFill/>
                    <a:ln w="9525">
                      <a:noFill/>
                      <a:miter lim="800000"/>
                      <a:headEnd/>
                      <a:tailEnd/>
                    </a:ln>
                  </pic:spPr>
                </pic:pic>
              </a:graphicData>
            </a:graphic>
          </wp:inline>
        </w:drawing>
      </w:r>
    </w:p>
    <w:p w:rsidR="00A103CB" w:rsidRPr="000A2B7E" w:rsidRDefault="00C627EA" w:rsidP="002220E9">
      <w:pPr>
        <w:pStyle w:val="a3"/>
        <w:numPr>
          <w:ilvl w:val="1"/>
          <w:numId w:val="1"/>
        </w:numPr>
        <w:ind w:leftChars="0" w:left="426" w:hanging="426"/>
        <w:rPr>
          <w:rFonts w:hint="eastAsia"/>
        </w:rPr>
      </w:pPr>
      <w:r w:rsidRPr="00AA2E4A">
        <w:rPr>
          <w:rFonts w:hint="eastAsia"/>
          <w:color w:val="000000"/>
        </w:rPr>
        <w:t>政府實施電子收費</w:t>
      </w:r>
      <w:r w:rsidRPr="00AA2E4A">
        <w:rPr>
          <w:color w:val="000000"/>
        </w:rPr>
        <w:t>ETC</w:t>
      </w:r>
      <w:r w:rsidRPr="00AA2E4A">
        <w:rPr>
          <w:rFonts w:hint="eastAsia"/>
          <w:color w:val="000000"/>
        </w:rPr>
        <w:t>專案，目的要解決塞車的問題，所使用的紅外線波長範圍</w:t>
      </w:r>
      <w:proofErr w:type="gramStart"/>
      <w:r w:rsidRPr="00AA2E4A">
        <w:rPr>
          <w:rFonts w:hint="eastAsia"/>
          <w:color w:val="000000"/>
        </w:rPr>
        <w:t>介</w:t>
      </w:r>
      <w:proofErr w:type="gramEnd"/>
      <w:r w:rsidRPr="00AA2E4A">
        <w:rPr>
          <w:rFonts w:hint="eastAsia"/>
          <w:color w:val="000000"/>
        </w:rPr>
        <w:t>在</w:t>
      </w:r>
      <w:r w:rsidRPr="00AA2E4A">
        <w:rPr>
          <w:color w:val="000000"/>
          <w:position w:val="-6"/>
        </w:rPr>
        <w:object w:dxaOrig="420" w:dyaOrig="300">
          <v:shape id="_x0000_i1047" type="#_x0000_t75" style="width:20.95pt;height:15.05pt" o:ole="">
            <v:imagedata r:id="rId60" o:title=""/>
          </v:shape>
          <o:OLEObject Type="Embed" ProgID="Equation.DSMT4" ShapeID="_x0000_i1047" DrawAspect="Content" ObjectID="_1591396678" r:id="rId61"/>
        </w:object>
      </w:r>
      <w:r w:rsidRPr="00AA2E4A">
        <w:rPr>
          <w:rFonts w:hint="eastAsia"/>
          <w:color w:val="000000"/>
        </w:rPr>
        <w:t>～</w:t>
      </w:r>
      <w:r w:rsidRPr="00AA2E4A">
        <w:rPr>
          <w:color w:val="000000"/>
          <w:position w:val="-6"/>
        </w:rPr>
        <w:object w:dxaOrig="420" w:dyaOrig="300">
          <v:shape id="_x0000_i1048" type="#_x0000_t75" style="width:20.95pt;height:15.05pt" o:ole="">
            <v:imagedata r:id="rId62" o:title=""/>
          </v:shape>
          <o:OLEObject Type="Embed" ProgID="Equation.DSMT4" ShapeID="_x0000_i1048" DrawAspect="Content" ObjectID="_1591396679" r:id="rId63"/>
        </w:object>
      </w:r>
      <w:r w:rsidRPr="00AA2E4A">
        <w:rPr>
          <w:rFonts w:hint="eastAsia"/>
          <w:color w:val="000000"/>
        </w:rPr>
        <w:t>公尺，但是需要在</w:t>
      </w:r>
      <w:r w:rsidRPr="00AA2E4A">
        <w:rPr>
          <w:color w:val="000000"/>
        </w:rPr>
        <w:t>40</w:t>
      </w:r>
      <w:r w:rsidRPr="00AA2E4A">
        <w:rPr>
          <w:rFonts w:hint="eastAsia"/>
          <w:color w:val="000000"/>
        </w:rPr>
        <w:t>公里</w:t>
      </w:r>
      <w:r w:rsidRPr="00AA2E4A">
        <w:rPr>
          <w:color w:val="000000"/>
        </w:rPr>
        <w:t>/</w:t>
      </w:r>
      <w:r w:rsidRPr="00AA2E4A">
        <w:rPr>
          <w:rFonts w:hint="eastAsia"/>
          <w:color w:val="000000"/>
        </w:rPr>
        <w:t>小時的車速且對準</w:t>
      </w:r>
      <w:proofErr w:type="gramStart"/>
      <w:r w:rsidRPr="00AA2E4A">
        <w:rPr>
          <w:rFonts w:hint="eastAsia"/>
          <w:color w:val="000000"/>
        </w:rPr>
        <w:t>感應器才可</w:t>
      </w:r>
      <w:proofErr w:type="gramEnd"/>
      <w:r w:rsidRPr="00AA2E4A">
        <w:rPr>
          <w:rFonts w:hint="eastAsia"/>
          <w:color w:val="000000"/>
        </w:rPr>
        <w:t>被感應扣款；另外一組科學團隊則提出以波長範圍介於</w:t>
      </w:r>
      <w:r w:rsidRPr="00AA2E4A">
        <w:rPr>
          <w:color w:val="000000"/>
          <w:position w:val="-6"/>
        </w:rPr>
        <w:object w:dxaOrig="420" w:dyaOrig="300">
          <v:shape id="_x0000_i1049" type="#_x0000_t75" style="width:20.95pt;height:15.05pt" o:ole="">
            <v:imagedata r:id="rId64" o:title=""/>
          </v:shape>
          <o:OLEObject Type="Embed" ProgID="Equation.DSMT4" ShapeID="_x0000_i1049" DrawAspect="Content" ObjectID="_1591396680" r:id="rId65"/>
        </w:object>
      </w:r>
      <w:r w:rsidRPr="00AA2E4A">
        <w:rPr>
          <w:rFonts w:hint="eastAsia"/>
          <w:color w:val="000000"/>
        </w:rPr>
        <w:t>～</w:t>
      </w:r>
      <w:r w:rsidRPr="00AA2E4A">
        <w:rPr>
          <w:color w:val="000000"/>
          <w:position w:val="-6"/>
        </w:rPr>
        <w:object w:dxaOrig="420" w:dyaOrig="300">
          <v:shape id="_x0000_i1050" type="#_x0000_t75" style="width:20.95pt;height:15.05pt" o:ole="">
            <v:imagedata r:id="rId66" o:title=""/>
          </v:shape>
          <o:OLEObject Type="Embed" ProgID="Equation.DSMT4" ShapeID="_x0000_i1050" DrawAspect="Content" ObjectID="_1591396681" r:id="rId67"/>
        </w:object>
      </w:r>
      <w:r w:rsidRPr="00AA2E4A">
        <w:rPr>
          <w:rFonts w:hint="eastAsia"/>
          <w:color w:val="000000"/>
        </w:rPr>
        <w:t xml:space="preserve">公尺的微波效果較好。則此團隊所持的合理理由為下列何者？　</w:t>
      </w:r>
      <w:r w:rsidRPr="00AA2E4A">
        <w:rPr>
          <w:color w:val="000000"/>
        </w:rPr>
        <w:t>(A)</w:t>
      </w:r>
      <w:r w:rsidRPr="00AA2E4A">
        <w:rPr>
          <w:rFonts w:hint="eastAsia"/>
          <w:color w:val="000000"/>
        </w:rPr>
        <w:t xml:space="preserve">微波波長較長容易產生全反射　</w:t>
      </w:r>
      <w:r w:rsidRPr="00AA2E4A">
        <w:rPr>
          <w:color w:val="000000"/>
        </w:rPr>
        <w:t>(B)</w:t>
      </w:r>
      <w:r w:rsidRPr="00AA2E4A">
        <w:rPr>
          <w:rFonts w:hint="eastAsia"/>
          <w:color w:val="000000"/>
        </w:rPr>
        <w:t>微波波長較</w:t>
      </w:r>
      <w:r w:rsidRPr="00AA2E4A">
        <w:rPr>
          <w:rFonts w:hint="eastAsia"/>
          <w:color w:val="000000"/>
        </w:rPr>
        <w:lastRenderedPageBreak/>
        <w:t xml:space="preserve">長容易產生繞射　</w:t>
      </w:r>
      <w:r w:rsidRPr="00AA2E4A">
        <w:rPr>
          <w:color w:val="000000"/>
        </w:rPr>
        <w:t>(C)</w:t>
      </w:r>
      <w:r w:rsidRPr="00AA2E4A">
        <w:rPr>
          <w:rFonts w:hint="eastAsia"/>
          <w:color w:val="000000"/>
        </w:rPr>
        <w:t xml:space="preserve">微波波長較長可產生反射　</w:t>
      </w:r>
      <w:r w:rsidRPr="00AA2E4A">
        <w:rPr>
          <w:color w:val="000000"/>
        </w:rPr>
        <w:t>(D)</w:t>
      </w:r>
      <w:r w:rsidRPr="00AA2E4A">
        <w:rPr>
          <w:rFonts w:hint="eastAsia"/>
          <w:color w:val="000000"/>
        </w:rPr>
        <w:t>微波波長較長可產生折射接收廣、較無死角。</w:t>
      </w:r>
    </w:p>
    <w:p w:rsidR="000A2B7E" w:rsidRDefault="000A2B7E" w:rsidP="002220E9">
      <w:pPr>
        <w:pStyle w:val="a3"/>
        <w:numPr>
          <w:ilvl w:val="1"/>
          <w:numId w:val="1"/>
        </w:numPr>
        <w:ind w:leftChars="0" w:left="426" w:hanging="426"/>
        <w:rPr>
          <w:rFonts w:hint="eastAsia"/>
        </w:rPr>
      </w:pPr>
      <w:r>
        <w:rPr>
          <w:rFonts w:hint="eastAsia"/>
          <w:noProof/>
          <w:color w:val="000000"/>
        </w:rPr>
        <w:drawing>
          <wp:anchor distT="0" distB="0" distL="114300" distR="114300" simplePos="0" relativeHeight="251660288" behindDoc="0" locked="0" layoutInCell="1" allowOverlap="1">
            <wp:simplePos x="0" y="0"/>
            <wp:positionH relativeFrom="column">
              <wp:posOffset>4414520</wp:posOffset>
            </wp:positionH>
            <wp:positionV relativeFrom="paragraph">
              <wp:posOffset>13335</wp:posOffset>
            </wp:positionV>
            <wp:extent cx="1329690" cy="1125220"/>
            <wp:effectExtent l="19050" t="0" r="3810" b="0"/>
            <wp:wrapSquare wrapText="bothSides"/>
            <wp:docPr id="134" name="圖片 13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1"/>
                    <pic:cNvPicPr>
                      <a:picLocks noChangeAspect="1" noChangeArrowheads="1"/>
                    </pic:cNvPicPr>
                  </pic:nvPicPr>
                  <pic:blipFill>
                    <a:blip r:embed="rId68"/>
                    <a:srcRect/>
                    <a:stretch>
                      <a:fillRect/>
                    </a:stretch>
                  </pic:blipFill>
                  <pic:spPr bwMode="auto">
                    <a:xfrm>
                      <a:off x="0" y="0"/>
                      <a:ext cx="1329690" cy="1125220"/>
                    </a:xfrm>
                    <a:prstGeom prst="rect">
                      <a:avLst/>
                    </a:prstGeom>
                    <a:noFill/>
                    <a:ln w="9525">
                      <a:noFill/>
                      <a:miter lim="800000"/>
                      <a:headEnd/>
                      <a:tailEnd/>
                    </a:ln>
                  </pic:spPr>
                </pic:pic>
              </a:graphicData>
            </a:graphic>
          </wp:anchor>
        </w:drawing>
      </w:r>
      <w:r w:rsidRPr="00AA2E4A">
        <w:rPr>
          <w:rFonts w:hint="eastAsia"/>
          <w:color w:val="000000"/>
        </w:rPr>
        <w:t>附圖為紅</w:t>
      </w:r>
      <w:proofErr w:type="gramStart"/>
      <w:r w:rsidRPr="00AA2E4A">
        <w:rPr>
          <w:rFonts w:hint="eastAsia"/>
          <w:color w:val="000000"/>
        </w:rPr>
        <w:t>光經雙</w:t>
      </w:r>
      <w:proofErr w:type="gramEnd"/>
      <w:r w:rsidRPr="00AA2E4A">
        <w:rPr>
          <w:rFonts w:hint="eastAsia"/>
          <w:color w:val="000000"/>
        </w:rPr>
        <w:t>狹縫</w:t>
      </w:r>
      <w:r w:rsidRPr="00AA2E4A">
        <w:rPr>
          <w:color w:val="000000"/>
          <w:position w:val="-10"/>
        </w:rPr>
        <w:object w:dxaOrig="240" w:dyaOrig="320">
          <v:shape id="_x0000_i1051" type="#_x0000_t75" style="width:11.85pt;height:15.8pt" o:ole="">
            <v:imagedata r:id="rId69" o:title=""/>
          </v:shape>
          <o:OLEObject Type="Embed" ProgID="Equation.DSMT4" ShapeID="_x0000_i1051" DrawAspect="Content" ObjectID="_1591396682" r:id="rId70"/>
        </w:object>
      </w:r>
      <w:r w:rsidRPr="00AA2E4A">
        <w:rPr>
          <w:rFonts w:hint="eastAsia"/>
          <w:color w:val="000000"/>
        </w:rPr>
        <w:t>、</w:t>
      </w:r>
      <w:r w:rsidRPr="00AA2E4A">
        <w:rPr>
          <w:color w:val="000000"/>
          <w:position w:val="-10"/>
        </w:rPr>
        <w:object w:dxaOrig="260" w:dyaOrig="320">
          <v:shape id="_x0000_i1052" type="#_x0000_t75" style="width:12.65pt;height:15.8pt" o:ole="">
            <v:imagedata r:id="rId71" o:title=""/>
          </v:shape>
          <o:OLEObject Type="Embed" ProgID="Equation.DSMT4" ShapeID="_x0000_i1052" DrawAspect="Content" ObjectID="_1591396683" r:id="rId72"/>
        </w:object>
      </w:r>
      <w:r w:rsidRPr="00AA2E4A">
        <w:rPr>
          <w:rFonts w:hint="eastAsia"/>
          <w:color w:val="000000"/>
        </w:rPr>
        <w:t>干涉後之條紋，</w:t>
      </w:r>
      <w:r w:rsidRPr="00AA2E4A">
        <w:rPr>
          <w:i/>
          <w:color w:val="000000"/>
        </w:rPr>
        <w:t>P</w:t>
      </w:r>
      <w:r w:rsidRPr="00AA2E4A">
        <w:rPr>
          <w:rFonts w:hint="eastAsia"/>
          <w:color w:val="000000"/>
        </w:rPr>
        <w:t>點</w:t>
      </w:r>
      <w:proofErr w:type="gramStart"/>
      <w:r w:rsidRPr="00AA2E4A">
        <w:rPr>
          <w:rFonts w:hint="eastAsia"/>
          <w:color w:val="000000"/>
        </w:rPr>
        <w:t>為亮紋</w:t>
      </w:r>
      <w:proofErr w:type="gramEnd"/>
      <w:r w:rsidRPr="00AA2E4A">
        <w:rPr>
          <w:rFonts w:hint="eastAsia"/>
          <w:color w:val="000000"/>
        </w:rPr>
        <w:t>上的一點，</w:t>
      </w:r>
      <w:r w:rsidRPr="00AA2E4A">
        <w:rPr>
          <w:i/>
          <w:color w:val="000000"/>
        </w:rPr>
        <w:t>Q</w:t>
      </w:r>
      <w:r w:rsidRPr="00AA2E4A">
        <w:rPr>
          <w:rFonts w:hint="eastAsia"/>
          <w:color w:val="000000"/>
        </w:rPr>
        <w:t>為暗紋上的一點。則下列敘述何者</w:t>
      </w:r>
      <w:r w:rsidRPr="00AA2E4A">
        <w:rPr>
          <w:rFonts w:hint="eastAsia"/>
          <w:b/>
          <w:color w:val="000000"/>
        </w:rPr>
        <w:t>錯誤</w:t>
      </w:r>
      <w:r w:rsidRPr="00AA2E4A">
        <w:rPr>
          <w:rFonts w:hint="eastAsia"/>
          <w:color w:val="000000"/>
        </w:rPr>
        <w:t xml:space="preserve">？　</w:t>
      </w:r>
      <w:r w:rsidRPr="00AA2E4A">
        <w:rPr>
          <w:color w:val="000000"/>
        </w:rPr>
        <w:t>(A)</w:t>
      </w:r>
      <w:r w:rsidRPr="00AA2E4A">
        <w:rPr>
          <w:rFonts w:hint="eastAsia"/>
          <w:color w:val="000000"/>
        </w:rPr>
        <w:t>當</w:t>
      </w:r>
      <w:r w:rsidRPr="00AA2E4A">
        <w:rPr>
          <w:color w:val="000000"/>
          <w:position w:val="-10"/>
        </w:rPr>
        <w:object w:dxaOrig="240" w:dyaOrig="320">
          <v:shape id="_x0000_i1053" type="#_x0000_t75" style="width:11.85pt;height:15.8pt" o:ole="">
            <v:imagedata r:id="rId73" o:title=""/>
          </v:shape>
          <o:OLEObject Type="Embed" ProgID="Equation.DSMT4" ShapeID="_x0000_i1053" DrawAspect="Content" ObjectID="_1591396684" r:id="rId74"/>
        </w:object>
      </w:r>
      <w:r w:rsidRPr="00AA2E4A">
        <w:rPr>
          <w:rFonts w:hint="eastAsia"/>
          <w:color w:val="000000"/>
        </w:rPr>
        <w:t>之光波波峰到達</w:t>
      </w:r>
      <w:r w:rsidRPr="00AA2E4A">
        <w:rPr>
          <w:i/>
          <w:color w:val="000000"/>
        </w:rPr>
        <w:t>P</w:t>
      </w:r>
      <w:r w:rsidRPr="00AA2E4A">
        <w:rPr>
          <w:rFonts w:hint="eastAsia"/>
          <w:color w:val="000000"/>
        </w:rPr>
        <w:t>點時，</w:t>
      </w:r>
      <w:r w:rsidRPr="00AA2E4A">
        <w:rPr>
          <w:color w:val="000000"/>
          <w:position w:val="-10"/>
        </w:rPr>
        <w:object w:dxaOrig="260" w:dyaOrig="320">
          <v:shape id="_x0000_i1054" type="#_x0000_t75" style="width:12.65pt;height:15.8pt" o:ole="">
            <v:imagedata r:id="rId75" o:title=""/>
          </v:shape>
          <o:OLEObject Type="Embed" ProgID="Equation.DSMT4" ShapeID="_x0000_i1054" DrawAspect="Content" ObjectID="_1591396685" r:id="rId76"/>
        </w:object>
      </w:r>
      <w:r w:rsidRPr="00AA2E4A">
        <w:rPr>
          <w:rFonts w:hint="eastAsia"/>
          <w:color w:val="000000"/>
        </w:rPr>
        <w:t>之光波波峰亦同時到達</w:t>
      </w:r>
      <w:r w:rsidRPr="00AA2E4A">
        <w:rPr>
          <w:i/>
          <w:color w:val="000000"/>
        </w:rPr>
        <w:t>P</w:t>
      </w:r>
      <w:r w:rsidRPr="00AA2E4A">
        <w:rPr>
          <w:rFonts w:hint="eastAsia"/>
          <w:color w:val="000000"/>
        </w:rPr>
        <w:t xml:space="preserve">點　</w:t>
      </w:r>
      <w:r w:rsidRPr="00AA2E4A">
        <w:rPr>
          <w:color w:val="000000"/>
        </w:rPr>
        <w:t>(B)</w:t>
      </w:r>
      <w:r w:rsidRPr="00AA2E4A">
        <w:rPr>
          <w:rFonts w:hint="eastAsia"/>
          <w:color w:val="000000"/>
        </w:rPr>
        <w:t>當</w:t>
      </w:r>
      <w:r w:rsidRPr="00AA2E4A">
        <w:rPr>
          <w:color w:val="000000"/>
          <w:position w:val="-10"/>
        </w:rPr>
        <w:object w:dxaOrig="240" w:dyaOrig="320">
          <v:shape id="_x0000_i1055" type="#_x0000_t75" style="width:11.85pt;height:15.8pt" o:ole="">
            <v:imagedata r:id="rId77" o:title=""/>
          </v:shape>
          <o:OLEObject Type="Embed" ProgID="Equation.DSMT4" ShapeID="_x0000_i1055" DrawAspect="Content" ObjectID="_1591396686" r:id="rId78"/>
        </w:object>
      </w:r>
      <w:r w:rsidRPr="00AA2E4A">
        <w:rPr>
          <w:rFonts w:hint="eastAsia"/>
          <w:color w:val="000000"/>
        </w:rPr>
        <w:t>之光波波谷到達</w:t>
      </w:r>
      <w:r w:rsidRPr="00AA2E4A">
        <w:rPr>
          <w:i/>
          <w:color w:val="000000"/>
        </w:rPr>
        <w:t>P</w:t>
      </w:r>
      <w:r w:rsidRPr="00AA2E4A">
        <w:rPr>
          <w:rFonts w:hint="eastAsia"/>
          <w:color w:val="000000"/>
        </w:rPr>
        <w:t>點時，</w:t>
      </w:r>
      <w:r w:rsidRPr="00AA2E4A">
        <w:rPr>
          <w:color w:val="000000"/>
          <w:position w:val="-10"/>
        </w:rPr>
        <w:object w:dxaOrig="260" w:dyaOrig="320">
          <v:shape id="_x0000_i1056" type="#_x0000_t75" style="width:12.65pt;height:15.8pt" o:ole="">
            <v:imagedata r:id="rId79" o:title=""/>
          </v:shape>
          <o:OLEObject Type="Embed" ProgID="Equation.DSMT4" ShapeID="_x0000_i1056" DrawAspect="Content" ObjectID="_1591396687" r:id="rId80"/>
        </w:object>
      </w:r>
      <w:r w:rsidRPr="00AA2E4A">
        <w:rPr>
          <w:rFonts w:hint="eastAsia"/>
          <w:color w:val="000000"/>
        </w:rPr>
        <w:t>之光波波谷亦同時到達</w:t>
      </w:r>
      <w:r w:rsidRPr="00AA2E4A">
        <w:rPr>
          <w:i/>
          <w:color w:val="000000"/>
        </w:rPr>
        <w:t>P</w:t>
      </w:r>
      <w:r w:rsidRPr="00AA2E4A">
        <w:rPr>
          <w:rFonts w:hint="eastAsia"/>
          <w:color w:val="000000"/>
        </w:rPr>
        <w:t xml:space="preserve">點　</w:t>
      </w:r>
      <w:r w:rsidRPr="00AA2E4A">
        <w:rPr>
          <w:color w:val="000000"/>
        </w:rPr>
        <w:t>(C)</w:t>
      </w:r>
      <w:r w:rsidRPr="00AA2E4A">
        <w:rPr>
          <w:rFonts w:hint="eastAsia"/>
          <w:color w:val="000000"/>
        </w:rPr>
        <w:t>當</w:t>
      </w:r>
      <w:r w:rsidRPr="00AA2E4A">
        <w:rPr>
          <w:color w:val="000000"/>
          <w:position w:val="-10"/>
        </w:rPr>
        <w:object w:dxaOrig="240" w:dyaOrig="320">
          <v:shape id="_x0000_i1057" type="#_x0000_t75" style="width:11.85pt;height:15.8pt" o:ole="">
            <v:imagedata r:id="rId81" o:title=""/>
          </v:shape>
          <o:OLEObject Type="Embed" ProgID="Equation.DSMT4" ShapeID="_x0000_i1057" DrawAspect="Content" ObjectID="_1591396688" r:id="rId82"/>
        </w:object>
      </w:r>
      <w:r w:rsidRPr="00AA2E4A">
        <w:rPr>
          <w:rFonts w:hint="eastAsia"/>
          <w:color w:val="000000"/>
        </w:rPr>
        <w:t>之光波波峰到達</w:t>
      </w:r>
      <w:r w:rsidRPr="00AA2E4A">
        <w:rPr>
          <w:i/>
          <w:color w:val="000000"/>
        </w:rPr>
        <w:t>Q</w:t>
      </w:r>
      <w:r w:rsidRPr="00AA2E4A">
        <w:rPr>
          <w:rFonts w:hint="eastAsia"/>
          <w:color w:val="000000"/>
        </w:rPr>
        <w:t>點時，</w:t>
      </w:r>
      <w:r w:rsidRPr="00AA2E4A">
        <w:rPr>
          <w:color w:val="000000"/>
          <w:position w:val="-10"/>
        </w:rPr>
        <w:object w:dxaOrig="260" w:dyaOrig="320">
          <v:shape id="_x0000_i1058" type="#_x0000_t75" style="width:12.65pt;height:15.8pt" o:ole="">
            <v:imagedata r:id="rId83" o:title=""/>
          </v:shape>
          <o:OLEObject Type="Embed" ProgID="Equation.DSMT4" ShapeID="_x0000_i1058" DrawAspect="Content" ObjectID="_1591396689" r:id="rId84"/>
        </w:object>
      </w:r>
      <w:r w:rsidRPr="00AA2E4A">
        <w:rPr>
          <w:rFonts w:hint="eastAsia"/>
          <w:color w:val="000000"/>
        </w:rPr>
        <w:t>之光波波谷亦同時到達</w:t>
      </w:r>
      <w:r w:rsidRPr="00AA2E4A">
        <w:rPr>
          <w:i/>
          <w:color w:val="000000"/>
        </w:rPr>
        <w:t>Q</w:t>
      </w:r>
      <w:r w:rsidRPr="00AA2E4A">
        <w:rPr>
          <w:rFonts w:hint="eastAsia"/>
          <w:color w:val="000000"/>
        </w:rPr>
        <w:t xml:space="preserve">點　</w:t>
      </w:r>
      <w:r w:rsidRPr="00AA2E4A">
        <w:rPr>
          <w:color w:val="000000"/>
        </w:rPr>
        <w:t>(D)</w:t>
      </w:r>
      <w:r w:rsidRPr="00AA2E4A">
        <w:rPr>
          <w:rFonts w:hint="eastAsia"/>
          <w:color w:val="000000"/>
        </w:rPr>
        <w:t>當</w:t>
      </w:r>
      <w:r w:rsidRPr="00AA2E4A">
        <w:rPr>
          <w:color w:val="000000"/>
          <w:position w:val="-10"/>
        </w:rPr>
        <w:object w:dxaOrig="240" w:dyaOrig="320">
          <v:shape id="_x0000_i1059" type="#_x0000_t75" style="width:11.85pt;height:15.8pt" o:ole="">
            <v:imagedata r:id="rId85" o:title=""/>
          </v:shape>
          <o:OLEObject Type="Embed" ProgID="Equation.DSMT4" ShapeID="_x0000_i1059" DrawAspect="Content" ObjectID="_1591396690" r:id="rId86"/>
        </w:object>
      </w:r>
      <w:r w:rsidRPr="00AA2E4A">
        <w:rPr>
          <w:rFonts w:hint="eastAsia"/>
          <w:color w:val="000000"/>
        </w:rPr>
        <w:t>之光波波谷到達</w:t>
      </w:r>
      <w:r w:rsidRPr="00AA2E4A">
        <w:rPr>
          <w:i/>
          <w:color w:val="000000"/>
        </w:rPr>
        <w:t>Q</w:t>
      </w:r>
      <w:r w:rsidRPr="00AA2E4A">
        <w:rPr>
          <w:rFonts w:hint="eastAsia"/>
          <w:color w:val="000000"/>
        </w:rPr>
        <w:t>點時，</w:t>
      </w:r>
      <w:r w:rsidRPr="00AA2E4A">
        <w:rPr>
          <w:color w:val="000000"/>
          <w:position w:val="-10"/>
        </w:rPr>
        <w:object w:dxaOrig="260" w:dyaOrig="320">
          <v:shape id="_x0000_i1060" type="#_x0000_t75" style="width:12.65pt;height:15.8pt" o:ole="">
            <v:imagedata r:id="rId87" o:title=""/>
          </v:shape>
          <o:OLEObject Type="Embed" ProgID="Equation.DSMT4" ShapeID="_x0000_i1060" DrawAspect="Content" ObjectID="_1591396691" r:id="rId88"/>
        </w:object>
      </w:r>
      <w:r w:rsidRPr="00AA2E4A">
        <w:rPr>
          <w:rFonts w:hint="eastAsia"/>
          <w:color w:val="000000"/>
        </w:rPr>
        <w:t>之光波波峰亦同時到達</w:t>
      </w:r>
      <w:r w:rsidRPr="00AA2E4A">
        <w:rPr>
          <w:i/>
          <w:color w:val="000000"/>
        </w:rPr>
        <w:t>Q</w:t>
      </w:r>
      <w:r w:rsidRPr="00AA2E4A">
        <w:rPr>
          <w:rFonts w:hint="eastAsia"/>
          <w:color w:val="000000"/>
        </w:rPr>
        <w:t xml:space="preserve">點　</w:t>
      </w:r>
      <w:r w:rsidRPr="00AA2E4A">
        <w:rPr>
          <w:color w:val="000000"/>
        </w:rPr>
        <w:t>(E)</w:t>
      </w:r>
      <w:r w:rsidRPr="00AA2E4A">
        <w:rPr>
          <w:i/>
          <w:color w:val="000000"/>
        </w:rPr>
        <w:t>P</w:t>
      </w:r>
      <w:r w:rsidRPr="00AA2E4A">
        <w:rPr>
          <w:rFonts w:hint="eastAsia"/>
          <w:color w:val="000000"/>
        </w:rPr>
        <w:t>點之合成光波一直為波峰狀態，</w:t>
      </w:r>
      <w:r w:rsidRPr="00AA2E4A">
        <w:rPr>
          <w:i/>
          <w:color w:val="000000"/>
        </w:rPr>
        <w:t>Q</w:t>
      </w:r>
      <w:r w:rsidRPr="00AA2E4A">
        <w:rPr>
          <w:rFonts w:hint="eastAsia"/>
          <w:color w:val="000000"/>
        </w:rPr>
        <w:t>點之合成光波一直為波谷狀態。</w:t>
      </w:r>
    </w:p>
    <w:p w:rsidR="00604D7E" w:rsidRDefault="00BD18A8" w:rsidP="00604D7E">
      <w:pPr>
        <w:pStyle w:val="a3"/>
        <w:numPr>
          <w:ilvl w:val="0"/>
          <w:numId w:val="1"/>
        </w:numPr>
        <w:ind w:leftChars="0"/>
        <w:rPr>
          <w:rFonts w:hint="eastAsia"/>
        </w:rPr>
      </w:pPr>
      <w:r>
        <w:rPr>
          <w:rFonts w:hint="eastAsia"/>
        </w:rPr>
        <w:t>多重選擇題</w:t>
      </w: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BD18A8" w:rsidP="00BD18A8">
      <w:pPr>
        <w:pStyle w:val="a3"/>
        <w:numPr>
          <w:ilvl w:val="1"/>
          <w:numId w:val="1"/>
        </w:numPr>
        <w:ind w:leftChars="0"/>
        <w:rPr>
          <w:rFonts w:hint="eastAsia"/>
          <w:vanish/>
          <w:color w:val="000000"/>
        </w:rPr>
      </w:pPr>
    </w:p>
    <w:p w:rsidR="00BD18A8" w:rsidRPr="00BD18A8" w:rsidRDefault="00511A6C" w:rsidP="00BD18A8">
      <w:pPr>
        <w:pStyle w:val="a3"/>
        <w:numPr>
          <w:ilvl w:val="1"/>
          <w:numId w:val="1"/>
        </w:numPr>
        <w:ind w:leftChars="0" w:left="426" w:hanging="426"/>
        <w:rPr>
          <w:rFonts w:hint="eastAsia"/>
        </w:rPr>
      </w:pPr>
      <w:r w:rsidRPr="00AA2E4A">
        <w:rPr>
          <w:rFonts w:hint="eastAsia"/>
          <w:color w:val="000000"/>
        </w:rPr>
        <w:t xml:space="preserve">關於電磁波的敘述，何者正確？　</w:t>
      </w:r>
      <w:r w:rsidRPr="00AA2E4A">
        <w:rPr>
          <w:color w:val="000000"/>
        </w:rPr>
        <w:t>(A)</w:t>
      </w:r>
      <w:r w:rsidRPr="00AA2E4A">
        <w:rPr>
          <w:rFonts w:hint="eastAsia"/>
          <w:color w:val="000000"/>
        </w:rPr>
        <w:t xml:space="preserve">帶電粒子在真空中等速或加速運動中，可能產生電磁波　</w:t>
      </w:r>
      <w:r w:rsidRPr="00AA2E4A">
        <w:rPr>
          <w:color w:val="000000"/>
        </w:rPr>
        <w:t>(B)</w:t>
      </w:r>
      <w:r w:rsidRPr="00AA2E4A">
        <w:rPr>
          <w:rFonts w:hint="eastAsia"/>
          <w:color w:val="000000"/>
        </w:rPr>
        <w:t xml:space="preserve">電磁波能在真空中傳播　</w:t>
      </w:r>
      <w:r w:rsidRPr="00AA2E4A">
        <w:rPr>
          <w:color w:val="000000"/>
        </w:rPr>
        <w:t>(C)</w:t>
      </w:r>
      <w:r w:rsidRPr="00AA2E4A">
        <w:rPr>
          <w:rFonts w:hint="eastAsia"/>
          <w:color w:val="000000"/>
        </w:rPr>
        <w:t xml:space="preserve">電磁波的行進方向與其電場及磁場均垂直　</w:t>
      </w:r>
      <w:r w:rsidRPr="00AA2E4A">
        <w:rPr>
          <w:color w:val="000000"/>
        </w:rPr>
        <w:t>(D)</w:t>
      </w:r>
      <w:r w:rsidRPr="00AA2E4A">
        <w:rPr>
          <w:rFonts w:hint="eastAsia"/>
          <w:color w:val="000000"/>
        </w:rPr>
        <w:t xml:space="preserve">電磁波屬於橫波　</w:t>
      </w:r>
      <w:r w:rsidRPr="00AA2E4A">
        <w:rPr>
          <w:color w:val="000000"/>
        </w:rPr>
        <w:t>(E)</w:t>
      </w:r>
      <w:r w:rsidRPr="00AA2E4A">
        <w:rPr>
          <w:i/>
          <w:iCs/>
          <w:color w:val="000000"/>
        </w:rPr>
        <w:sym w:font="Symbol" w:char="0061"/>
      </w:r>
      <w:r w:rsidRPr="00AA2E4A">
        <w:rPr>
          <w:rFonts w:hint="eastAsia"/>
          <w:color w:val="000000"/>
        </w:rPr>
        <w:t>射線、</w:t>
      </w:r>
      <w:r w:rsidRPr="00AA2E4A">
        <w:rPr>
          <w:i/>
          <w:iCs/>
          <w:color w:val="000000"/>
        </w:rPr>
        <w:sym w:font="Symbol" w:char="0062"/>
      </w:r>
      <w:r w:rsidRPr="00AA2E4A">
        <w:rPr>
          <w:rFonts w:hint="eastAsia"/>
          <w:color w:val="000000"/>
        </w:rPr>
        <w:t>射線、</w:t>
      </w:r>
      <w:r w:rsidRPr="00AA2E4A">
        <w:rPr>
          <w:i/>
          <w:iCs/>
          <w:color w:val="000000"/>
        </w:rPr>
        <w:sym w:font="Symbol" w:char="0067"/>
      </w:r>
      <w:proofErr w:type="gramStart"/>
      <w:r w:rsidRPr="00AA2E4A">
        <w:rPr>
          <w:rFonts w:hint="eastAsia"/>
          <w:color w:val="000000"/>
        </w:rPr>
        <w:t>射線均為電磁波</w:t>
      </w:r>
      <w:proofErr w:type="gramEnd"/>
      <w:r w:rsidRPr="00AA2E4A">
        <w:rPr>
          <w:rFonts w:hint="eastAsia"/>
          <w:color w:val="000000"/>
        </w:rPr>
        <w:t>。</w:t>
      </w:r>
    </w:p>
    <w:p w:rsidR="00BD18A8" w:rsidRPr="002B08E4" w:rsidRDefault="00B10762" w:rsidP="00BD18A8">
      <w:pPr>
        <w:pStyle w:val="a3"/>
        <w:numPr>
          <w:ilvl w:val="1"/>
          <w:numId w:val="1"/>
        </w:numPr>
        <w:ind w:leftChars="0" w:left="426" w:hanging="426"/>
        <w:rPr>
          <w:rFonts w:hint="eastAsia"/>
        </w:rPr>
      </w:pPr>
      <w:r w:rsidRPr="00AA2E4A">
        <w:rPr>
          <w:rFonts w:hint="eastAsia"/>
          <w:color w:val="000000"/>
        </w:rPr>
        <w:t xml:space="preserve">下列有關光的反射與折射的敘述，何者正確？　</w:t>
      </w:r>
      <w:r w:rsidRPr="00AA2E4A">
        <w:rPr>
          <w:color w:val="000000"/>
        </w:rPr>
        <w:t>(A)</w:t>
      </w:r>
      <w:r w:rsidRPr="00AA2E4A">
        <w:rPr>
          <w:rFonts w:hint="eastAsia"/>
          <w:color w:val="000000"/>
        </w:rPr>
        <w:t>在界面上，反射與折射現象</w:t>
      </w:r>
      <w:proofErr w:type="gramStart"/>
      <w:r w:rsidRPr="00AA2E4A">
        <w:rPr>
          <w:rFonts w:hint="eastAsia"/>
          <w:color w:val="000000"/>
        </w:rPr>
        <w:t>只能擇</w:t>
      </w:r>
      <w:proofErr w:type="gramEnd"/>
      <w:r w:rsidRPr="00AA2E4A">
        <w:rPr>
          <w:rFonts w:hint="eastAsia"/>
          <w:color w:val="000000"/>
        </w:rPr>
        <w:t xml:space="preserve">一發生　</w:t>
      </w:r>
      <w:r w:rsidRPr="00AA2E4A">
        <w:rPr>
          <w:color w:val="000000"/>
        </w:rPr>
        <w:t>(B)</w:t>
      </w:r>
      <w:r w:rsidRPr="00AA2E4A">
        <w:rPr>
          <w:rFonts w:hint="eastAsia"/>
          <w:color w:val="000000"/>
        </w:rPr>
        <w:t xml:space="preserve">發生反射時，入射線、法線、反射線共平面　</w:t>
      </w:r>
      <w:r w:rsidRPr="00AA2E4A">
        <w:rPr>
          <w:color w:val="000000"/>
        </w:rPr>
        <w:t>(C)</w:t>
      </w:r>
      <w:r w:rsidRPr="00AA2E4A">
        <w:rPr>
          <w:rFonts w:hint="eastAsia"/>
          <w:color w:val="000000"/>
        </w:rPr>
        <w:t xml:space="preserve">發生折射時，入射角不一定大於折射角　</w:t>
      </w:r>
      <w:r w:rsidRPr="00AA2E4A">
        <w:rPr>
          <w:color w:val="000000"/>
        </w:rPr>
        <w:t>(D)</w:t>
      </w:r>
      <w:r w:rsidRPr="00AA2E4A">
        <w:rPr>
          <w:rFonts w:hint="eastAsia"/>
          <w:color w:val="000000"/>
        </w:rPr>
        <w:t xml:space="preserve">折射現象與光速改變有關　</w:t>
      </w:r>
      <w:r w:rsidRPr="00AA2E4A">
        <w:rPr>
          <w:color w:val="000000"/>
        </w:rPr>
        <w:t>(E)</w:t>
      </w:r>
      <w:r w:rsidRPr="00AA2E4A">
        <w:rPr>
          <w:rFonts w:hint="eastAsia"/>
          <w:color w:val="000000"/>
        </w:rPr>
        <w:t>光反射的發生是因為進入不同的介質。</w:t>
      </w:r>
    </w:p>
    <w:p w:rsidR="002B08E4" w:rsidRPr="00820482" w:rsidRDefault="00820482" w:rsidP="00BD18A8">
      <w:pPr>
        <w:pStyle w:val="a3"/>
        <w:numPr>
          <w:ilvl w:val="1"/>
          <w:numId w:val="1"/>
        </w:numPr>
        <w:ind w:leftChars="0" w:left="426" w:hanging="426"/>
        <w:rPr>
          <w:rFonts w:hint="eastAsia"/>
        </w:rPr>
      </w:pPr>
      <w:r w:rsidRPr="00AA2E4A">
        <w:rPr>
          <w:rFonts w:hint="eastAsia"/>
          <w:color w:val="000000"/>
        </w:rPr>
        <w:t xml:space="preserve">下列有關「核能」的敘述，何者正確？　</w:t>
      </w:r>
      <w:r w:rsidRPr="00AA2E4A">
        <w:rPr>
          <w:color w:val="000000"/>
        </w:rPr>
        <w:t>(A)</w:t>
      </w:r>
      <w:r w:rsidRPr="00AA2E4A">
        <w:rPr>
          <w:rFonts w:hint="eastAsia"/>
          <w:color w:val="000000"/>
        </w:rPr>
        <w:t xml:space="preserve">核能的來源是由質量轉換而成的　</w:t>
      </w:r>
      <w:r w:rsidRPr="00AA2E4A">
        <w:rPr>
          <w:color w:val="000000"/>
        </w:rPr>
        <w:t>(B)</w:t>
      </w:r>
      <w:r w:rsidRPr="00AA2E4A">
        <w:rPr>
          <w:rFonts w:hint="eastAsia"/>
          <w:color w:val="000000"/>
        </w:rPr>
        <w:t>核能電廠運作時，輻射線容易</w:t>
      </w:r>
      <w:proofErr w:type="gramStart"/>
      <w:r w:rsidRPr="00AA2E4A">
        <w:rPr>
          <w:rFonts w:hint="eastAsia"/>
          <w:color w:val="000000"/>
        </w:rPr>
        <w:t>散逸到反應爐</w:t>
      </w:r>
      <w:proofErr w:type="gramEnd"/>
      <w:r w:rsidRPr="00AA2E4A">
        <w:rPr>
          <w:rFonts w:hint="eastAsia"/>
          <w:color w:val="000000"/>
        </w:rPr>
        <w:t xml:space="preserve">外　</w:t>
      </w:r>
      <w:r w:rsidRPr="00AA2E4A">
        <w:rPr>
          <w:color w:val="000000"/>
        </w:rPr>
        <w:t>(C)</w:t>
      </w:r>
      <w:r w:rsidRPr="00AA2E4A">
        <w:rPr>
          <w:rFonts w:hint="eastAsia"/>
          <w:color w:val="000000"/>
        </w:rPr>
        <w:t xml:space="preserve">核能電廠所用的燃料與原子彈的燃料都是鈾，故核能電廠會如原子彈一樣產生毀滅性的爆炸　</w:t>
      </w:r>
      <w:r w:rsidRPr="00AA2E4A">
        <w:rPr>
          <w:color w:val="000000"/>
        </w:rPr>
        <w:t>(D)</w:t>
      </w:r>
      <w:r w:rsidRPr="00AA2E4A">
        <w:rPr>
          <w:rFonts w:hint="eastAsia"/>
          <w:color w:val="000000"/>
        </w:rPr>
        <w:t xml:space="preserve">核能發電比火力發電更易排放溫室氣體，使環境惡化　</w:t>
      </w:r>
      <w:r w:rsidRPr="00AA2E4A">
        <w:rPr>
          <w:color w:val="000000"/>
        </w:rPr>
        <w:t>(E)</w:t>
      </w:r>
      <w:r w:rsidRPr="00AA2E4A">
        <w:rPr>
          <w:rFonts w:hint="eastAsia"/>
          <w:color w:val="000000"/>
        </w:rPr>
        <w:t>核能發電比起火力發電，最大缺點在於會產生高輻射性的核廢料。</w:t>
      </w:r>
    </w:p>
    <w:p w:rsidR="00820482" w:rsidRPr="00B10762" w:rsidRDefault="00820482" w:rsidP="00BD18A8">
      <w:pPr>
        <w:pStyle w:val="a3"/>
        <w:numPr>
          <w:ilvl w:val="1"/>
          <w:numId w:val="1"/>
        </w:numPr>
        <w:ind w:leftChars="0" w:left="426" w:hanging="426"/>
        <w:rPr>
          <w:rFonts w:hint="eastAsia"/>
        </w:rPr>
      </w:pPr>
      <w:r w:rsidRPr="00AA2E4A">
        <w:rPr>
          <w:rFonts w:hint="eastAsia"/>
          <w:color w:val="000000"/>
        </w:rPr>
        <w:t xml:space="preserve">下列有關「光電效應」的敘述，何者正確？　</w:t>
      </w:r>
      <w:r w:rsidRPr="00AA2E4A">
        <w:rPr>
          <w:color w:val="000000"/>
        </w:rPr>
        <w:t>(A)</w:t>
      </w:r>
      <w:r w:rsidRPr="00AA2E4A">
        <w:rPr>
          <w:rFonts w:hint="eastAsia"/>
          <w:color w:val="000000"/>
        </w:rPr>
        <w:t xml:space="preserve">入射光強度愈大，金屬表面逸出的光電子之動能愈大　</w:t>
      </w:r>
      <w:r w:rsidRPr="00AA2E4A">
        <w:rPr>
          <w:color w:val="000000"/>
        </w:rPr>
        <w:t>(B)</w:t>
      </w:r>
      <w:r w:rsidRPr="00AA2E4A">
        <w:rPr>
          <w:rFonts w:hint="eastAsia"/>
          <w:color w:val="000000"/>
        </w:rPr>
        <w:t xml:space="preserve">入射光頻率愈大，金屬表面逸出的光電子之動能愈大　</w:t>
      </w:r>
      <w:r w:rsidRPr="00AA2E4A">
        <w:rPr>
          <w:color w:val="000000"/>
        </w:rPr>
        <w:t>(C)</w:t>
      </w:r>
      <w:r w:rsidRPr="00AA2E4A">
        <w:rPr>
          <w:rFonts w:hint="eastAsia"/>
          <w:color w:val="000000"/>
        </w:rPr>
        <w:t xml:space="preserve">入射光的頻率必須大於某一特定頻率才會出現光電子　</w:t>
      </w:r>
      <w:r w:rsidRPr="00AA2E4A">
        <w:rPr>
          <w:color w:val="000000"/>
        </w:rPr>
        <w:t>(D)</w:t>
      </w:r>
      <w:proofErr w:type="gramStart"/>
      <w:r w:rsidRPr="00AA2E4A">
        <w:rPr>
          <w:rFonts w:hint="eastAsia"/>
          <w:color w:val="000000"/>
        </w:rPr>
        <w:t>金屬板欲產生</w:t>
      </w:r>
      <w:proofErr w:type="gramEnd"/>
      <w:r w:rsidRPr="00AA2E4A">
        <w:rPr>
          <w:rFonts w:hint="eastAsia"/>
          <w:color w:val="000000"/>
        </w:rPr>
        <w:t xml:space="preserve">光電效應，與金屬板的材質無關　</w:t>
      </w:r>
      <w:r w:rsidRPr="00AA2E4A">
        <w:rPr>
          <w:color w:val="000000"/>
        </w:rPr>
        <w:t>(E)</w:t>
      </w:r>
      <w:r w:rsidRPr="00AA2E4A">
        <w:rPr>
          <w:rFonts w:hint="eastAsia"/>
          <w:color w:val="000000"/>
        </w:rPr>
        <w:t>同一金屬板照射紫色光而跑出來的光電子，比照射藍色光而出現的光電子有更大的動能。</w:t>
      </w:r>
    </w:p>
    <w:p w:rsidR="00B10762" w:rsidRPr="00BD18A8" w:rsidRDefault="002B08E4" w:rsidP="00BD18A8">
      <w:pPr>
        <w:pStyle w:val="a3"/>
        <w:numPr>
          <w:ilvl w:val="1"/>
          <w:numId w:val="1"/>
        </w:numPr>
        <w:ind w:leftChars="0" w:left="426" w:hanging="426"/>
        <w:rPr>
          <w:rFonts w:hint="eastAsia"/>
        </w:rPr>
      </w:pPr>
      <w:r w:rsidRPr="00AA2E4A">
        <w:rPr>
          <w:rFonts w:hint="eastAsia"/>
          <w:color w:val="000000"/>
        </w:rPr>
        <w:t>在地球上觀測氫原子光譜，於波長</w:t>
      </w:r>
      <w:r w:rsidRPr="00AA2E4A">
        <w:rPr>
          <w:color w:val="000000"/>
        </w:rPr>
        <w:t>486</w:t>
      </w:r>
      <w:r w:rsidRPr="00AA2E4A">
        <w:rPr>
          <w:rFonts w:hint="eastAsia"/>
          <w:color w:val="000000"/>
        </w:rPr>
        <w:t>奈米處有一光譜線。天文觀測發現某一星系</w:t>
      </w:r>
      <w:proofErr w:type="gramStart"/>
      <w:r w:rsidRPr="00AA2E4A">
        <w:rPr>
          <w:rFonts w:hint="eastAsia"/>
          <w:color w:val="000000"/>
        </w:rPr>
        <w:t>甲的氫原子</w:t>
      </w:r>
      <w:proofErr w:type="gramEnd"/>
      <w:r w:rsidRPr="00AA2E4A">
        <w:rPr>
          <w:rFonts w:hint="eastAsia"/>
          <w:color w:val="000000"/>
        </w:rPr>
        <w:t>光譜中，此</w:t>
      </w:r>
      <w:r w:rsidRPr="00AA2E4A">
        <w:rPr>
          <w:color w:val="000000"/>
        </w:rPr>
        <w:t>486</w:t>
      </w:r>
      <w:proofErr w:type="gramStart"/>
      <w:r w:rsidRPr="00AA2E4A">
        <w:rPr>
          <w:rFonts w:hint="eastAsia"/>
          <w:color w:val="000000"/>
        </w:rPr>
        <w:t>奈米譜線移到</w:t>
      </w:r>
      <w:proofErr w:type="gramEnd"/>
      <w:r w:rsidRPr="00AA2E4A">
        <w:rPr>
          <w:color w:val="000000"/>
        </w:rPr>
        <w:t>492</w:t>
      </w:r>
      <w:r w:rsidRPr="00AA2E4A">
        <w:rPr>
          <w:rFonts w:hint="eastAsia"/>
          <w:color w:val="000000"/>
        </w:rPr>
        <w:t>奈米；而另一星系</w:t>
      </w:r>
      <w:proofErr w:type="gramStart"/>
      <w:r w:rsidRPr="00AA2E4A">
        <w:rPr>
          <w:rFonts w:hint="eastAsia"/>
          <w:color w:val="000000"/>
        </w:rPr>
        <w:t>乙的氫原子</w:t>
      </w:r>
      <w:proofErr w:type="gramEnd"/>
      <w:r w:rsidRPr="00AA2E4A">
        <w:rPr>
          <w:rFonts w:hint="eastAsia"/>
          <w:color w:val="000000"/>
        </w:rPr>
        <w:t>光譜中，</w:t>
      </w:r>
      <w:proofErr w:type="gramStart"/>
      <w:r w:rsidRPr="00AA2E4A">
        <w:rPr>
          <w:rFonts w:hint="eastAsia"/>
          <w:color w:val="000000"/>
        </w:rPr>
        <w:t>此譜線</w:t>
      </w:r>
      <w:proofErr w:type="gramEnd"/>
      <w:r w:rsidRPr="00AA2E4A">
        <w:rPr>
          <w:rFonts w:hint="eastAsia"/>
          <w:color w:val="000000"/>
        </w:rPr>
        <w:t>則移到</w:t>
      </w:r>
      <w:r w:rsidRPr="00AA2E4A">
        <w:rPr>
          <w:color w:val="000000"/>
        </w:rPr>
        <w:t>500</w:t>
      </w:r>
      <w:r w:rsidRPr="00AA2E4A">
        <w:rPr>
          <w:rFonts w:hint="eastAsia"/>
          <w:color w:val="000000"/>
        </w:rPr>
        <w:t>奈米。若此天文觀測的結果符合哈伯定律，則下列有關星系甲與乙之敘述，哪些正確？（應選</w:t>
      </w:r>
      <w:r w:rsidRPr="00AA2E4A">
        <w:rPr>
          <w:color w:val="000000"/>
        </w:rPr>
        <w:t>2</w:t>
      </w:r>
      <w:r w:rsidRPr="00AA2E4A">
        <w:rPr>
          <w:rFonts w:hint="eastAsia"/>
          <w:color w:val="000000"/>
        </w:rPr>
        <w:t xml:space="preserve">項）　</w:t>
      </w:r>
      <w:r w:rsidRPr="00AA2E4A">
        <w:rPr>
          <w:color w:val="000000"/>
        </w:rPr>
        <w:t>(A)</w:t>
      </w:r>
      <w:r w:rsidRPr="00AA2E4A">
        <w:rPr>
          <w:rFonts w:hint="eastAsia"/>
          <w:color w:val="000000"/>
        </w:rPr>
        <w:t xml:space="preserve">所觀測到之星系甲向地球靠近　</w:t>
      </w:r>
      <w:r w:rsidRPr="00AA2E4A">
        <w:rPr>
          <w:color w:val="000000"/>
        </w:rPr>
        <w:t>(B)</w:t>
      </w:r>
      <w:r w:rsidRPr="00AA2E4A">
        <w:rPr>
          <w:rFonts w:hint="eastAsia"/>
          <w:color w:val="000000"/>
        </w:rPr>
        <w:t>所觀測到之</w:t>
      </w:r>
      <w:proofErr w:type="gramStart"/>
      <w:r w:rsidRPr="00AA2E4A">
        <w:rPr>
          <w:rFonts w:hint="eastAsia"/>
          <w:color w:val="000000"/>
        </w:rPr>
        <w:t>星系乙離地球</w:t>
      </w:r>
      <w:proofErr w:type="gramEnd"/>
      <w:r w:rsidRPr="00AA2E4A">
        <w:rPr>
          <w:rFonts w:hint="eastAsia"/>
          <w:color w:val="000000"/>
        </w:rPr>
        <w:t xml:space="preserve">遠去　</w:t>
      </w:r>
      <w:r w:rsidRPr="00AA2E4A">
        <w:rPr>
          <w:color w:val="000000"/>
        </w:rPr>
        <w:t>(C)</w:t>
      </w:r>
      <w:r w:rsidRPr="00AA2E4A">
        <w:rPr>
          <w:rFonts w:hint="eastAsia"/>
          <w:color w:val="000000"/>
        </w:rPr>
        <w:t>相較於星系乙，所觀測到之</w:t>
      </w:r>
      <w:proofErr w:type="gramStart"/>
      <w:r w:rsidRPr="00AA2E4A">
        <w:rPr>
          <w:rFonts w:hint="eastAsia"/>
          <w:color w:val="000000"/>
        </w:rPr>
        <w:t>星系甲距地球</w:t>
      </w:r>
      <w:proofErr w:type="gramEnd"/>
      <w:r w:rsidRPr="00AA2E4A">
        <w:rPr>
          <w:rFonts w:hint="eastAsia"/>
          <w:color w:val="000000"/>
        </w:rPr>
        <w:t xml:space="preserve">較遠　</w:t>
      </w:r>
      <w:r w:rsidRPr="00AA2E4A">
        <w:rPr>
          <w:color w:val="000000"/>
        </w:rPr>
        <w:t>(D)</w:t>
      </w:r>
      <w:r w:rsidRPr="00AA2E4A">
        <w:rPr>
          <w:rFonts w:hint="eastAsia"/>
          <w:color w:val="000000"/>
        </w:rPr>
        <w:t xml:space="preserve">相較於星系乙，所觀測到星系甲的遠離速率較小　</w:t>
      </w:r>
      <w:r w:rsidRPr="00AA2E4A">
        <w:rPr>
          <w:color w:val="000000"/>
        </w:rPr>
        <w:t>(E)</w:t>
      </w:r>
      <w:r w:rsidRPr="00AA2E4A">
        <w:rPr>
          <w:rFonts w:hint="eastAsia"/>
          <w:color w:val="000000"/>
        </w:rPr>
        <w:t>所觀測到之光譜皆是目前星系甲</w:t>
      </w:r>
      <w:proofErr w:type="gramStart"/>
      <w:r w:rsidRPr="00AA2E4A">
        <w:rPr>
          <w:rFonts w:hint="eastAsia"/>
          <w:color w:val="000000"/>
        </w:rPr>
        <w:t>與乙所發出</w:t>
      </w:r>
      <w:proofErr w:type="gramEnd"/>
      <w:r w:rsidRPr="00AA2E4A">
        <w:rPr>
          <w:rFonts w:hint="eastAsia"/>
          <w:color w:val="000000"/>
        </w:rPr>
        <w:t>的光譜。</w:t>
      </w:r>
    </w:p>
    <w:p w:rsidR="00C33E9B" w:rsidRDefault="00C33E9B" w:rsidP="00BD18A8">
      <w:pPr>
        <w:rPr>
          <w:rFonts w:hint="eastAsia"/>
        </w:rPr>
      </w:pPr>
    </w:p>
    <w:p w:rsidR="00BD18A8" w:rsidRDefault="00C33E9B" w:rsidP="00BD18A8">
      <w:pPr>
        <w:rPr>
          <w:rFonts w:hint="eastAsia"/>
        </w:rPr>
      </w:pPr>
      <w:proofErr w:type="gramStart"/>
      <w:r>
        <w:rPr>
          <w:rFonts w:hint="eastAsia"/>
        </w:rPr>
        <w:t>BE</w:t>
      </w:r>
      <w:r w:rsidR="008F231D">
        <w:rPr>
          <w:rFonts w:hint="eastAsia"/>
        </w:rPr>
        <w:t>C</w:t>
      </w:r>
      <w:r w:rsidR="00982723">
        <w:rPr>
          <w:rFonts w:hint="eastAsia"/>
        </w:rPr>
        <w:t>A</w:t>
      </w:r>
      <w:r w:rsidR="00C74AE2">
        <w:rPr>
          <w:rFonts w:hint="eastAsia"/>
        </w:rPr>
        <w:t>D</w:t>
      </w:r>
      <w:r w:rsidR="00606C63">
        <w:rPr>
          <w:rFonts w:hint="eastAsia"/>
        </w:rPr>
        <w:t xml:space="preserve">  CC</w:t>
      </w:r>
      <w:r w:rsidR="0050083C">
        <w:rPr>
          <w:rFonts w:hint="eastAsia"/>
        </w:rPr>
        <w:t>C</w:t>
      </w:r>
      <w:r w:rsidR="009D6B16">
        <w:rPr>
          <w:rFonts w:hint="eastAsia"/>
        </w:rPr>
        <w:t>A</w:t>
      </w:r>
      <w:r w:rsidR="00584EEB">
        <w:rPr>
          <w:rFonts w:hint="eastAsia"/>
        </w:rPr>
        <w:t>C</w:t>
      </w:r>
      <w:proofErr w:type="gramEnd"/>
      <w:r w:rsidR="009F07FB">
        <w:rPr>
          <w:rFonts w:hint="eastAsia"/>
        </w:rPr>
        <w:t xml:space="preserve">  E</w:t>
      </w:r>
      <w:r w:rsidR="0087718D">
        <w:rPr>
          <w:rFonts w:hint="eastAsia"/>
        </w:rPr>
        <w:t>D</w:t>
      </w:r>
      <w:r w:rsidR="00F859BA">
        <w:rPr>
          <w:rFonts w:hint="eastAsia"/>
        </w:rPr>
        <w:t>DA</w:t>
      </w:r>
      <w:r w:rsidR="00D44CB3">
        <w:rPr>
          <w:rFonts w:hint="eastAsia"/>
        </w:rPr>
        <w:t xml:space="preserve">C  </w:t>
      </w:r>
      <w:r w:rsidR="006F6AC7">
        <w:rPr>
          <w:rFonts w:hint="eastAsia"/>
        </w:rPr>
        <w:t>B</w:t>
      </w:r>
      <w:r w:rsidR="00130F58">
        <w:rPr>
          <w:rFonts w:hint="eastAsia"/>
        </w:rPr>
        <w:t>D</w:t>
      </w:r>
      <w:r w:rsidR="00F8270B">
        <w:rPr>
          <w:rFonts w:hint="eastAsia"/>
        </w:rPr>
        <w:t>B</w:t>
      </w:r>
      <w:r w:rsidR="00405A07">
        <w:rPr>
          <w:rFonts w:hint="eastAsia"/>
        </w:rPr>
        <w:t>C</w:t>
      </w:r>
      <w:r w:rsidR="00E74733">
        <w:rPr>
          <w:rFonts w:hint="eastAsia"/>
        </w:rPr>
        <w:t>E</w:t>
      </w:r>
      <w:r w:rsidR="00122E94">
        <w:rPr>
          <w:rFonts w:hint="eastAsia"/>
        </w:rPr>
        <w:t xml:space="preserve">  A</w:t>
      </w:r>
      <w:r w:rsidR="00E834D2">
        <w:rPr>
          <w:rFonts w:hint="eastAsia"/>
        </w:rPr>
        <w:t>A</w:t>
      </w:r>
      <w:r w:rsidR="00A103CB">
        <w:rPr>
          <w:rFonts w:hint="eastAsia"/>
        </w:rPr>
        <w:t>A</w:t>
      </w:r>
      <w:r w:rsidR="00C627EA">
        <w:rPr>
          <w:rFonts w:hint="eastAsia"/>
        </w:rPr>
        <w:t>B</w:t>
      </w:r>
      <w:r w:rsidR="000A2B7E">
        <w:rPr>
          <w:rFonts w:hint="eastAsia"/>
        </w:rPr>
        <w:t>E</w:t>
      </w:r>
    </w:p>
    <w:p w:rsidR="00511A6C" w:rsidRDefault="00511A6C" w:rsidP="00BD18A8">
      <w:pPr>
        <w:rPr>
          <w:rFonts w:hint="eastAsia"/>
        </w:rPr>
      </w:pPr>
      <w:r>
        <w:rPr>
          <w:rFonts w:hint="eastAsia"/>
        </w:rPr>
        <w:t>BCD</w:t>
      </w:r>
      <w:r>
        <w:rPr>
          <w:rFonts w:hint="eastAsia"/>
        </w:rPr>
        <w:t>，</w:t>
      </w:r>
      <w:r w:rsidR="00B10762">
        <w:rPr>
          <w:rFonts w:hint="eastAsia"/>
        </w:rPr>
        <w:t>BCD</w:t>
      </w:r>
      <w:r w:rsidR="00B10762">
        <w:rPr>
          <w:rFonts w:hint="eastAsia"/>
        </w:rPr>
        <w:t>，</w:t>
      </w:r>
      <w:r w:rsidR="00820482">
        <w:rPr>
          <w:rFonts w:hint="eastAsia"/>
        </w:rPr>
        <w:t>AE</w:t>
      </w:r>
      <w:r w:rsidR="00D4317D">
        <w:rPr>
          <w:rFonts w:hint="eastAsia"/>
        </w:rPr>
        <w:t>，</w:t>
      </w:r>
      <w:r w:rsidR="00A702EB">
        <w:rPr>
          <w:rFonts w:hint="eastAsia"/>
        </w:rPr>
        <w:t>BCE</w:t>
      </w:r>
      <w:r w:rsidR="00D4317D">
        <w:rPr>
          <w:rFonts w:hint="eastAsia"/>
        </w:rPr>
        <w:t>，</w:t>
      </w:r>
      <w:r w:rsidR="00D4317D">
        <w:rPr>
          <w:rFonts w:hint="eastAsia"/>
        </w:rPr>
        <w:t>BD</w:t>
      </w:r>
    </w:p>
    <w:p w:rsidR="009D6B16" w:rsidRPr="00BD18A8" w:rsidRDefault="009D6B16" w:rsidP="00BD18A8"/>
    <w:sectPr w:rsidR="009D6B16" w:rsidRPr="00BD18A8" w:rsidSect="00604D7E">
      <w:pgSz w:w="20639" w:h="14572" w:orient="landscape" w:code="12"/>
      <w:pgMar w:top="1134" w:right="1021" w:bottom="1134" w:left="1021" w:header="851" w:footer="992" w:gutter="0"/>
      <w:cols w:num="2"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D69CF"/>
    <w:multiLevelType w:val="hybridMultilevel"/>
    <w:tmpl w:val="94ACF2A2"/>
    <w:lvl w:ilvl="0" w:tplc="04090015">
      <w:start w:val="1"/>
      <w:numFmt w:val="taiwaneseCountingThousand"/>
      <w:lvlText w:val="%1、"/>
      <w:lvlJc w:val="left"/>
      <w:pPr>
        <w:ind w:left="480" w:hanging="480"/>
      </w:pPr>
      <w:rPr>
        <w:rFonts w:hint="default"/>
      </w:rPr>
    </w:lvl>
    <w:lvl w:ilvl="1" w:tplc="D73A4D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4D7E"/>
    <w:rsid w:val="00024E51"/>
    <w:rsid w:val="000A2B7E"/>
    <w:rsid w:val="000E1D4D"/>
    <w:rsid w:val="00122E94"/>
    <w:rsid w:val="00130F58"/>
    <w:rsid w:val="001C4F48"/>
    <w:rsid w:val="002220E9"/>
    <w:rsid w:val="00280AB5"/>
    <w:rsid w:val="002B08E4"/>
    <w:rsid w:val="00405A07"/>
    <w:rsid w:val="00415EF9"/>
    <w:rsid w:val="00437017"/>
    <w:rsid w:val="004C3370"/>
    <w:rsid w:val="0050083C"/>
    <w:rsid w:val="00511A6C"/>
    <w:rsid w:val="00584EEB"/>
    <w:rsid w:val="00604D7E"/>
    <w:rsid w:val="00606C63"/>
    <w:rsid w:val="006F4D23"/>
    <w:rsid w:val="006F6AC7"/>
    <w:rsid w:val="007544E8"/>
    <w:rsid w:val="007C3E30"/>
    <w:rsid w:val="00820482"/>
    <w:rsid w:val="00851B0D"/>
    <w:rsid w:val="0087718D"/>
    <w:rsid w:val="008F231D"/>
    <w:rsid w:val="009264E7"/>
    <w:rsid w:val="00982723"/>
    <w:rsid w:val="009D6B16"/>
    <w:rsid w:val="009F07FB"/>
    <w:rsid w:val="00A103CB"/>
    <w:rsid w:val="00A702EB"/>
    <w:rsid w:val="00B01740"/>
    <w:rsid w:val="00B10762"/>
    <w:rsid w:val="00BD18A8"/>
    <w:rsid w:val="00C01C71"/>
    <w:rsid w:val="00C33E9B"/>
    <w:rsid w:val="00C627EA"/>
    <w:rsid w:val="00C74AE2"/>
    <w:rsid w:val="00D4317D"/>
    <w:rsid w:val="00D44CB3"/>
    <w:rsid w:val="00D62B37"/>
    <w:rsid w:val="00DA642F"/>
    <w:rsid w:val="00DB2366"/>
    <w:rsid w:val="00E50D21"/>
    <w:rsid w:val="00E74733"/>
    <w:rsid w:val="00E834D2"/>
    <w:rsid w:val="00F8270B"/>
    <w:rsid w:val="00F859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4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D7E"/>
    <w:pPr>
      <w:ind w:leftChars="200" w:left="480"/>
    </w:pPr>
  </w:style>
  <w:style w:type="paragraph" w:styleId="a4">
    <w:name w:val="Balloon Text"/>
    <w:basedOn w:val="a"/>
    <w:link w:val="a5"/>
    <w:uiPriority w:val="99"/>
    <w:semiHidden/>
    <w:unhideWhenUsed/>
    <w:rsid w:val="00E50D2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50D2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emf"/><Relationship Id="rId55" Type="http://schemas.openxmlformats.org/officeDocument/2006/relationships/image" Target="media/image29.emf"/><Relationship Id="rId63" Type="http://schemas.openxmlformats.org/officeDocument/2006/relationships/oleObject" Target="embeddings/oleObject24.bin"/><Relationship Id="rId68" Type="http://schemas.openxmlformats.org/officeDocument/2006/relationships/image" Target="media/image38.emf"/><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fontTable" Target="fontTable.xml"/><Relationship Id="rId7" Type="http://schemas.openxmlformats.org/officeDocument/2006/relationships/image" Target="media/image3.emf"/><Relationship Id="rId71"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emf"/><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image" Target="media/image28.wmf"/><Relationship Id="rId58" Type="http://schemas.openxmlformats.org/officeDocument/2006/relationships/image" Target="media/image32.emf"/><Relationship Id="rId66" Type="http://schemas.openxmlformats.org/officeDocument/2006/relationships/image" Target="media/image37.wmf"/><Relationship Id="rId74" Type="http://schemas.openxmlformats.org/officeDocument/2006/relationships/oleObject" Target="embeddings/oleObject29.bin"/><Relationship Id="rId79" Type="http://schemas.openxmlformats.org/officeDocument/2006/relationships/image" Target="media/image44.wmf"/><Relationship Id="rId87" Type="http://schemas.openxmlformats.org/officeDocument/2006/relationships/image" Target="media/image48.wmf"/><Relationship Id="rId5" Type="http://schemas.openxmlformats.org/officeDocument/2006/relationships/image" Target="media/image1.emf"/><Relationship Id="rId61" Type="http://schemas.openxmlformats.org/officeDocument/2006/relationships/oleObject" Target="embeddings/oleObject23.bin"/><Relationship Id="rId82" Type="http://schemas.openxmlformats.org/officeDocument/2006/relationships/oleObject" Target="embeddings/oleObject33.bin"/><Relationship Id="rId90" Type="http://schemas.openxmlformats.org/officeDocument/2006/relationships/theme" Target="theme/theme1.xml"/><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30.emf"/><Relationship Id="rId64" Type="http://schemas.openxmlformats.org/officeDocument/2006/relationships/image" Target="media/image36.wmf"/><Relationship Id="rId69" Type="http://schemas.openxmlformats.org/officeDocument/2006/relationships/image" Target="media/image39.wmf"/><Relationship Id="rId77" Type="http://schemas.openxmlformats.org/officeDocument/2006/relationships/image" Target="media/image43.wmf"/><Relationship Id="rId8" Type="http://schemas.openxmlformats.org/officeDocument/2006/relationships/image" Target="media/image4.emf"/><Relationship Id="rId51" Type="http://schemas.openxmlformats.org/officeDocument/2006/relationships/image" Target="media/image27.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3.emf"/><Relationship Id="rId67"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image" Target="media/image35.wmf"/><Relationship Id="rId70" Type="http://schemas.openxmlformats.org/officeDocument/2006/relationships/oleObject" Target="embeddings/oleObject27.bin"/><Relationship Id="rId75" Type="http://schemas.openxmlformats.org/officeDocument/2006/relationships/image" Target="media/image42.wmf"/><Relationship Id="rId83" Type="http://schemas.openxmlformats.org/officeDocument/2006/relationships/image" Target="media/image46.wmf"/><Relationship Id="rId88"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31.e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oleObject" Target="embeddings/oleObject21.bin"/><Relationship Id="rId60" Type="http://schemas.openxmlformats.org/officeDocument/2006/relationships/image" Target="media/image34.wmf"/><Relationship Id="rId65" Type="http://schemas.openxmlformats.org/officeDocument/2006/relationships/oleObject" Target="embeddings/oleObject25.bin"/><Relationship Id="rId73" Type="http://schemas.openxmlformats.org/officeDocument/2006/relationships/image" Target="media/image41.wmf"/><Relationship Id="rId78" Type="http://schemas.openxmlformats.org/officeDocument/2006/relationships/oleObject" Target="embeddings/oleObject31.bin"/><Relationship Id="rId81" Type="http://schemas.openxmlformats.org/officeDocument/2006/relationships/image" Target="media/image45.wmf"/><Relationship Id="rId86" Type="http://schemas.openxmlformats.org/officeDocument/2006/relationships/oleObject" Target="embeddings/oleObject35.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3102</TotalTime>
  <Pages>3</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45</cp:revision>
  <dcterms:created xsi:type="dcterms:W3CDTF">2018-06-22T05:09:00Z</dcterms:created>
  <dcterms:modified xsi:type="dcterms:W3CDTF">2018-06-24T17:25:00Z</dcterms:modified>
</cp:coreProperties>
</file>