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27" w:rsidRDefault="00B54727" w:rsidP="00B54727">
      <w:pPr>
        <w:pStyle w:val="Default"/>
        <w:rPr>
          <w:b/>
          <w:sz w:val="32"/>
          <w:szCs w:val="32"/>
        </w:rPr>
      </w:pPr>
      <w:bookmarkStart w:id="0" w:name="_GoBack"/>
      <w:bookmarkEnd w:id="0"/>
      <w:r w:rsidRPr="0015749B">
        <w:rPr>
          <w:rFonts w:hint="eastAsia"/>
          <w:b/>
          <w:sz w:val="40"/>
          <w:szCs w:val="40"/>
        </w:rPr>
        <w:t>國立臺東高級中學</w:t>
      </w:r>
      <w:r>
        <w:rPr>
          <w:rFonts w:hint="eastAsia"/>
          <w:b/>
          <w:sz w:val="32"/>
          <w:szCs w:val="32"/>
        </w:rPr>
        <w:t xml:space="preserve"> </w:t>
      </w:r>
      <w:r w:rsidR="001166EB">
        <w:rPr>
          <w:rFonts w:hint="eastAsia"/>
          <w:b/>
          <w:sz w:val="36"/>
          <w:szCs w:val="36"/>
          <w:eastAsianLayout w:id="-1661212416" w:combine="1"/>
        </w:rPr>
        <w:t>10</w:t>
      </w:r>
      <w:r w:rsidR="001166EB">
        <w:rPr>
          <w:b/>
          <w:sz w:val="36"/>
          <w:szCs w:val="36"/>
          <w:eastAsianLayout w:id="-1661212416" w:combine="1"/>
        </w:rPr>
        <w:t>6</w:t>
      </w:r>
      <w:r w:rsidRPr="000326E4">
        <w:rPr>
          <w:rFonts w:hint="eastAsia"/>
          <w:b/>
          <w:sz w:val="36"/>
          <w:szCs w:val="36"/>
          <w:eastAsianLayout w:id="-1661212416" w:combine="1"/>
        </w:rPr>
        <w:t>學年度第</w:t>
      </w:r>
      <w:r>
        <w:rPr>
          <w:rFonts w:hint="eastAsia"/>
          <w:b/>
          <w:sz w:val="36"/>
          <w:szCs w:val="36"/>
          <w:eastAsianLayout w:id="-1661212416" w:combine="1"/>
        </w:rPr>
        <w:t>二</w:t>
      </w:r>
      <w:r w:rsidRPr="000326E4">
        <w:rPr>
          <w:rFonts w:hint="eastAsia"/>
          <w:b/>
          <w:sz w:val="36"/>
          <w:szCs w:val="36"/>
          <w:eastAsianLayout w:id="-1661212416" w:combine="1"/>
        </w:rPr>
        <w:t xml:space="preserve">學期　</w:t>
      </w:r>
      <w:r>
        <w:rPr>
          <w:rFonts w:hint="eastAsia"/>
          <w:b/>
          <w:sz w:val="36"/>
          <w:szCs w:val="36"/>
        </w:rPr>
        <w:t xml:space="preserve"> </w:t>
      </w:r>
      <w:r w:rsidR="007F5082" w:rsidRPr="0015749B">
        <w:rPr>
          <w:rFonts w:hint="eastAsia"/>
          <w:b/>
          <w:sz w:val="40"/>
          <w:szCs w:val="40"/>
        </w:rPr>
        <w:t>期末</w:t>
      </w:r>
      <w:r w:rsidRPr="0015749B">
        <w:rPr>
          <w:rFonts w:hint="eastAsia"/>
          <w:b/>
          <w:sz w:val="40"/>
          <w:szCs w:val="40"/>
        </w:rPr>
        <w:t>考</w:t>
      </w:r>
      <w:r w:rsidR="009E1D7C">
        <w:rPr>
          <w:rFonts w:hint="eastAsia"/>
          <w:b/>
          <w:sz w:val="40"/>
          <w:szCs w:val="40"/>
        </w:rPr>
        <w:t xml:space="preserve"> </w:t>
      </w:r>
      <w:r w:rsidR="007F5082" w:rsidRPr="0015749B">
        <w:rPr>
          <w:rFonts w:hint="eastAsia"/>
          <w:b/>
          <w:sz w:val="40"/>
          <w:szCs w:val="40"/>
        </w:rPr>
        <w:t>體</w:t>
      </w:r>
      <w:r w:rsidR="009E1D7C" w:rsidRPr="0015749B">
        <w:rPr>
          <w:rFonts w:hint="eastAsia"/>
          <w:b/>
          <w:sz w:val="40"/>
          <w:szCs w:val="40"/>
        </w:rPr>
        <w:t>三</w:t>
      </w:r>
      <w:r w:rsidRPr="0015749B">
        <w:rPr>
          <w:b/>
          <w:sz w:val="40"/>
          <w:szCs w:val="40"/>
        </w:rPr>
        <w:t xml:space="preserve"> </w:t>
      </w:r>
      <w:r w:rsidRPr="0015749B">
        <w:rPr>
          <w:rFonts w:hint="eastAsia"/>
          <w:b/>
          <w:sz w:val="40"/>
          <w:szCs w:val="40"/>
        </w:rPr>
        <w:t>國文科試卷</w:t>
      </w:r>
      <w:r w:rsidRPr="00FE4F1B">
        <w:rPr>
          <w:b/>
          <w:sz w:val="36"/>
          <w:szCs w:val="36"/>
        </w:rPr>
        <w:t xml:space="preserve"> </w:t>
      </w:r>
    </w:p>
    <w:p w:rsidR="00B54727" w:rsidRPr="007F282B" w:rsidRDefault="00B54727" w:rsidP="00B54727">
      <w:pPr>
        <w:rPr>
          <w:szCs w:val="24"/>
        </w:rPr>
      </w:pPr>
      <w:r w:rsidRPr="009144F9">
        <w:rPr>
          <w:rFonts w:hint="eastAsia"/>
          <w:b/>
          <w:szCs w:val="24"/>
        </w:rPr>
        <w:t>適用班級</w:t>
      </w:r>
      <w:r>
        <w:rPr>
          <w:rFonts w:hint="eastAsia"/>
          <w:sz w:val="28"/>
          <w:szCs w:val="28"/>
        </w:rPr>
        <w:t>：</w:t>
      </w:r>
      <w:r w:rsidR="001166EB">
        <w:rPr>
          <w:rFonts w:hint="eastAsia"/>
          <w:sz w:val="28"/>
          <w:szCs w:val="28"/>
        </w:rPr>
        <w:t>3</w:t>
      </w:r>
      <w:r w:rsidR="007F5082">
        <w:rPr>
          <w:sz w:val="28"/>
          <w:szCs w:val="28"/>
        </w:rPr>
        <w:t>-11</w:t>
      </w:r>
      <w:r>
        <w:rPr>
          <w:rFonts w:hint="eastAsia"/>
          <w:sz w:val="28"/>
          <w:szCs w:val="28"/>
        </w:rPr>
        <w:t xml:space="preserve">   </w:t>
      </w:r>
      <w:r w:rsidRPr="00212453">
        <w:rPr>
          <w:rFonts w:hint="eastAsia"/>
          <w:b/>
          <w:szCs w:val="24"/>
        </w:rPr>
        <w:t>答案卡</w:t>
      </w:r>
      <w:r>
        <w:rPr>
          <w:rFonts w:hint="eastAsia"/>
          <w:szCs w:val="24"/>
        </w:rPr>
        <w:t>：</w:t>
      </w:r>
      <w:r w:rsidR="0015749B" w:rsidRPr="007F282B">
        <w:rPr>
          <w:rFonts w:hint="eastAsia"/>
          <w:szCs w:val="24"/>
        </w:rPr>
        <w:t>□</w:t>
      </w:r>
      <w:r w:rsidRPr="007F282B">
        <w:rPr>
          <w:rFonts w:hint="eastAsia"/>
          <w:szCs w:val="24"/>
        </w:rPr>
        <w:t>是</w:t>
      </w:r>
      <w:r w:rsidR="0015749B">
        <w:rPr>
          <w:rFonts w:hint="eastAsia"/>
          <w:szCs w:val="24"/>
        </w:rPr>
        <w:t>■</w:t>
      </w:r>
      <w:r w:rsidRPr="007F282B">
        <w:rPr>
          <w:rFonts w:hint="eastAsia"/>
          <w:szCs w:val="24"/>
        </w:rPr>
        <w:t>否</w:t>
      </w:r>
    </w:p>
    <w:p w:rsidR="00C94CBE" w:rsidRPr="007C5B7E" w:rsidRDefault="00C94CBE" w:rsidP="00C94CBE">
      <w:pPr>
        <w:pStyle w:val="Default"/>
        <w:numPr>
          <w:ilvl w:val="0"/>
          <w:numId w:val="7"/>
        </w:numPr>
        <w:spacing w:before="240" w:afterLines="50" w:after="180" w:line="300" w:lineRule="exact"/>
        <w:rPr>
          <w:rFonts w:asciiTheme="minorEastAsia" w:eastAsiaTheme="minorEastAsia" w:hAnsiTheme="minorEastAsia" w:cs="Times New Roman"/>
          <w:b/>
          <w:color w:val="auto"/>
          <w:kern w:val="2"/>
          <w:sz w:val="28"/>
          <w:szCs w:val="28"/>
        </w:rPr>
      </w:pPr>
      <w:r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語譯題：12%</w:t>
      </w:r>
    </w:p>
    <w:p w:rsidR="00C94CBE" w:rsidRDefault="00C94CBE" w:rsidP="00C94CBE">
      <w:pPr>
        <w:pStyle w:val="Default"/>
        <w:spacing w:before="240" w:afterLines="50" w:after="180" w:line="300" w:lineRule="exact"/>
        <w:rPr>
          <w:rFonts w:hAnsi="標楷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「</w:t>
      </w:r>
      <w:r>
        <w:rPr>
          <w:rFonts w:hAnsi="標楷體" w:hint="eastAsia"/>
          <w:sz w:val="26"/>
          <w:szCs w:val="26"/>
        </w:rPr>
        <w:t>暫將一葦向東溟，來往隨波總未寧。</w:t>
      </w:r>
      <w:r w:rsidRPr="00C94CBE">
        <w:rPr>
          <w:rFonts w:hAnsi="標楷體" w:hint="eastAsia"/>
          <w:sz w:val="26"/>
          <w:szCs w:val="26"/>
        </w:rPr>
        <w:t>忽見游雲歸別塢，又看飛雁落前汀。</w:t>
      </w:r>
      <w:r>
        <w:rPr>
          <w:rFonts w:hAnsi="標楷體"/>
          <w:sz w:val="26"/>
          <w:szCs w:val="26"/>
        </w:rPr>
        <w:t>」</w:t>
      </w:r>
    </w:p>
    <w:p w:rsidR="00B54727" w:rsidRPr="00E43C9E" w:rsidRDefault="00C94CBE" w:rsidP="001166EB">
      <w:pPr>
        <w:pStyle w:val="Default"/>
        <w:spacing w:before="240" w:afterLines="50" w:after="180" w:line="3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</w:t>
      </w:r>
      <w:r w:rsidR="00B54727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單選題：</w:t>
      </w:r>
      <w:r w:rsidR="005B32CD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6</w:t>
      </w:r>
      <w:r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0</w:t>
      </w:r>
      <w:r w:rsidR="00B54727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%（</w:t>
      </w:r>
      <w:r w:rsidR="00051B76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共</w:t>
      </w:r>
      <w:r w:rsidR="005B32CD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30</w:t>
      </w:r>
      <w:r w:rsidR="00051B76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題，</w:t>
      </w:r>
      <w:r w:rsidR="00B54727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每題</w:t>
      </w:r>
      <w:r w:rsidR="001166EB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2</w:t>
      </w:r>
      <w:r w:rsidR="00B54727" w:rsidRPr="007C5B7E">
        <w:rPr>
          <w:rFonts w:asciiTheme="minorEastAsia" w:eastAsiaTheme="minorEastAsia" w:hAnsiTheme="minorEastAsia" w:cs="Times New Roman" w:hint="eastAsia"/>
          <w:b/>
          <w:color w:val="auto"/>
          <w:kern w:val="2"/>
          <w:sz w:val="28"/>
          <w:szCs w:val="28"/>
        </w:rPr>
        <w:t>分）</w:t>
      </w:r>
    </w:p>
    <w:p w:rsidR="007F5082" w:rsidRPr="007F5082" w:rsidRDefault="00B54727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F5082" w:rsidRPr="007F5082">
        <w:rPr>
          <w:rFonts w:hint="eastAsia"/>
        </w:rPr>
        <w:t xml:space="preserve"> </w:t>
      </w:r>
      <w:r w:rsidR="007F5082"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下列句子中，何者用字完全正確？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(Ａ)廣告模特兒斜躺在紅色絲戎的沙發上，更顯得嬌貴動人　(Ｂ)面對這種尷尬的場面，兩人只能面面相覷，相對無言　(Ｃ)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今晚燦爛的煙火，令在場的人目炫神迷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(Ｄ)快要基測了，學生成績還是毫無起色，老師不禁縐起眉頭</w:t>
      </w:r>
    </w:p>
    <w:p w:rsidR="007F5082" w:rsidRPr="007F5082" w:rsidRDefault="00874B2C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34C5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F5082" w:rsidRPr="007F5082">
        <w:rPr>
          <w:rFonts w:hint="eastAsia"/>
        </w:rPr>
        <w:t xml:space="preserve"> 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</w:t>
      </w:r>
      <w:r w:rsidR="005C44F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各組文句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，哪一組</w:t>
      </w:r>
      <w:r w:rsidR="005C44F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5C44F9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5C44F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字音相同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？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C44F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「矍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5C44F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鑠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／「攫」取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「藩」籬／「幡」旗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「懺」悔／「纖」維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E93680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崩「徂」／「蛆」蟲</w:t>
      </w:r>
    </w:p>
    <w:p w:rsidR="007F5082" w:rsidRPr="007F5082" w:rsidRDefault="00F21CD4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F5082" w:rsidRPr="003264D3">
        <w:rPr>
          <w:rFonts w:hint="eastAsia"/>
          <w:u w:val="single"/>
        </w:rPr>
        <w:t xml:space="preserve"> </w:t>
      </w:r>
      <w:r w:rsidR="007F5082" w:rsidRPr="003264D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白先勇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小說具有強烈的時代背景，在思想內涵中，深受中國傳統文學的影響，請從白先勇的文學風格中，判斷影響他最深的古典小說是：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紅樓夢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牡丹亭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西廂記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水滸傳</w:t>
      </w:r>
    </w:p>
    <w:p w:rsidR="007F5082" w:rsidRPr="007F5082" w:rsidRDefault="00F21CD4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F5082" w:rsidRPr="007F5082">
        <w:rPr>
          <w:rFonts w:hint="eastAsia"/>
        </w:rPr>
        <w:t xml:space="preserve"> 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請為下列□□中的詞句，選出正確的選項：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臺北市立殯儀館門口，祭奠的花圈，白□□地排到街上。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乙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老者佇立片刻，然後拄著枴杖，彎腰成了一把弓，顫□□地往靈堂裡，蹭了進去。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丙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靈堂內□□落落，只有幾位提早前來弔唁的政府官員。四壁的輓聯掛得滿滿的，許多幅長得拖到地面，給風吹得飄浮了起來。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他旁邊那位抖索索、病□□，由一個老蒼頭扶著，直用手帕揩眼睛的，一定是葉副司令了。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簇簇／巍巍／疏疏／懨懨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團團／裊裊／稀稀／沉沉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花花／抖抖／零零／徐徐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蒼蒼／危危／散散／款款</w:t>
      </w:r>
    </w:p>
    <w:p w:rsidR="007F5082" w:rsidRPr="007F5082" w:rsidRDefault="00F21CD4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5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F5082" w:rsidRPr="007F5082">
        <w:rPr>
          <w:rFonts w:hint="eastAsia"/>
        </w:rPr>
        <w:t xml:space="preserve"> 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下列關於作家</w:t>
      </w:r>
      <w:r w:rsidR="007F5082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白先勇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的生平，何者敘述</w:t>
      </w:r>
      <w:r w:rsidR="007F5082" w:rsidRPr="00741CB7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有誤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？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作品具有強烈的時代特色，如大陸播遷來臺的生活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作品思想受到中國傳統文學及</w:t>
      </w:r>
      <w:r w:rsidR="00717704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西方現代文學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的影響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晚年致力於崑曲劇本的整理與表演人才的培育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作品有小說、散文、新詩、劇本，創作多元化</w:t>
      </w:r>
    </w:p>
    <w:p w:rsidR="007F5082" w:rsidRPr="007F5082" w:rsidRDefault="00C9373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6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〈秋思〉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「你去把那些菊花修剪一下，有好些已經殘掉了」意謂：　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容顏如花盛開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生命如花生滅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秋思如花惆悵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榮華如花凋零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7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〈秋思〉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ab/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「林小姐，你說老實話，萬大使夫人跟我，到底誰經得看些？」秋思一文以此段話作為開頭，目的是要呈現：　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測驗林小姐是否誠實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兩個角色競爭的微妙心理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屬於秋日無端的愁緒問答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兩位多年好友春樹暮雲的情懷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8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〈秋思〉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「華夫人笑道：『那天萬夫人當著人還笑我，叫我「摩登外婆」，其實她呀，才摩登呢。藍的，綠的，眼圈膏子那麼擦著——』」華夫人道出這番話的心態為：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崇拜萬夫人的美麗年輕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諷刺萬夫人已經年老色衰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讚美萬夫人的化妝技術高明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自認為不如萬夫人新潮前衛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9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〈秋思〉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「華夫人朝她的梳妝檯努了一努嘴，一張乳白描金法國式的梳妝檯上，從一端到另一端，擺滿了五彩琳瑯的玻璃瓶罐。」下列關於這段話的敘述，何者正確？　</w:t>
      </w:r>
    </w:p>
    <w:p w:rsidR="00900635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華夫人思念女兒之深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華夫人對於珠寶的樣式並不滿意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華夫人欲誇耀自己的財富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借梳妝檯上的擺飾來描寫華夫人生活的奢華</w:t>
      </w:r>
    </w:p>
    <w:p w:rsidR="007F5082" w:rsidRPr="007F5082" w:rsidRDefault="0005450C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10.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〈秋思〉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:</w:t>
      </w:r>
      <w:r w:rsidR="007F5082"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「人家都說這就是臺灣最上品的白菊花了，在新公園的花展還得過特別獎呢，只是太嬌弱了些，去年種下去，差不多都枯死了。」這段話在象徵：　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白菊花的珍貴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對於臺灣的異鄉感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高貴華美的易敗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花比人易逝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11.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ab/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下列文句，何者</w:t>
      </w:r>
      <w:r w:rsidRPr="00E93680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沒有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使用譬喻修辭？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一張乳白描金法國式的梳妝檯上，從一端到另一端，擺滿了五彩琳瑯的玻璃瓶罐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她左手的指甲已經修剔過了，尖尖的，晶瑩閃亮，一把春蔥似的雪白手指，玲瓏的翹了起來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滿園子裡那百多株盛開的「一捧雪」，都在他身後招翻得像一頃白浪奔騰的雪海一般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原來許多花苞子，已經腐爛死去，有的枯黑，上面發了白霉，吊在枝枒上，像是一隻隻爛饅頭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12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「散文好比走路，詩就像舞蹈。」意謂「詩」的表達方式：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Ａ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淺白通順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Ｂ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富於聯想跳躍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Ｃ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抽象難解　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Ｄ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7F508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需配合音樂</w:t>
      </w:r>
    </w:p>
    <w:p w:rsidR="00E93680" w:rsidRDefault="00E93680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13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Pr="00741CB7">
        <w:rPr>
          <w:rFonts w:ascii="華康標楷體" w:eastAsia="華康標楷體" w:hAnsi="華康標楷體" w:cs="華康標楷體" w:hint="eastAsia"/>
        </w:rPr>
        <w:t xml:space="preserve"> </w:t>
      </w:r>
      <w:r w:rsidR="00741CB7" w:rsidRPr="00741CB7">
        <w:rPr>
          <w:rFonts w:ascii="華康標楷體" w:eastAsia="華康標楷體" w:hAnsi="華康標楷體" w:cs="華康標楷體" w:hint="eastAsia"/>
        </w:rPr>
        <w:t>莫那能〈無光的世界〉中的</w:t>
      </w:r>
      <w:r w:rsidR="00741CB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「珊瑚、飛魚、稻田、蚱蜢、野豬、野鼠」的意象，都與作者何種身分最有關係?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</w:t>
      </w:r>
      <w:r w:rsidR="00741CB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原住民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(Ｂ)</w:t>
      </w:r>
      <w:r w:rsidR="00741CB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詩人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(Ｃ)</w:t>
      </w:r>
      <w:r w:rsidR="00741CB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盲人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(Ｄ)</w:t>
      </w:r>
      <w:r w:rsidR="00741CB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獵人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14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.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ab/>
        <w:t xml:space="preserve">下列選項中的句子，何者詞語替換後意思不變？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(Ａ)買彩券能得獎就很好了，至於頭獎，不敢「妄想」／空想　(Ｂ)連番的打擊之下，他的精神已經「瀕臨」崩潰了／蒞臨　(Ｃ)</w:t>
      </w:r>
      <w:r w:rsidR="00993DBD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經過老師解說之後，這個問題不但沒有解決，反而更令人「迷惘」／惶惑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(Ｄ)這個人的性情「詭譎」多變，令人捉摸不定／詭詐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15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.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ab/>
        <w:t>下文為自然書寫作家</w:t>
      </w:r>
      <w:r w:rsidRPr="009E1D7C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劉克襄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的</w:t>
      </w:r>
      <w:r w:rsidR="009E1D7C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觀鳥小記</w:t>
      </w:r>
      <w:r w:rsidR="009E1D7C">
        <w:rPr>
          <w:rFonts w:ascii="標楷體" w:eastAsia="標楷體" w:hAnsi="標楷體" w:cs="標楷體"/>
          <w:color w:val="000000"/>
          <w:kern w:val="0"/>
          <w:sz w:val="26"/>
          <w:szCs w:val="26"/>
        </w:rPr>
        <w:t>〉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，閱讀後選出敘述正確選項：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Pr="00C94CBE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一八六三年，中國繼續有戰爭／英國鳥類學家史溫侯抵達淡水河／發現一萬隻小水鴨飛過。／一九八三年，臺灣繼續有意識之爭／我旅行淡水河／看見一千隻小水鴨棲息。／二</w:t>
      </w:r>
      <w:r w:rsidRPr="00C94CBE">
        <w:rPr>
          <w:rFonts w:asciiTheme="minorEastAsia" w:eastAsiaTheme="minorEastAsia" w:hAnsiTheme="minorEastAsia" w:cs="新細明體" w:hint="eastAsia"/>
          <w:color w:val="000000"/>
          <w:kern w:val="0"/>
          <w:sz w:val="26"/>
          <w:szCs w:val="26"/>
        </w:rPr>
        <w:t>〇〇〇</w:t>
      </w:r>
      <w:r w:rsidRPr="00C94CBE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年，臺灣……／五千名賞鳥人趕到淡水河／爭睹一隻小水鴨浮游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」　</w:t>
      </w:r>
    </w:p>
    <w:p w:rsid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(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Ａ</w:t>
      </w: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)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人類若無生態意識，自然生態將會被破壞殆盡　</w:t>
      </w: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(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Ｂ</w:t>
      </w: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)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二</w:t>
      </w:r>
      <w:r w:rsidRPr="007F5082">
        <w:rPr>
          <w:rFonts w:ascii="新細明體" w:hAnsi="新細明體" w:cs="新細明體" w:hint="eastAsia"/>
          <w:color w:val="000000"/>
          <w:kern w:val="0"/>
          <w:sz w:val="26"/>
          <w:szCs w:val="26"/>
        </w:rPr>
        <w:t>〇〇〇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年時有特殊品種的鳥類遷徙到臺灣，備受矚目　</w:t>
      </w: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(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Ｃ</w:t>
      </w: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)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臺灣與中國的政治領土問題影響到生態公園的規劃　</w:t>
      </w: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(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Ｄ</w:t>
      </w:r>
      <w:r w:rsidRPr="007F5082">
        <w:rPr>
          <w:rFonts w:ascii="標楷體" w:eastAsia="標楷體" w:hAnsi="標楷體" w:cs="標楷體"/>
          <w:color w:val="000000"/>
          <w:kern w:val="0"/>
          <w:sz w:val="26"/>
          <w:szCs w:val="26"/>
        </w:rPr>
        <w:t>)</w:t>
      </w: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戰爭的禍害影響自然界，嚴重破壞生態結構</w:t>
      </w:r>
    </w:p>
    <w:p w:rsidR="007F5082" w:rsidRPr="007F5082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16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7F5082" w:rsidRPr="007F5082">
        <w:rPr>
          <w:rFonts w:hint="eastAsia"/>
        </w:rPr>
        <w:t xml:space="preserve"> </w:t>
      </w:r>
      <w:r w:rsidR="00E93680">
        <w:rPr>
          <w:rFonts w:ascii="標楷體" w:eastAsia="標楷體" w:hAnsi="標楷體" w:hint="eastAsia"/>
        </w:rPr>
        <w:t>「</w:t>
      </w:r>
      <w:r w:rsidR="007F5082" w:rsidRPr="00C94CBE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我深信只有美才能詮釋美，這是自然寫作與其他科普書寫不同的微妙基因。人類必須以某種不可言說的天賦，去回應其他生命的奔走與生死，以避免自己只生存在一個充滿各式各樣精密機械的人造世界。那變化多端的、難以預測的、以另一個謎來解答一個謎的生命，或許藏匿有某些我可以理解自己生存的理由。因而，藉由書寫的途徑，我想質詢自己：你體內的暖爐，還真的燒著嗎？</w:t>
      </w:r>
      <w:r w:rsidR="00E93680">
        <w:rPr>
          <w:rFonts w:asciiTheme="majorEastAsia" w:eastAsiaTheme="majorEastAsia" w:hAnsiTheme="majorEastAsia" w:cs="標楷體"/>
          <w:color w:val="000000"/>
          <w:kern w:val="0"/>
          <w:sz w:val="26"/>
          <w:szCs w:val="26"/>
        </w:rPr>
        <w:t>」</w:t>
      </w:r>
      <w:r w:rsidR="007F5082"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（吳明益</w:t>
      </w:r>
      <w:r w:rsidR="00C94CBE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="007F5082"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哀弱的逼視</w:t>
      </w:r>
      <w:r w:rsidR="00C94CBE">
        <w:rPr>
          <w:rFonts w:ascii="標楷體" w:eastAsia="標楷體" w:hAnsi="標楷體" w:cs="標楷體"/>
          <w:color w:val="000000"/>
          <w:kern w:val="0"/>
          <w:sz w:val="26"/>
          <w:szCs w:val="26"/>
        </w:rPr>
        <w:t>〉</w:t>
      </w:r>
      <w:r w:rsidR="007F5082"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）</w:t>
      </w:r>
    </w:p>
    <w:p w:rsidR="007F5082" w:rsidRPr="007F5082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根據上文，下列敘述何者最符合作者觀點？　</w:t>
      </w:r>
    </w:p>
    <w:p w:rsidR="00F21CD4" w:rsidRDefault="007F5082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7F508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(Ａ)唯有透過人類獨特的天賦，才能在人造世界裡生存　(Ｂ)作者透過書寫質詢自己對寫作的熱情　(Ｃ)作者試圖從一個個生命中理解自己生存的價值與理由　(Ｄ)自然書寫涵蓋於科學概念的範疇中</w:t>
      </w:r>
      <w:r w:rsidR="003B3E8E" w:rsidRPr="003B3E8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</w:p>
    <w:p w:rsidR="00CD60D9" w:rsidRPr="00CD60D9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17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CD60D9"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「</w:t>
      </w:r>
      <w:r w:rsidR="00CD60D9" w:rsidRPr="00C94CBE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  <w:lang w:eastAsia="zh-HK"/>
        </w:rPr>
        <w:t>當保育已在這個社會形成一種道德上的『普遍認知』時，行動本身的深層意義就該被關注。比方說海洋館進口白鯨，訓練他們雜耍宣稱是一種『保育教育』，那是否有天我們也可以『進口』剛果原住民來進行『人類學研究』？</w:t>
      </w:r>
      <w:r w:rsidR="00CD60D9"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」（吳明益</w:t>
      </w:r>
      <w:r w:rsidR="00C94CBE">
        <w:rPr>
          <w:rFonts w:ascii="標楷體" w:eastAsia="標楷體" w:hAnsi="標楷體" w:cs="標楷體" w:hint="eastAsia"/>
          <w:color w:val="000000"/>
          <w:kern w:val="0"/>
          <w:sz w:val="26"/>
          <w:szCs w:val="26"/>
          <w:lang w:eastAsia="zh-HK"/>
        </w:rPr>
        <w:t>〈</w:t>
      </w:r>
      <w:r w:rsidR="00CD60D9"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趁著有光</w:t>
      </w:r>
      <w:r w:rsidR="00C94CBE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="00CD60D9"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）</w:t>
      </w:r>
    </w:p>
    <w:p w:rsidR="00CD60D9" w:rsidRPr="00CD60D9" w:rsidRDefault="00CD60D9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lastRenderedPageBreak/>
        <w:t xml:space="preserve">根據以上敘述，正確的選項是：　</w:t>
      </w:r>
    </w:p>
    <w:p w:rsidR="00CD60D9" w:rsidRDefault="00CD60D9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Ａ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針對將進行剛果原住民的人類學研究躍躍欲試　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Ｂ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對於海洋館進口白鯨訓練牠們雜耍表示不以為然　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Ｃ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作者為「保育」工作的推廣持續受到關注而欣慰　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Ｄ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CD60D9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作者針對「進口」一詞在保育上的用法提出糾正</w:t>
      </w:r>
    </w:p>
    <w:p w:rsidR="00CD60D9" w:rsidRPr="00CD60D9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18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="00CD60D9" w:rsidRPr="00CD60D9">
        <w:rPr>
          <w:rFonts w:hint="eastAsia"/>
        </w:rPr>
        <w:t xml:space="preserve"> </w:t>
      </w:r>
      <w:r w:rsidR="00CD60D9" w:rsidRPr="00CD60D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</w:t>
      </w:r>
      <w:r w:rsidR="00CD60D9" w:rsidRPr="00C94CBE">
        <w:rPr>
          <w:rFonts w:asciiTheme="majorEastAsia" w:eastAsiaTheme="majorEastAsia" w:hAnsiTheme="majorEastAsia" w:cs="標楷體" w:hint="eastAsia"/>
          <w:color w:val="000000"/>
          <w:kern w:val="0"/>
          <w:sz w:val="26"/>
          <w:szCs w:val="26"/>
        </w:rPr>
        <w:t>這些特徵有時非但難以成為新手面對他們的辨識特點，反而成為頭痛的模糊界線。當你凝視黃蝶銅板大小的翅翼時，往往對『圓』與『不圓』，『淡』與『深』的詞意產生懷疑。語言是多麼詭譎的表達工具，有誰清楚地證明過『愛』與『不愛』麼？</w:t>
      </w:r>
      <w:r w:rsidR="00CD60D9" w:rsidRPr="00CD60D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」</w:t>
      </w:r>
      <w:r w:rsidR="00C94CBE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（吳明益〈放下捕蟲網</w:t>
      </w:r>
      <w:r w:rsidR="00C94CBE" w:rsidRPr="00C94CBE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〉）</w:t>
      </w:r>
    </w:p>
    <w:p w:rsidR="00CD60D9" w:rsidRPr="00CD60D9" w:rsidRDefault="00CD60D9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D60D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請問這段文字的意涵為何？　</w:t>
      </w:r>
    </w:p>
    <w:p w:rsidR="00CD60D9" w:rsidRDefault="00CD60D9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CD60D9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(Ａ)新手缺乏經驗，難以辨別黃蝶的特徵　(Ｂ)圖鑑中對黃蝶特徵敘述不清，造成辨別的障礙　(Ｃ)語言表述有限，想定義自然萬物是不可能的事　(Ｄ)黃蝶的特徵並無定論，故須對圖鑑中文字持懷疑態度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19</w:t>
      </w:r>
      <w:r w:rsidR="00B830B7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.</w:t>
      </w:r>
      <w:r w:rsidRPr="00A20A63">
        <w:rPr>
          <w:rFonts w:hint="eastAsia"/>
        </w:rPr>
        <w:t xml:space="preserve"> 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若想在網路上搜尋</w:t>
      </w:r>
      <w:r w:rsidRPr="00C94CB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沈光文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這位作家，下列何者</w:t>
      </w:r>
      <w:r w:rsidRPr="00C94CBE">
        <w:rPr>
          <w:rFonts w:ascii="新細明體" w:eastAsia="標楷體" w:hAnsi="新細明體" w:cs="標楷體" w:hint="eastAsia"/>
          <w:b/>
          <w:color w:val="000000"/>
          <w:kern w:val="0"/>
          <w:sz w:val="26"/>
          <w:szCs w:val="26"/>
          <w:u w:val="single"/>
        </w:rPr>
        <w:t>不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適用？　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3561D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臺灣孔子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東吟詩社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海東文獻初祖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烏臺詩案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2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0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.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ab/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下列「　」內的字讀音相同的選項是：　</w:t>
      </w:r>
    </w:p>
    <w:p w:rsidR="004E6F92" w:rsidRPr="004E6F92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「鴟」夷／胼手「胝」足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「葦」苕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／冒大不「韙」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東「溟」／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「膜」拜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「眺」望／輕「佻」</w:t>
      </w:r>
      <w:r w:rsidRPr="004E6F92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 xml:space="preserve"> 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  <w:t>21.</w:t>
      </w:r>
      <w:r w:rsidRPr="00A20A63">
        <w:rPr>
          <w:rFonts w:hint="eastAsia"/>
        </w:rPr>
        <w:t xml:space="preserve"> 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下列何者與「扁舟去作鴟夷子」所指的是同一人？　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業紹「陶朱」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「三閭」大夫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「太白」遺風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「華陀」再世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22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.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ab/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「宰相有權能割地，孤臣無力可回天。扁舟去作鴟夷子，迴首河山意黯然。」（離臺詩），這首詩中的「宰相」、「孤臣」分別是指何人？　</w:t>
      </w:r>
    </w:p>
    <w:p w:rsidR="000525A6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  <w:lang w:eastAsia="zh-HK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李鴻章、丘逢甲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沈葆楨、丘逢甲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 xml:space="preserve">沈葆楨、唐景崧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lang w:eastAsia="zh-HK"/>
        </w:rPr>
        <w:t>李鴻章、唐景崧</w:t>
      </w:r>
    </w:p>
    <w:p w:rsidR="00A20A63" w:rsidRPr="00A20A63" w:rsidRDefault="00A20A63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23.</w:t>
      </w:r>
      <w:r w:rsidRPr="00A20A63">
        <w:rPr>
          <w:rFonts w:hint="eastAsia"/>
        </w:rPr>
        <w:t xml:space="preserve"> </w:t>
      </w:r>
      <w:r w:rsidRPr="00A20A6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下列哪一詩句以欣喜和淒苦相互映照，產生強烈的對比效果？　</w:t>
      </w:r>
    </w:p>
    <w:p w:rsidR="00A20A63" w:rsidRDefault="00A20A63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A20A63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(Ａ)宰相有權能割地，孤臣無力可回天　(Ｂ)忽見游雲歸別塢，又看飛雁落前汀　(Ｃ)夢中尚有嬌兒女，燈下惟餘瘦影形　(Ｄ)暫將一葦向東溟，來往隨波總未寧</w:t>
      </w:r>
    </w:p>
    <w:p w:rsidR="00D05B92" w:rsidRDefault="005B32CD" w:rsidP="009E1D7C">
      <w:pPr>
        <w:autoSpaceDE w:val="0"/>
        <w:autoSpaceDN w:val="0"/>
        <w:adjustRightInd w:val="0"/>
        <w:spacing w:before="60" w:afterLines="50" w:after="18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24.〈</w:t>
      </w:r>
      <w:r w:rsidR="00D05B92" w:rsidRP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秋思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〉</w:t>
      </w:r>
      <w:r w:rsidR="00D05B92" w:rsidRP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一文「以□為引線，以華夫人和萬夫人作□□，寫華夫人的□□□□，萬夫人的□□□□」，空格依序應填入：　(Ａ)思、層遞、昔盛今衰、今盛於昔　(Ｂ)秋、層遞、今盛於昔、昔盛今衰　(Ｃ)思、對比、昔盛今衰、今盛於昔　(Ｄ)秋、對比、今盛於昔、昔盛今衰</w:t>
      </w:r>
    </w:p>
    <w:p w:rsidR="00D05B92" w:rsidRDefault="005B32CD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lastRenderedPageBreak/>
        <w:t>25.</w:t>
      </w:r>
      <w:r w:rsid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 關於</w:t>
      </w:r>
      <w:r w:rsidR="00D05B92" w:rsidRPr="00C94CBE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丘逢甲</w:t>
      </w:r>
      <w:r w:rsid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的生平說明，何者有</w:t>
      </w:r>
      <w:r w:rsidR="00D05B92" w:rsidRPr="00C94CBE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  <w:u w:val="single"/>
        </w:rPr>
        <w:t>誤</w:t>
      </w:r>
      <w:r w:rsid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?</w:t>
      </w:r>
    </w:p>
    <w:p w:rsidR="00D05B92" w:rsidRDefault="00D05B92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被讚為</w:t>
      </w:r>
      <w:r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東寧才子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P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(Ｂ)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倡議成立</w:t>
      </w:r>
      <w:r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臺灣民主國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P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(Ｃ)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日本據台，自號為</w:t>
      </w:r>
      <w:r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海東遺民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Pr="00D05B9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(Ｄ)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有</w:t>
      </w:r>
      <w:r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海東文獻初祖</w:t>
      </w: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之稱</w:t>
      </w:r>
    </w:p>
    <w:p w:rsidR="00D05B92" w:rsidRDefault="005B32CD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6.</w:t>
      </w:r>
      <w:r w:rsidR="003561DB"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 w:rsidR="003561D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暫將一葦向東溟，來往隨波總未寧。</w:t>
      </w:r>
      <w:r w:rsidR="003561DB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C94CBE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表達出作者的想法是</w:t>
      </w:r>
      <w:r w:rsidR="003561DB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:</w:t>
      </w:r>
    </w:p>
    <w:p w:rsidR="003561DB" w:rsidRDefault="003561DB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欲向遠方大海隱居而去，卻因波浪太大無法成行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作者無意中東渡來台，但局勢未穩，處境不安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作者想暫時向東方</w:t>
      </w:r>
      <w:r w:rsidR="0023794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隱居，但局勢困厄無法安心離去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237946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作者暫時將人生寄託於大海中，到處飄泊居無定所</w:t>
      </w:r>
    </w:p>
    <w:p w:rsidR="00237946" w:rsidRDefault="005B32CD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7.</w:t>
      </w:r>
      <w:r w:rsidR="00237946"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 w:rsid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忽見游雲歸別塢，又看飛雁落前汀。</w:t>
      </w:r>
      <w:r w:rsidR="00237946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關於此二句的說明，何者有</w:t>
      </w:r>
      <w:r w:rsidR="00237946" w:rsidRPr="00C94CBE">
        <w:rPr>
          <w:rFonts w:ascii="標楷體" w:eastAsia="標楷體" w:hAnsi="標楷體" w:cs="標楷體" w:hint="eastAsia"/>
          <w:b/>
          <w:color w:val="000000"/>
          <w:kern w:val="0"/>
          <w:sz w:val="26"/>
          <w:szCs w:val="26"/>
          <w:u w:val="single"/>
        </w:rPr>
        <w:t>誤</w:t>
      </w:r>
      <w:r w:rsid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?</w:t>
      </w:r>
    </w:p>
    <w:p w:rsidR="00237946" w:rsidRDefault="00237946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此二句形成單句對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以物反襯自己的處境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表達思鄉之情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可見追求自由的心志</w:t>
      </w:r>
    </w:p>
    <w:p w:rsidR="00D05B92" w:rsidRDefault="005B32CD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2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8.</w:t>
      </w:r>
      <w:r w:rsidR="00E9368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〈放下捕蟲網</w:t>
      </w:r>
      <w:r w:rsidR="00E93680" w:rsidRPr="00C94CBE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〉</w:t>
      </w:r>
      <w:r w:rsidR="00E93680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：</w:t>
      </w:r>
      <w:r w:rsidR="00C94CBE"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生命不是三五個字聯結起來的符號</w:t>
      </w:r>
      <w:r w:rsidR="00C94CBE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，下列敘述何者可呼應其內涵</w:t>
      </w:r>
      <w:r w:rsid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?</w:t>
      </w:r>
    </w:p>
    <w:p w:rsidR="00237946" w:rsidRDefault="00237946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我們或許以捕蟲網而能背誦所有的蝶名，但卻不可能結識任何一隻蝴蝶</w:t>
      </w:r>
      <w:r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(Ｂ)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當我以捕蟲網強迫將他們的翅面打開，以方便檢視對照時，黃蝶是將我視為朋友，還是一個強暴的敵人</w:t>
      </w:r>
      <w:r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(Ｃ)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如果我們走進森林的目的是結識生命，又何苦以一廂情願的求愛手段</w:t>
      </w:r>
      <w:r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(Ｄ)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語言是多麼詭譎的表達工具，有誰清楚的證明過「愛</w:t>
      </w:r>
      <w:r w:rsidR="0060295F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與「不愛</w:t>
      </w:r>
      <w:r w:rsidR="0060295F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麼</w:t>
      </w:r>
    </w:p>
    <w:p w:rsidR="00237946" w:rsidRDefault="005B32CD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29.</w:t>
      </w:r>
      <w:r w:rsidR="00993DBD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中國文字中的形聲字兼具表義及表音的作用，</w:t>
      </w:r>
      <w:r w:rsidR="00D9277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所以常可見「有邊讀邊，沒邊讀中間</w:t>
      </w:r>
      <w:r w:rsidR="00D92777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D9277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的狀況，</w:t>
      </w:r>
      <w:r w:rsidR="00993DBD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如:</w:t>
      </w:r>
      <w:r w:rsidR="00D9277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「惺</w:t>
      </w:r>
      <w:r w:rsidR="00D92777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D9277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，讀音「星</w:t>
      </w:r>
      <w:r w:rsidR="00D92777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D9277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，請問下列「</w:t>
      </w:r>
      <w:r w:rsidR="00D92777">
        <w:rPr>
          <w:rFonts w:ascii="標楷體" w:eastAsia="標楷體" w:hAnsi="標楷體" w:cs="標楷體"/>
          <w:color w:val="000000"/>
          <w:kern w:val="0"/>
          <w:sz w:val="26"/>
          <w:szCs w:val="26"/>
        </w:rPr>
        <w:t>」</w:t>
      </w:r>
      <w:r w:rsidR="00D9277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中的文字也有相同特色的是: </w:t>
      </w:r>
      <w:r w:rsidR="00237946"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</w:t>
      </w:r>
      <w:r w:rsid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汀</w:t>
      </w:r>
      <w:r w:rsidR="00237946"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(Ｂ)</w:t>
      </w:r>
      <w:r w:rsid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塢</w:t>
      </w:r>
      <w:r w:rsidR="00237946"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(Ｃ)</w:t>
      </w:r>
      <w:r w:rsidR="0060295F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劄</w:t>
      </w:r>
      <w:r w:rsidR="00237946" w:rsidRPr="00237946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(Ｄ)</w:t>
      </w:r>
      <w:r w:rsidR="00D9277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溟</w:t>
      </w:r>
    </w:p>
    <w:p w:rsidR="00717704" w:rsidRPr="00717704" w:rsidRDefault="005B32CD" w:rsidP="00266251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標楷體"/>
          <w:color w:val="000000"/>
          <w:kern w:val="0"/>
          <w:sz w:val="26"/>
          <w:szCs w:val="26"/>
        </w:rPr>
        <w:t>3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0.</w:t>
      </w:r>
      <w:r w:rsidR="00741CB7" w:rsidRPr="009E1D7C">
        <w:rPr>
          <w:rFonts w:ascii="標楷體" w:eastAsia="標楷體" w:hAnsi="標楷體" w:cs="標楷體" w:hint="eastAsia"/>
          <w:color w:val="000000"/>
          <w:kern w:val="0"/>
          <w:sz w:val="26"/>
          <w:szCs w:val="26"/>
          <w:u w:val="single"/>
        </w:rPr>
        <w:t>莫那能</w:t>
      </w:r>
      <w:r w:rsidR="00741CB7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〈無光的世界〉中</w:t>
      </w:r>
      <w:r w:rsidR="0026625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哪一段文句最能表達作者樂觀積極與對未來的期待?</w:t>
      </w:r>
      <w:r w:rsidR="00266251" w:rsidRPr="00717704">
        <w:rPr>
          <w:rFonts w:ascii="標楷體" w:eastAsia="標楷體" w:hAnsi="標楷體" w:cs="標楷體"/>
          <w:color w:val="000000"/>
          <w:kern w:val="0"/>
          <w:sz w:val="26"/>
          <w:szCs w:val="26"/>
        </w:rPr>
        <w:t xml:space="preserve"> </w:t>
      </w:r>
    </w:p>
    <w:p w:rsidR="00D05B92" w:rsidRDefault="00717704" w:rsidP="001F49B2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71770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(Ａ)</w:t>
      </w:r>
      <w:r w:rsidR="0026625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讓靈魂的行腳/走上大路/走過橋梁/走向人群/走向人群的光亮與希望</w:t>
      </w:r>
      <w:r w:rsidRPr="0071770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(Ｂ)</w:t>
      </w:r>
      <w:r w:rsidR="0026625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不/我們只是失去靈魂之窗/並沒有失去靈魂</w:t>
      </w:r>
      <w:r w:rsidRPr="0071770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(Ｃ)</w:t>
      </w:r>
      <w:r w:rsidR="0026625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親人的笑容和朋友的歡顏啊/完全停止了他們光鮮的躍動/只在記憶的大海裡發亮</w:t>
      </w:r>
      <w:r w:rsidRPr="00717704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 xml:space="preserve">　(Ｄ)</w:t>
      </w:r>
      <w:r w:rsidR="00266251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在這個小小的無光世界裡/難道我們只能讓黑暗吞噬?/在這個茫茫的記憶大海上/難道我們只能在寂寞中浮沉?</w:t>
      </w:r>
    </w:p>
    <w:p w:rsidR="00D92777" w:rsidRDefault="00D92777" w:rsidP="001F49B2">
      <w:pPr>
        <w:autoSpaceDE w:val="0"/>
        <w:autoSpaceDN w:val="0"/>
        <w:adjustRightInd w:val="0"/>
        <w:spacing w:before="60" w:afterLines="50" w:after="180" w:line="380" w:lineRule="exact"/>
        <w:rPr>
          <w:rFonts w:asciiTheme="minorEastAsia" w:eastAsiaTheme="minorEastAsia" w:hAnsiTheme="minorEastAsia" w:cs="標楷體"/>
          <w:color w:val="000000"/>
          <w:kern w:val="0"/>
          <w:sz w:val="26"/>
          <w:szCs w:val="26"/>
          <w:lang w:eastAsia="zh-HK"/>
        </w:rPr>
      </w:pPr>
    </w:p>
    <w:p w:rsidR="00683236" w:rsidRPr="007C5B7E" w:rsidRDefault="00400E08" w:rsidP="001F49B2">
      <w:pPr>
        <w:autoSpaceDE w:val="0"/>
        <w:autoSpaceDN w:val="0"/>
        <w:adjustRightInd w:val="0"/>
        <w:spacing w:before="60" w:afterLines="50" w:after="180" w:line="38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42705A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lang w:eastAsia="zh-HK"/>
        </w:rPr>
        <w:t>三、</w:t>
      </w:r>
      <w:r w:rsidR="00683236" w:rsidRPr="007C5B7E">
        <w:rPr>
          <w:rFonts w:asciiTheme="minorEastAsia" w:eastAsiaTheme="minorEastAsia" w:hAnsiTheme="minorEastAsia" w:hint="eastAsia"/>
          <w:b/>
          <w:sz w:val="28"/>
          <w:szCs w:val="28"/>
        </w:rPr>
        <w:t>多重選擇題</w:t>
      </w:r>
      <w:r w:rsidR="00F9020A" w:rsidRPr="007C5B7E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="00717704" w:rsidRPr="007C5B7E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1F7843" w:rsidRPr="007C5B7E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F9020A" w:rsidRPr="007C5B7E">
        <w:rPr>
          <w:rFonts w:asciiTheme="minorEastAsia" w:eastAsiaTheme="minorEastAsia" w:hAnsiTheme="minorEastAsia" w:hint="eastAsia"/>
          <w:b/>
          <w:sz w:val="28"/>
          <w:szCs w:val="28"/>
        </w:rPr>
        <w:t>%（</w:t>
      </w:r>
      <w:r w:rsidR="00CE3ADC" w:rsidRPr="007C5B7E">
        <w:rPr>
          <w:rFonts w:asciiTheme="minorEastAsia" w:eastAsiaTheme="minorEastAsia" w:hAnsiTheme="minorEastAsia" w:hint="eastAsia"/>
          <w:b/>
          <w:sz w:val="28"/>
          <w:szCs w:val="28"/>
        </w:rPr>
        <w:t>共</w:t>
      </w:r>
      <w:r w:rsidR="00717704" w:rsidRPr="007C5B7E">
        <w:rPr>
          <w:rFonts w:asciiTheme="minorEastAsia" w:eastAsiaTheme="minorEastAsia" w:hAnsiTheme="minorEastAsia" w:hint="eastAsia"/>
          <w:b/>
          <w:sz w:val="28"/>
          <w:szCs w:val="28"/>
        </w:rPr>
        <w:t>5</w:t>
      </w:r>
      <w:r w:rsidR="00CE3ADC" w:rsidRPr="007C5B7E">
        <w:rPr>
          <w:rFonts w:asciiTheme="minorEastAsia" w:eastAsiaTheme="minorEastAsia" w:hAnsiTheme="minorEastAsia" w:hint="eastAsia"/>
          <w:b/>
          <w:sz w:val="28"/>
          <w:szCs w:val="28"/>
        </w:rPr>
        <w:t>題，</w:t>
      </w:r>
      <w:r w:rsidR="00F9020A" w:rsidRPr="007C5B7E">
        <w:rPr>
          <w:rFonts w:asciiTheme="minorEastAsia" w:eastAsiaTheme="minorEastAsia" w:hAnsiTheme="minorEastAsia" w:hint="eastAsia"/>
          <w:b/>
          <w:sz w:val="28"/>
          <w:szCs w:val="28"/>
        </w:rPr>
        <w:t>每題</w:t>
      </w:r>
      <w:r w:rsidRPr="007C5B7E"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 w:rsidR="00F9020A" w:rsidRPr="007C5B7E">
        <w:rPr>
          <w:rFonts w:asciiTheme="minorEastAsia" w:eastAsiaTheme="minorEastAsia" w:hAnsiTheme="minorEastAsia" w:hint="eastAsia"/>
          <w:b/>
          <w:sz w:val="28"/>
          <w:szCs w:val="28"/>
        </w:rPr>
        <w:t>分）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1.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ab/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下列「　」的詞語何者是指「船」？　</w:t>
      </w:r>
    </w:p>
    <w:p w:rsidR="00A20A63" w:rsidRPr="00A20A63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「觥籌」交錯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「扁舟」去作鴟夷子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上下天光，「一碧」萬頃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渺滄海之「一粟」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F49B2" w:rsidRPr="001F49B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1F49B2" w:rsidRPr="001F49B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縱</w:t>
      </w:r>
      <w:r w:rsidR="001F49B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「</w:t>
      </w:r>
      <w:r w:rsidR="001F49B2" w:rsidRPr="001F49B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一葦</w:t>
      </w:r>
      <w:r w:rsidR="001F49B2"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」</w:t>
      </w:r>
      <w:r w:rsidR="001F49B2" w:rsidRPr="001F49B2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之所如，凌萬頃之茫然</w:t>
      </w:r>
    </w:p>
    <w:p w:rsidR="009E1D7C" w:rsidRDefault="009E1D7C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</w:p>
    <w:p w:rsidR="00A20A63" w:rsidRPr="00A20A63" w:rsidRDefault="005B32CD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lastRenderedPageBreak/>
        <w:t>2.</w:t>
      </w:r>
      <w:r w:rsidR="00A20A63"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如果想了解</w:t>
      </w:r>
      <w:r w:rsidR="00A20A63" w:rsidRPr="009E1D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明</w:t>
      </w:r>
      <w:r w:rsidR="00C94CB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、</w:t>
      </w:r>
      <w:r w:rsidR="00A20A63" w:rsidRPr="009E1D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清</w:t>
      </w:r>
      <w:r w:rsidR="00A20A63"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時期</w:t>
      </w:r>
      <w:r w:rsidR="00A20A63" w:rsidRPr="009E1D7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臺灣</w:t>
      </w:r>
      <w:r w:rsidR="00A20A63"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先民的生活景象，可從下列哪些作家的作品中探知一二？　</w:t>
      </w:r>
    </w:p>
    <w:p w:rsidR="00DC1460" w:rsidRDefault="00A20A63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沈光文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黃庭堅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郁永河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賴和　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A20A63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鄭用錫</w:t>
      </w:r>
    </w:p>
    <w:p w:rsidR="005B32CD" w:rsidRPr="005B32CD" w:rsidRDefault="00717704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3.</w:t>
      </w:r>
      <w:r w:rsidR="0005450C"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5B32CD"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下列作品何者是</w:t>
      </w:r>
      <w:r w:rsidR="005B32CD"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白先勇</w:t>
      </w:r>
      <w:r w:rsidR="00F402B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的創作</w:t>
      </w:r>
      <w:r w:rsidR="005B32CD"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5B32CD" w:rsidRPr="005B32CD" w:rsidRDefault="005B32CD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孽子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臺北人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C2BC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嫁妝一牛車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5C2BCE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美麗的稻穗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一把青</w:t>
      </w:r>
    </w:p>
    <w:p w:rsidR="005B32CD" w:rsidRDefault="005B32CD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4.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下列關於</w:t>
      </w:r>
      <w:r w:rsidRP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  <w:u w:val="single"/>
        </w:rPr>
        <w:t>吳明益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的介紹，何者正確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?</w:t>
      </w:r>
    </w:p>
    <w:p w:rsidR="005B32CD" w:rsidRDefault="005B32CD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是臺灣新生代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的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自然寫作家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以</w:t>
      </w:r>
      <w:r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《</w:t>
      </w: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單車失竊記</w:t>
      </w:r>
      <w:r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》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入圍國際文學大獎</w:t>
      </w:r>
      <w:r w:rsidR="0015749B">
        <w:rPr>
          <w:rFonts w:ascii="微軟正黑體" w:eastAsia="微軟正黑體" w:hAnsi="微軟正黑體" w:cs="標楷體" w:hint="eastAsia"/>
          <w:color w:val="000000"/>
          <w:kern w:val="0"/>
          <w:sz w:val="26"/>
          <w:szCs w:val="26"/>
        </w:rPr>
        <w:t>「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曼布克獎</w:t>
      </w:r>
      <w:r w:rsidR="0015749B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」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，是臺灣第一人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作品中飽含人文省思、感性兼理性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是懷鄉文學、移民文學的代表作家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　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5B32CD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="0015749B" w:rsidRP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 </w:t>
      </w:r>
      <w:r w:rsidR="0015749B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作品中常融合歷史考察及個人行踏</w:t>
      </w:r>
    </w:p>
    <w:p w:rsidR="0005450C" w:rsidRPr="0005450C" w:rsidRDefault="005B32CD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5.</w:t>
      </w:r>
      <w:r w:rsidR="0005450C"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閱讀下列兩篇文章後，選出敘述正確者：</w:t>
      </w:r>
    </w:p>
    <w:p w:rsidR="0005450C" w:rsidRPr="001F49B2" w:rsidRDefault="0005450C" w:rsidP="001F49B2">
      <w:pPr>
        <w:autoSpaceDE w:val="0"/>
        <w:autoSpaceDN w:val="0"/>
        <w:adjustRightInd w:val="0"/>
        <w:spacing w:before="60" w:line="380" w:lineRule="exact"/>
        <w:rPr>
          <w:rFonts w:asciiTheme="minorEastAsia" w:eastAsiaTheme="minorEastAsia" w:hAnsiTheme="minorEastAsia" w:cs="標楷體"/>
          <w:color w:val="000000"/>
          <w:kern w:val="0"/>
          <w:sz w:val="26"/>
          <w:szCs w:val="26"/>
        </w:rPr>
      </w:pP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(甲)寬尾鳳蝶是在一九三二年暑假由當時宜蘭農業學校（今國立宜蘭農業技術學院）的學生在蘭陽溪畔採到的，當時的生物老師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鈴木利一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認為這是極其罕見的蝴蝶，便將標本寄給農業試驗所的昆蟲專家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素木得一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、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楚南仁博楚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，經鑑定發現是新種，於是次年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  <w:u w:val="single"/>
        </w:rPr>
        <w:t>素木得一</w:t>
      </w: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組團到該地，終於在五月十九日採到第二隻雄蟲，同年十二月五日寬尾鳳蝶被指定為「天然紀念物」，受到政府禁止採集之政令上的保護。由於日據時代寬尾鳳蝶的標本只有這兩隻，德國有名的昆蟲標本商曾出價八百元想收購它，但就因為只有這兩隻標本，收購案當然談不成。不過，從此寬尾鳳蝶有八百元的別稱。</w:t>
      </w:r>
      <w:r w:rsidRPr="001F49B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（朱耀沂</w:t>
      </w:r>
      <w:r w:rsidR="001F49B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Pr="001F49B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曾號稱八百元蝶的寬尾鳳蝶</w:t>
      </w:r>
      <w:r w:rsidR="001F49B2">
        <w:rPr>
          <w:rFonts w:ascii="標楷體" w:eastAsia="標楷體" w:hAnsi="標楷體" w:cs="標楷體"/>
          <w:color w:val="000000"/>
          <w:kern w:val="0"/>
          <w:sz w:val="26"/>
          <w:szCs w:val="26"/>
        </w:rPr>
        <w:t>〉</w:t>
      </w:r>
      <w:r w:rsidRPr="001F49B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）</w:t>
      </w:r>
    </w:p>
    <w:p w:rsidR="0005450C" w:rsidRPr="001F49B2" w:rsidRDefault="0005450C" w:rsidP="001F49B2">
      <w:pPr>
        <w:autoSpaceDE w:val="0"/>
        <w:autoSpaceDN w:val="0"/>
        <w:adjustRightInd w:val="0"/>
        <w:spacing w:before="60" w:line="380" w:lineRule="exact"/>
        <w:rPr>
          <w:rFonts w:ascii="標楷體" w:eastAsia="標楷體" w:hAnsi="標楷體" w:cs="標楷體"/>
          <w:color w:val="000000"/>
          <w:kern w:val="0"/>
          <w:sz w:val="26"/>
          <w:szCs w:val="26"/>
        </w:rPr>
      </w:pPr>
      <w:r w:rsidRPr="001F49B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注：當時八百元約當今六七十萬元。</w:t>
      </w:r>
    </w:p>
    <w:p w:rsidR="0005450C" w:rsidRPr="0005450C" w:rsidRDefault="0005450C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1F49B2">
        <w:rPr>
          <w:rFonts w:asciiTheme="minorEastAsia" w:eastAsiaTheme="minorEastAsia" w:hAnsiTheme="minorEastAsia" w:cs="標楷體" w:hint="eastAsia"/>
          <w:color w:val="000000"/>
          <w:kern w:val="0"/>
          <w:sz w:val="26"/>
          <w:szCs w:val="26"/>
        </w:rPr>
        <w:t>(乙)和麵店老闆一樣，周牧師也不識得「珠光鳳蝶」，但他知道，後翅發出珍珠光彩的美麗蝴蝶。聽我的敘述，他恍然大悟地說，啊，你說的是十塊鳳蝶。十塊鳳蝶？是啊，十塊鳳蝶。以前抓來賣給臺灣人，一隻十塊嘛，所以我們叫十塊鳳蝶。周牧師解釋。日本人和漢人到來以後，帶進了貨幣，也改變了達悟人的思維。財產原來不只是豬、羊、或是水芋田，還有萬能的錢。當一隻與達悟人共同守望海域的珠光鳳蝶被賦予「十塊」的經濟價值後，他的飛行便不再自由。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（吳明益</w:t>
      </w:r>
      <w:r w:rsidR="001F49B2">
        <w:rPr>
          <w:rFonts w:ascii="標楷體" w:eastAsia="標楷體" w:hAnsi="標楷體" w:cs="標楷體" w:hint="eastAsia"/>
          <w:color w:val="000000"/>
          <w:kern w:val="0"/>
          <w:sz w:val="26"/>
          <w:szCs w:val="26"/>
        </w:rPr>
        <w:t>〈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十塊鳳蝶</w:t>
      </w:r>
      <w:r w:rsidR="001F49B2">
        <w:rPr>
          <w:rFonts w:ascii="新細明體" w:eastAsia="標楷體" w:hAnsi="新細明體" w:cs="標楷體"/>
          <w:color w:val="000000"/>
          <w:kern w:val="0"/>
          <w:sz w:val="26"/>
          <w:szCs w:val="26"/>
        </w:rPr>
        <w:t>〉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）　</w:t>
      </w:r>
    </w:p>
    <w:p w:rsidR="0015749B" w:rsidRPr="00DC1460" w:rsidRDefault="0005450C" w:rsidP="001F49B2">
      <w:pPr>
        <w:autoSpaceDE w:val="0"/>
        <w:autoSpaceDN w:val="0"/>
        <w:adjustRightInd w:val="0"/>
        <w:spacing w:before="60" w:line="380" w:lineRule="exact"/>
        <w:rPr>
          <w:rFonts w:ascii="新細明體" w:eastAsia="標楷體" w:hAnsi="新細明體" w:cs="標楷體"/>
          <w:color w:val="000000"/>
          <w:kern w:val="0"/>
          <w:sz w:val="26"/>
          <w:szCs w:val="26"/>
        </w:rPr>
      </w:pP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Ａ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兩篇文章的作者都譴責因為商業價值而捕捉蝴蝶的行為　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Ｂ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兩篇文章中都提及因經濟的利益而造成蝴蝶生存的困境　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Ｃ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兩篇文章的蝴蝶同屬鳳蝶但翅膀的形狀、色澤並不相同　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Ｄ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 xml:space="preserve">甲文的蝴蝶因稀有而珍貴，乙文的蝴蝶價值來自於美麗　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(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Ｅ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)</w:t>
      </w:r>
      <w:r w:rsidRPr="0005450C">
        <w:rPr>
          <w:rFonts w:ascii="新細明體" w:eastAsia="標楷體" w:hAnsi="新細明體" w:cs="標楷體" w:hint="eastAsia"/>
          <w:color w:val="000000"/>
          <w:kern w:val="0"/>
          <w:sz w:val="26"/>
          <w:szCs w:val="26"/>
        </w:rPr>
        <w:t>甲文以客觀的角度敘寫，乙文中融入了作者的主觀感受</w:t>
      </w:r>
    </w:p>
    <w:sectPr w:rsidR="0015749B" w:rsidRPr="00DC1460" w:rsidSect="00B54727">
      <w:footerReference w:type="default" r:id="rId8"/>
      <w:pgSz w:w="20639" w:h="14572" w:orient="landscape" w:code="12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70A" w:rsidRDefault="00D7470A" w:rsidP="009113D4">
      <w:r>
        <w:separator/>
      </w:r>
    </w:p>
  </w:endnote>
  <w:endnote w:type="continuationSeparator" w:id="0">
    <w:p w:rsidR="00D7470A" w:rsidRDefault="00D7470A" w:rsidP="0091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標楷體">
    <w:panose1 w:val="03000509000000000000"/>
    <w:charset w:val="88"/>
    <w:family w:val="script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2763923"/>
      <w:docPartObj>
        <w:docPartGallery w:val="Page Numbers (Bottom of Page)"/>
        <w:docPartUnique/>
      </w:docPartObj>
    </w:sdtPr>
    <w:sdtEndPr/>
    <w:sdtContent>
      <w:p w:rsidR="00254AD9" w:rsidRDefault="00977763">
        <w:pPr>
          <w:pStyle w:val="a5"/>
          <w:jc w:val="center"/>
        </w:pPr>
        <w:r>
          <w:rPr>
            <w:rFonts w:hint="eastAsia"/>
          </w:rPr>
          <w:t>高三下</w:t>
        </w:r>
        <w:r>
          <w:rPr>
            <w:rFonts w:hint="eastAsia"/>
          </w:rPr>
          <w:t xml:space="preserve"> </w:t>
        </w:r>
        <w:r w:rsidR="0015749B">
          <w:rPr>
            <w:rFonts w:hint="eastAsia"/>
          </w:rPr>
          <w:t>體班</w:t>
        </w:r>
        <w:r w:rsidR="00254AD9">
          <w:rPr>
            <w:rFonts w:hint="eastAsia"/>
          </w:rPr>
          <w:t>國文，</w:t>
        </w:r>
        <w:r w:rsidR="00254AD9">
          <w:rPr>
            <w:rFonts w:hint="eastAsia"/>
          </w:rPr>
          <w:t>P</w:t>
        </w:r>
        <w:r w:rsidR="00254AD9">
          <w:fldChar w:fldCharType="begin"/>
        </w:r>
        <w:r w:rsidR="00254AD9">
          <w:instrText>PAGE   \* MERGEFORMAT</w:instrText>
        </w:r>
        <w:r w:rsidR="00254AD9">
          <w:fldChar w:fldCharType="separate"/>
        </w:r>
        <w:r w:rsidR="00030C02" w:rsidRPr="00030C02">
          <w:rPr>
            <w:noProof/>
            <w:lang w:val="zh-TW"/>
          </w:rPr>
          <w:t>1</w:t>
        </w:r>
        <w:r w:rsidR="00254AD9">
          <w:fldChar w:fldCharType="end"/>
        </w:r>
      </w:p>
    </w:sdtContent>
  </w:sdt>
  <w:p w:rsidR="00254AD9" w:rsidRDefault="00254A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70A" w:rsidRDefault="00D7470A" w:rsidP="009113D4">
      <w:r>
        <w:separator/>
      </w:r>
    </w:p>
  </w:footnote>
  <w:footnote w:type="continuationSeparator" w:id="0">
    <w:p w:rsidR="00D7470A" w:rsidRDefault="00D7470A" w:rsidP="00911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77F17"/>
    <w:multiLevelType w:val="hybridMultilevel"/>
    <w:tmpl w:val="82800386"/>
    <w:lvl w:ilvl="0" w:tplc="DB60ACC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7E3AFD"/>
    <w:multiLevelType w:val="hybridMultilevel"/>
    <w:tmpl w:val="C7A6DF06"/>
    <w:lvl w:ilvl="0" w:tplc="84145E6E">
      <w:start w:val="4"/>
      <w:numFmt w:val="taiwaneseCountingThousand"/>
      <w:lvlText w:val="%1、"/>
      <w:lvlJc w:val="left"/>
      <w:pPr>
        <w:ind w:left="720" w:hanging="720"/>
      </w:pPr>
      <w:rPr>
        <w:rFonts w:asciiTheme="majorEastAsia" w:eastAsiaTheme="majorEastAsia" w:hAnsiTheme="majorEastAsia" w:cs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FF3283"/>
    <w:multiLevelType w:val="hybridMultilevel"/>
    <w:tmpl w:val="DDEEAAA0"/>
    <w:lvl w:ilvl="0" w:tplc="243458B8">
      <w:start w:val="1"/>
      <w:numFmt w:val="ideographTradition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BE3794"/>
    <w:multiLevelType w:val="hybridMultilevel"/>
    <w:tmpl w:val="33745140"/>
    <w:lvl w:ilvl="0" w:tplc="D3AAA4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927FDC"/>
    <w:multiLevelType w:val="hybridMultilevel"/>
    <w:tmpl w:val="E1CE4C62"/>
    <w:lvl w:ilvl="0" w:tplc="BAF84C56">
      <w:start w:val="4"/>
      <w:numFmt w:val="taiwaneseCountingThousand"/>
      <w:lvlText w:val="%1、"/>
      <w:lvlJc w:val="left"/>
      <w:pPr>
        <w:ind w:left="720" w:hanging="720"/>
      </w:pPr>
      <w:rPr>
        <w:rFonts w:asciiTheme="minorEastAsia" w:eastAsiaTheme="minorEastAsia" w:hAnsiTheme="minorEastAsia" w:cs="標楷體" w:hint="default"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8C1FE3"/>
    <w:multiLevelType w:val="hybridMultilevel"/>
    <w:tmpl w:val="9818368C"/>
    <w:lvl w:ilvl="0" w:tplc="74F8DC0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CCB12B0"/>
    <w:multiLevelType w:val="hybridMultilevel"/>
    <w:tmpl w:val="14CC5184"/>
    <w:lvl w:ilvl="0" w:tplc="38C68CC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727"/>
    <w:rsid w:val="00003351"/>
    <w:rsid w:val="0002396C"/>
    <w:rsid w:val="00027EA4"/>
    <w:rsid w:val="00030C02"/>
    <w:rsid w:val="00034ACA"/>
    <w:rsid w:val="000376A6"/>
    <w:rsid w:val="00040724"/>
    <w:rsid w:val="00051195"/>
    <w:rsid w:val="00051B76"/>
    <w:rsid w:val="000525A6"/>
    <w:rsid w:val="000534C5"/>
    <w:rsid w:val="0005450C"/>
    <w:rsid w:val="00073ADC"/>
    <w:rsid w:val="00092ED7"/>
    <w:rsid w:val="000A4BEB"/>
    <w:rsid w:val="000B4C9D"/>
    <w:rsid w:val="000B5990"/>
    <w:rsid w:val="000C6BE0"/>
    <w:rsid w:val="000C767F"/>
    <w:rsid w:val="000D3FF1"/>
    <w:rsid w:val="000E1133"/>
    <w:rsid w:val="000F2311"/>
    <w:rsid w:val="000F68B0"/>
    <w:rsid w:val="000F7D2C"/>
    <w:rsid w:val="00111735"/>
    <w:rsid w:val="001166EB"/>
    <w:rsid w:val="00116754"/>
    <w:rsid w:val="0012647F"/>
    <w:rsid w:val="00133427"/>
    <w:rsid w:val="0014161F"/>
    <w:rsid w:val="00144567"/>
    <w:rsid w:val="0015138D"/>
    <w:rsid w:val="0015749B"/>
    <w:rsid w:val="00161C35"/>
    <w:rsid w:val="00164EA4"/>
    <w:rsid w:val="00196697"/>
    <w:rsid w:val="001A7322"/>
    <w:rsid w:val="001B0FC1"/>
    <w:rsid w:val="001E3D48"/>
    <w:rsid w:val="001F49B2"/>
    <w:rsid w:val="001F7843"/>
    <w:rsid w:val="00205C6E"/>
    <w:rsid w:val="00213F27"/>
    <w:rsid w:val="002303D0"/>
    <w:rsid w:val="0023043A"/>
    <w:rsid w:val="0023720B"/>
    <w:rsid w:val="00237946"/>
    <w:rsid w:val="002409A8"/>
    <w:rsid w:val="00251A7C"/>
    <w:rsid w:val="002526B6"/>
    <w:rsid w:val="00254AD9"/>
    <w:rsid w:val="00256B37"/>
    <w:rsid w:val="002601AF"/>
    <w:rsid w:val="00266251"/>
    <w:rsid w:val="002673BA"/>
    <w:rsid w:val="0027094B"/>
    <w:rsid w:val="00290F8A"/>
    <w:rsid w:val="002D7E26"/>
    <w:rsid w:val="002E7844"/>
    <w:rsid w:val="003172D6"/>
    <w:rsid w:val="003216F4"/>
    <w:rsid w:val="003264D3"/>
    <w:rsid w:val="003315FC"/>
    <w:rsid w:val="00334332"/>
    <w:rsid w:val="00341A4D"/>
    <w:rsid w:val="0034659B"/>
    <w:rsid w:val="0035183D"/>
    <w:rsid w:val="003561DB"/>
    <w:rsid w:val="00357E57"/>
    <w:rsid w:val="00364F79"/>
    <w:rsid w:val="0038169C"/>
    <w:rsid w:val="003826F3"/>
    <w:rsid w:val="00384A96"/>
    <w:rsid w:val="00390F8F"/>
    <w:rsid w:val="00397708"/>
    <w:rsid w:val="003A2881"/>
    <w:rsid w:val="003B2048"/>
    <w:rsid w:val="003B3E8E"/>
    <w:rsid w:val="003B60D8"/>
    <w:rsid w:val="003D2C67"/>
    <w:rsid w:val="003F3FEE"/>
    <w:rsid w:val="004005AF"/>
    <w:rsid w:val="00400E08"/>
    <w:rsid w:val="004032AF"/>
    <w:rsid w:val="00421AD7"/>
    <w:rsid w:val="0042705A"/>
    <w:rsid w:val="0044165C"/>
    <w:rsid w:val="00456696"/>
    <w:rsid w:val="00470463"/>
    <w:rsid w:val="00471949"/>
    <w:rsid w:val="00484D87"/>
    <w:rsid w:val="004B02B3"/>
    <w:rsid w:val="004C0DBC"/>
    <w:rsid w:val="004C1872"/>
    <w:rsid w:val="004C762C"/>
    <w:rsid w:val="004E6F92"/>
    <w:rsid w:val="004F3CDB"/>
    <w:rsid w:val="004F471A"/>
    <w:rsid w:val="004F5191"/>
    <w:rsid w:val="00500BB4"/>
    <w:rsid w:val="005050AC"/>
    <w:rsid w:val="00511940"/>
    <w:rsid w:val="005238B1"/>
    <w:rsid w:val="00534F4D"/>
    <w:rsid w:val="00537D7D"/>
    <w:rsid w:val="00542C26"/>
    <w:rsid w:val="00553361"/>
    <w:rsid w:val="00556D4B"/>
    <w:rsid w:val="005647F6"/>
    <w:rsid w:val="0057770A"/>
    <w:rsid w:val="00585BB5"/>
    <w:rsid w:val="005B1A7A"/>
    <w:rsid w:val="005B32CD"/>
    <w:rsid w:val="005C2BCE"/>
    <w:rsid w:val="005C35AB"/>
    <w:rsid w:val="005C44F9"/>
    <w:rsid w:val="005C6785"/>
    <w:rsid w:val="005C7335"/>
    <w:rsid w:val="005D1D2E"/>
    <w:rsid w:val="005D55A4"/>
    <w:rsid w:val="005F2389"/>
    <w:rsid w:val="006008B9"/>
    <w:rsid w:val="0060295F"/>
    <w:rsid w:val="0060594D"/>
    <w:rsid w:val="00611F54"/>
    <w:rsid w:val="00614108"/>
    <w:rsid w:val="00636924"/>
    <w:rsid w:val="00664B61"/>
    <w:rsid w:val="006660CD"/>
    <w:rsid w:val="00666EB3"/>
    <w:rsid w:val="00682E0E"/>
    <w:rsid w:val="00683236"/>
    <w:rsid w:val="006906C9"/>
    <w:rsid w:val="006A286A"/>
    <w:rsid w:val="006A2B64"/>
    <w:rsid w:val="006A3075"/>
    <w:rsid w:val="006B28E2"/>
    <w:rsid w:val="006B56F3"/>
    <w:rsid w:val="006D429A"/>
    <w:rsid w:val="006E4C6C"/>
    <w:rsid w:val="00717704"/>
    <w:rsid w:val="007275F8"/>
    <w:rsid w:val="00741CB7"/>
    <w:rsid w:val="00746026"/>
    <w:rsid w:val="00751192"/>
    <w:rsid w:val="00752153"/>
    <w:rsid w:val="00761E88"/>
    <w:rsid w:val="00775E4D"/>
    <w:rsid w:val="00786C63"/>
    <w:rsid w:val="00793E9F"/>
    <w:rsid w:val="00794AAF"/>
    <w:rsid w:val="007A46E4"/>
    <w:rsid w:val="007C1BC9"/>
    <w:rsid w:val="007C3A61"/>
    <w:rsid w:val="007C5B7E"/>
    <w:rsid w:val="007D0E54"/>
    <w:rsid w:val="007F5082"/>
    <w:rsid w:val="00800CE4"/>
    <w:rsid w:val="0081667D"/>
    <w:rsid w:val="00821966"/>
    <w:rsid w:val="00823288"/>
    <w:rsid w:val="00835D8B"/>
    <w:rsid w:val="008432BE"/>
    <w:rsid w:val="008571A1"/>
    <w:rsid w:val="00862A63"/>
    <w:rsid w:val="00874B2C"/>
    <w:rsid w:val="008A596B"/>
    <w:rsid w:val="008A67BA"/>
    <w:rsid w:val="008F1B74"/>
    <w:rsid w:val="008F3DED"/>
    <w:rsid w:val="00900635"/>
    <w:rsid w:val="009113D4"/>
    <w:rsid w:val="009276FF"/>
    <w:rsid w:val="00943636"/>
    <w:rsid w:val="009440C1"/>
    <w:rsid w:val="009444FC"/>
    <w:rsid w:val="009532BF"/>
    <w:rsid w:val="0096658E"/>
    <w:rsid w:val="00977763"/>
    <w:rsid w:val="00993DBD"/>
    <w:rsid w:val="009C3DF8"/>
    <w:rsid w:val="009D01C3"/>
    <w:rsid w:val="009D5E62"/>
    <w:rsid w:val="009E1D7C"/>
    <w:rsid w:val="00A0654C"/>
    <w:rsid w:val="00A1351A"/>
    <w:rsid w:val="00A17C8E"/>
    <w:rsid w:val="00A20A63"/>
    <w:rsid w:val="00A3077F"/>
    <w:rsid w:val="00A3787C"/>
    <w:rsid w:val="00A46D39"/>
    <w:rsid w:val="00A53B87"/>
    <w:rsid w:val="00A67447"/>
    <w:rsid w:val="00A773D8"/>
    <w:rsid w:val="00A92AA7"/>
    <w:rsid w:val="00AA6A56"/>
    <w:rsid w:val="00AA6D30"/>
    <w:rsid w:val="00AB5BD2"/>
    <w:rsid w:val="00AC58EB"/>
    <w:rsid w:val="00AD4850"/>
    <w:rsid w:val="00AE2919"/>
    <w:rsid w:val="00AF468B"/>
    <w:rsid w:val="00AF5A41"/>
    <w:rsid w:val="00B33B29"/>
    <w:rsid w:val="00B41A43"/>
    <w:rsid w:val="00B44579"/>
    <w:rsid w:val="00B5446C"/>
    <w:rsid w:val="00B54727"/>
    <w:rsid w:val="00B74193"/>
    <w:rsid w:val="00B74B23"/>
    <w:rsid w:val="00B830B7"/>
    <w:rsid w:val="00B9465B"/>
    <w:rsid w:val="00BA6EF0"/>
    <w:rsid w:val="00BB52FD"/>
    <w:rsid w:val="00BE010C"/>
    <w:rsid w:val="00BF5EA7"/>
    <w:rsid w:val="00BF79E8"/>
    <w:rsid w:val="00C308E6"/>
    <w:rsid w:val="00C32A06"/>
    <w:rsid w:val="00C40DF3"/>
    <w:rsid w:val="00C462ED"/>
    <w:rsid w:val="00C64AF3"/>
    <w:rsid w:val="00C7184B"/>
    <w:rsid w:val="00C74BCF"/>
    <w:rsid w:val="00C93733"/>
    <w:rsid w:val="00C94CBE"/>
    <w:rsid w:val="00CC34CE"/>
    <w:rsid w:val="00CD60D9"/>
    <w:rsid w:val="00CE3ADC"/>
    <w:rsid w:val="00CF7A34"/>
    <w:rsid w:val="00D01029"/>
    <w:rsid w:val="00D05B92"/>
    <w:rsid w:val="00D302B9"/>
    <w:rsid w:val="00D316E6"/>
    <w:rsid w:val="00D327B1"/>
    <w:rsid w:val="00D404DF"/>
    <w:rsid w:val="00D63F2A"/>
    <w:rsid w:val="00D7470A"/>
    <w:rsid w:val="00D80BB7"/>
    <w:rsid w:val="00D82E75"/>
    <w:rsid w:val="00D92777"/>
    <w:rsid w:val="00DB0772"/>
    <w:rsid w:val="00DC1460"/>
    <w:rsid w:val="00DC36FD"/>
    <w:rsid w:val="00DC543F"/>
    <w:rsid w:val="00DE17EF"/>
    <w:rsid w:val="00DF1786"/>
    <w:rsid w:val="00E06234"/>
    <w:rsid w:val="00E1783B"/>
    <w:rsid w:val="00E27899"/>
    <w:rsid w:val="00E43C9E"/>
    <w:rsid w:val="00E664AA"/>
    <w:rsid w:val="00E7030E"/>
    <w:rsid w:val="00E814FD"/>
    <w:rsid w:val="00E93680"/>
    <w:rsid w:val="00EC442C"/>
    <w:rsid w:val="00EF6023"/>
    <w:rsid w:val="00F107B4"/>
    <w:rsid w:val="00F21CD4"/>
    <w:rsid w:val="00F22340"/>
    <w:rsid w:val="00F22A91"/>
    <w:rsid w:val="00F2705F"/>
    <w:rsid w:val="00F402BB"/>
    <w:rsid w:val="00F42CEB"/>
    <w:rsid w:val="00F44FE5"/>
    <w:rsid w:val="00F57BB8"/>
    <w:rsid w:val="00F779C6"/>
    <w:rsid w:val="00F77BD4"/>
    <w:rsid w:val="00F9020A"/>
    <w:rsid w:val="00FA43CC"/>
    <w:rsid w:val="00FB2B6A"/>
    <w:rsid w:val="00FC3550"/>
    <w:rsid w:val="00FE3D41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0DDBB2-4518-40A1-9651-583C3358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2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472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91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13D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13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13D4"/>
    <w:rPr>
      <w:rFonts w:ascii="Calibri" w:eastAsia="新細明體" w:hAnsi="Calibri" w:cs="Times New Roman"/>
      <w:sz w:val="20"/>
      <w:szCs w:val="20"/>
    </w:rPr>
  </w:style>
  <w:style w:type="paragraph" w:customStyle="1" w:styleId="125">
    <w:name w:val="內文1_25"/>
    <w:qFormat/>
    <w:rsid w:val="009113D4"/>
    <w:pPr>
      <w:widowControl w:val="0"/>
    </w:pPr>
    <w:rPr>
      <w:rFonts w:ascii="Times New Roman" w:eastAsia="新細明體" w:hAnsi="Times New Roman" w:cs="Times New Roman"/>
      <w:color w:val="000000"/>
      <w:kern w:val="0"/>
      <w:szCs w:val="28"/>
    </w:rPr>
  </w:style>
  <w:style w:type="paragraph" w:styleId="a7">
    <w:name w:val="List Paragraph"/>
    <w:basedOn w:val="a"/>
    <w:uiPriority w:val="34"/>
    <w:qFormat/>
    <w:rsid w:val="001E3D4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364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4F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6B0A-5A04-4045-BB0C-41AE364E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2018-05-07T06:36:00Z</cp:lastPrinted>
  <dcterms:created xsi:type="dcterms:W3CDTF">2018-06-01T06:02:00Z</dcterms:created>
  <dcterms:modified xsi:type="dcterms:W3CDTF">2018-06-01T06:02:00Z</dcterms:modified>
</cp:coreProperties>
</file>