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503" w:type="dxa"/>
        <w:tblLayout w:type="fixed"/>
        <w:tblCellMar>
          <w:left w:w="28" w:type="dxa"/>
          <w:right w:w="28" w:type="dxa"/>
        </w:tblCellMar>
        <w:tblLook w:val="0000" w:firstRow="0" w:lastRow="0" w:firstColumn="0" w:lastColumn="0" w:noHBand="0" w:noVBand="0"/>
      </w:tblPr>
      <w:tblGrid>
        <w:gridCol w:w="16668"/>
        <w:gridCol w:w="2835"/>
      </w:tblGrid>
      <w:tr w:rsidR="00AF0A07" w:rsidTr="00AF0A07">
        <w:tc>
          <w:tcPr>
            <w:tcW w:w="16668" w:type="dxa"/>
            <w:vMerge w:val="restart"/>
            <w:tcBorders>
              <w:right w:val="single" w:sz="18" w:space="0" w:color="auto"/>
            </w:tcBorders>
            <w:shd w:val="clear" w:color="auto" w:fill="auto"/>
          </w:tcPr>
          <w:p w:rsidR="00AF0A07" w:rsidRDefault="00AF0A07" w:rsidP="00AF0A07">
            <w:pPr>
              <w:snapToGrid w:val="0"/>
              <w:spacing w:after="120" w:line="240" w:lineRule="atLeast"/>
              <w:jc w:val="center"/>
              <w:rPr>
                <w:rFonts w:eastAsia="標楷體"/>
                <w:b/>
                <w:color w:val="000000"/>
                <w:sz w:val="32"/>
              </w:rPr>
            </w:pPr>
            <w:r w:rsidRPr="00AF0A07">
              <w:rPr>
                <w:rFonts w:eastAsia="標楷體" w:hint="eastAsia"/>
                <w:b/>
                <w:color w:val="000000"/>
                <w:sz w:val="32"/>
              </w:rPr>
              <w:t>國立臺東高中</w:t>
            </w:r>
            <w:r w:rsidRPr="00AF0A07">
              <w:rPr>
                <w:rFonts w:eastAsia="標楷體" w:hint="eastAsia"/>
                <w:b/>
                <w:color w:val="000000"/>
                <w:sz w:val="32"/>
              </w:rPr>
              <w:t xml:space="preserve"> 107</w:t>
            </w:r>
            <w:r w:rsidRPr="00AF0A07">
              <w:rPr>
                <w:rFonts w:eastAsia="標楷體" w:hint="eastAsia"/>
                <w:b/>
                <w:color w:val="000000"/>
                <w:sz w:val="32"/>
              </w:rPr>
              <w:t>學年度第</w:t>
            </w:r>
            <w:r w:rsidRPr="00AF0A07">
              <w:rPr>
                <w:rFonts w:eastAsia="標楷體" w:hint="eastAsia"/>
                <w:b/>
                <w:color w:val="000000"/>
                <w:sz w:val="32"/>
              </w:rPr>
              <w:t>2</w:t>
            </w:r>
            <w:r w:rsidRPr="00AF0A07">
              <w:rPr>
                <w:rFonts w:eastAsia="標楷體" w:hint="eastAsia"/>
                <w:b/>
                <w:color w:val="000000"/>
                <w:sz w:val="32"/>
              </w:rPr>
              <w:t>學期</w:t>
            </w:r>
            <w:r w:rsidRPr="00AF0A07">
              <w:rPr>
                <w:rFonts w:eastAsia="標楷體" w:hint="eastAsia"/>
                <w:b/>
                <w:color w:val="000000"/>
                <w:sz w:val="32"/>
              </w:rPr>
              <w:t xml:space="preserve"> </w:t>
            </w:r>
            <w:r w:rsidRPr="00AF0A07">
              <w:rPr>
                <w:rFonts w:eastAsia="標楷體" w:hint="eastAsia"/>
                <w:b/>
                <w:color w:val="000000"/>
                <w:sz w:val="32"/>
              </w:rPr>
              <w:t>二年級自然組地理科期末考</w:t>
            </w:r>
          </w:p>
          <w:p w:rsidR="00AF0A07" w:rsidRDefault="00AF0A07" w:rsidP="00AF0A07">
            <w:pPr>
              <w:snapToGrid w:val="0"/>
              <w:spacing w:after="240" w:line="240" w:lineRule="atLeast"/>
              <w:jc w:val="center"/>
              <w:rPr>
                <w:rFonts w:eastAsia="標楷體"/>
                <w:b/>
                <w:color w:val="000000"/>
                <w:sz w:val="32"/>
              </w:rPr>
            </w:pPr>
            <w:r w:rsidRPr="00AF0A07">
              <w:rPr>
                <w:rFonts w:eastAsia="標楷體" w:hint="eastAsia"/>
                <w:b/>
                <w:color w:val="000000"/>
                <w:sz w:val="32"/>
              </w:rPr>
              <w:t>地理</w:t>
            </w:r>
            <w:r w:rsidRPr="00AF0A07">
              <w:rPr>
                <w:rFonts w:eastAsia="標楷體" w:hint="eastAsia"/>
                <w:b/>
                <w:color w:val="000000"/>
                <w:sz w:val="32"/>
              </w:rPr>
              <w:t>(</w:t>
            </w:r>
            <w:r w:rsidRPr="00AF0A07">
              <w:rPr>
                <w:rFonts w:eastAsia="標楷體" w:hint="eastAsia"/>
                <w:b/>
                <w:color w:val="000000"/>
                <w:sz w:val="32"/>
              </w:rPr>
              <w:t>適用</w:t>
            </w:r>
            <w:r w:rsidRPr="00AF0A07">
              <w:rPr>
                <w:rFonts w:eastAsia="標楷體" w:hint="eastAsia"/>
                <w:b/>
                <w:color w:val="000000"/>
                <w:sz w:val="32"/>
              </w:rPr>
              <w:t>99</w:t>
            </w:r>
            <w:r w:rsidRPr="00AF0A07">
              <w:rPr>
                <w:rFonts w:eastAsia="標楷體" w:hint="eastAsia"/>
                <w:b/>
                <w:color w:val="000000"/>
                <w:sz w:val="32"/>
              </w:rPr>
              <w:t>課綱</w:t>
            </w:r>
            <w:r w:rsidRPr="00AF0A07">
              <w:rPr>
                <w:rFonts w:eastAsia="標楷體" w:hint="eastAsia"/>
                <w:b/>
                <w:color w:val="000000"/>
                <w:sz w:val="32"/>
              </w:rPr>
              <w:t>)</w:t>
            </w:r>
          </w:p>
          <w:p w:rsidR="00AF0A07" w:rsidRPr="00AF0A07" w:rsidRDefault="00AF0A07" w:rsidP="00AF0A07">
            <w:pPr>
              <w:snapToGrid w:val="0"/>
              <w:spacing w:line="240" w:lineRule="atLeast"/>
              <w:jc w:val="center"/>
              <w:rPr>
                <w:rFonts w:eastAsia="標楷體"/>
                <w:b/>
                <w:color w:val="000000"/>
                <w:sz w:val="28"/>
              </w:rPr>
            </w:pPr>
            <w:r w:rsidRPr="00AF0A07">
              <w:rPr>
                <w:rFonts w:eastAsia="標楷體" w:hint="eastAsia"/>
                <w:b/>
                <w:color w:val="000000"/>
                <w:sz w:val="28"/>
              </w:rPr>
              <w:t>__________</w:t>
            </w:r>
            <w:r w:rsidRPr="00AF0A07">
              <w:rPr>
                <w:rFonts w:eastAsia="標楷體" w:hint="eastAsia"/>
                <w:b/>
                <w:color w:val="000000"/>
                <w:sz w:val="28"/>
              </w:rPr>
              <w:t>年</w:t>
            </w:r>
            <w:r w:rsidRPr="00AF0A07">
              <w:rPr>
                <w:rFonts w:eastAsia="標楷體" w:hint="eastAsia"/>
                <w:b/>
                <w:color w:val="000000"/>
                <w:sz w:val="28"/>
              </w:rPr>
              <w:t>__________</w:t>
            </w:r>
            <w:r w:rsidRPr="00AF0A07">
              <w:rPr>
                <w:rFonts w:eastAsia="標楷體" w:hint="eastAsia"/>
                <w:b/>
                <w:color w:val="000000"/>
                <w:sz w:val="28"/>
              </w:rPr>
              <w:t>班</w:t>
            </w:r>
            <w:r w:rsidRPr="00AF0A07">
              <w:rPr>
                <w:rFonts w:eastAsia="標楷體" w:hint="eastAsia"/>
                <w:b/>
                <w:color w:val="000000"/>
                <w:sz w:val="28"/>
              </w:rPr>
              <w:t xml:space="preserve">  </w:t>
            </w:r>
            <w:r w:rsidRPr="00AF0A07">
              <w:rPr>
                <w:rFonts w:eastAsia="標楷體" w:hint="eastAsia"/>
                <w:b/>
                <w:color w:val="000000"/>
                <w:sz w:val="28"/>
              </w:rPr>
              <w:t>座號</w:t>
            </w:r>
            <w:r w:rsidRPr="00AF0A07">
              <w:rPr>
                <w:rFonts w:eastAsia="標楷體" w:hint="eastAsia"/>
                <w:b/>
                <w:color w:val="000000"/>
                <w:sz w:val="28"/>
              </w:rPr>
              <w:t>__________</w:t>
            </w:r>
            <w:r w:rsidRPr="00AF0A07">
              <w:rPr>
                <w:rFonts w:eastAsia="標楷體" w:hint="eastAsia"/>
                <w:b/>
                <w:color w:val="000000"/>
                <w:sz w:val="28"/>
              </w:rPr>
              <w:t>姓名</w:t>
            </w:r>
            <w:r w:rsidRPr="00AF0A07">
              <w:rPr>
                <w:rFonts w:eastAsia="標楷體" w:hint="eastAsia"/>
                <w:b/>
                <w:color w:val="000000"/>
                <w:sz w:val="28"/>
              </w:rPr>
              <w:t>__________</w:t>
            </w:r>
          </w:p>
        </w:tc>
        <w:tc>
          <w:tcPr>
            <w:tcW w:w="2835" w:type="dxa"/>
            <w:tcBorders>
              <w:top w:val="single" w:sz="18" w:space="0" w:color="auto"/>
              <w:left w:val="single" w:sz="18" w:space="0" w:color="auto"/>
              <w:bottom w:val="single" w:sz="18" w:space="0" w:color="auto"/>
              <w:right w:val="single" w:sz="18" w:space="0" w:color="auto"/>
            </w:tcBorders>
            <w:shd w:val="clear" w:color="auto" w:fill="auto"/>
          </w:tcPr>
          <w:p w:rsidR="00AF0A07" w:rsidRPr="00AF0A07" w:rsidRDefault="00AF0A07" w:rsidP="00AF0A07">
            <w:pPr>
              <w:jc w:val="center"/>
              <w:rPr>
                <w:rFonts w:eastAsia="標楷體"/>
                <w:b/>
                <w:color w:val="000000"/>
                <w:sz w:val="28"/>
              </w:rPr>
            </w:pPr>
            <w:r w:rsidRPr="00AF0A07">
              <w:rPr>
                <w:rFonts w:eastAsia="標楷體" w:hint="eastAsia"/>
                <w:color w:val="000000"/>
                <w:sz w:val="28"/>
              </w:rPr>
              <w:t>總</w:t>
            </w:r>
            <w:r w:rsidRPr="00AF0A07">
              <w:rPr>
                <w:rFonts w:eastAsia="標楷體" w:hint="eastAsia"/>
                <w:color w:val="000000"/>
                <w:sz w:val="28"/>
              </w:rPr>
              <w:t xml:space="preserve">       </w:t>
            </w:r>
            <w:r w:rsidRPr="00AF0A07">
              <w:rPr>
                <w:rFonts w:eastAsia="標楷體" w:hint="eastAsia"/>
                <w:color w:val="000000"/>
                <w:sz w:val="28"/>
              </w:rPr>
              <w:t>分</w:t>
            </w:r>
          </w:p>
        </w:tc>
      </w:tr>
      <w:tr w:rsidR="00AF0A07" w:rsidTr="00AF0A07">
        <w:tc>
          <w:tcPr>
            <w:tcW w:w="16668" w:type="dxa"/>
            <w:vMerge/>
            <w:tcBorders>
              <w:right w:val="single" w:sz="18" w:space="0" w:color="auto"/>
            </w:tcBorders>
            <w:shd w:val="clear" w:color="auto" w:fill="auto"/>
          </w:tcPr>
          <w:p w:rsidR="00AF0A07" w:rsidRDefault="00AF0A07" w:rsidP="00AF0A07">
            <w:pPr>
              <w:snapToGrid w:val="0"/>
              <w:spacing w:line="240" w:lineRule="atLeast"/>
            </w:pPr>
          </w:p>
        </w:tc>
        <w:tc>
          <w:tcPr>
            <w:tcW w:w="2835" w:type="dxa"/>
            <w:tcBorders>
              <w:top w:val="single" w:sz="18" w:space="0" w:color="auto"/>
              <w:left w:val="single" w:sz="18" w:space="0" w:color="auto"/>
              <w:bottom w:val="single" w:sz="18" w:space="0" w:color="auto"/>
              <w:right w:val="single" w:sz="18" w:space="0" w:color="auto"/>
            </w:tcBorders>
            <w:shd w:val="clear" w:color="auto" w:fill="auto"/>
          </w:tcPr>
          <w:p w:rsidR="00AF0A07" w:rsidRPr="00AF0A07" w:rsidRDefault="00AF0A07" w:rsidP="00AF0A07">
            <w:pPr>
              <w:jc w:val="center"/>
              <w:rPr>
                <w:rFonts w:eastAsia="標楷體"/>
                <w:sz w:val="28"/>
              </w:rPr>
            </w:pPr>
          </w:p>
        </w:tc>
      </w:tr>
    </w:tbl>
    <w:p w:rsidR="00D63942" w:rsidRDefault="00AF0A07" w:rsidP="00AF0A07">
      <w:pPr>
        <w:rPr>
          <w:rFonts w:eastAsia="新細明體"/>
          <w:b/>
          <w:color w:val="000000"/>
          <w:sz w:val="28"/>
        </w:rPr>
      </w:pPr>
      <w:bookmarkStart w:id="0" w:name="Content"/>
      <w:bookmarkEnd w:id="0"/>
      <w:r w:rsidRPr="00AF0A07">
        <w:rPr>
          <w:rFonts w:eastAsia="新細明體" w:hint="eastAsia"/>
          <w:b/>
          <w:color w:val="000000"/>
          <w:sz w:val="28"/>
          <w:bdr w:val="single" w:sz="4" w:space="0" w:color="auto" w:shadow="1"/>
        </w:rPr>
        <w:t xml:space="preserve"> </w:t>
      </w:r>
      <w:r w:rsidRPr="00AF0A07">
        <w:rPr>
          <w:rFonts w:eastAsia="新細明體" w:hint="eastAsia"/>
          <w:b/>
          <w:color w:val="000000"/>
          <w:sz w:val="28"/>
          <w:bdr w:val="single" w:sz="4" w:space="0" w:color="auto" w:shadow="1"/>
        </w:rPr>
        <w:t>答</w:t>
      </w:r>
      <w:r w:rsidRPr="00AF0A07">
        <w:rPr>
          <w:rFonts w:eastAsia="新細明體" w:hint="eastAsia"/>
          <w:b/>
          <w:color w:val="000000"/>
          <w:sz w:val="28"/>
          <w:bdr w:val="single" w:sz="4" w:space="0" w:color="auto" w:shadow="1"/>
        </w:rPr>
        <w:t xml:space="preserve">  </w:t>
      </w:r>
      <w:r w:rsidRPr="00AF0A07">
        <w:rPr>
          <w:rFonts w:eastAsia="新細明體" w:hint="eastAsia"/>
          <w:b/>
          <w:color w:val="000000"/>
          <w:sz w:val="28"/>
          <w:bdr w:val="single" w:sz="4" w:space="0" w:color="auto" w:shadow="1"/>
        </w:rPr>
        <w:t>案</w:t>
      </w:r>
      <w:r w:rsidRPr="00AF0A07">
        <w:rPr>
          <w:rFonts w:eastAsia="新細明體" w:hint="eastAsia"/>
          <w:b/>
          <w:color w:val="000000"/>
          <w:sz w:val="28"/>
          <w:bdr w:val="single" w:sz="4" w:space="0" w:color="auto" w:shadow="1"/>
        </w:rPr>
        <w:t xml:space="preserve"> </w:t>
      </w:r>
    </w:p>
    <w:p w:rsidR="00AF0A07" w:rsidRDefault="00AF0A07" w:rsidP="00AF0A07">
      <w:pPr>
        <w:rPr>
          <w:rFonts w:eastAsia="標楷體"/>
          <w:b/>
          <w:color w:val="000000"/>
          <w:sz w:val="24"/>
        </w:rPr>
      </w:pPr>
      <w:bookmarkStart w:id="1" w:name="Paper3"/>
      <w:bookmarkEnd w:id="1"/>
      <w:r w:rsidRPr="00AF0A07">
        <w:rPr>
          <w:rFonts w:eastAsia="標楷體" w:hint="eastAsia"/>
          <w:b/>
          <w:color w:val="000000"/>
          <w:sz w:val="24"/>
        </w:rPr>
        <w:t>一、單一選擇題</w:t>
      </w:r>
      <w:r w:rsidRPr="00AF0A07">
        <w:rPr>
          <w:rFonts w:eastAsia="標楷體" w:hint="eastAsia"/>
          <w:b/>
          <w:color w:val="000000"/>
          <w:sz w:val="24"/>
        </w:rPr>
        <w:t xml:space="preserve"> (20</w:t>
      </w:r>
      <w:r w:rsidRPr="00AF0A07">
        <w:rPr>
          <w:rFonts w:eastAsia="標楷體" w:hint="eastAsia"/>
          <w:b/>
          <w:color w:val="000000"/>
          <w:sz w:val="24"/>
        </w:rPr>
        <w:t>題</w:t>
      </w:r>
      <w:r w:rsidRPr="00AF0A07">
        <w:rPr>
          <w:rFonts w:eastAsia="標楷體" w:hint="eastAsia"/>
          <w:b/>
          <w:color w:val="000000"/>
          <w:sz w:val="24"/>
        </w:rPr>
        <w:t xml:space="preserve"> </w:t>
      </w:r>
      <w:r w:rsidRPr="00AF0A07">
        <w:rPr>
          <w:rFonts w:eastAsia="標楷體" w:hint="eastAsia"/>
          <w:b/>
          <w:color w:val="000000"/>
          <w:sz w:val="24"/>
        </w:rPr>
        <w:t>每題</w:t>
      </w:r>
      <w:r w:rsidRPr="00AF0A07">
        <w:rPr>
          <w:rFonts w:eastAsia="標楷體" w:hint="eastAsia"/>
          <w:b/>
          <w:color w:val="000000"/>
          <w:sz w:val="24"/>
        </w:rPr>
        <w:t>2</w:t>
      </w:r>
      <w:r w:rsidRPr="00AF0A07">
        <w:rPr>
          <w:rFonts w:eastAsia="標楷體" w:hint="eastAsia"/>
          <w:b/>
          <w:color w:val="000000"/>
          <w:sz w:val="24"/>
        </w:rPr>
        <w:t>分</w:t>
      </w:r>
      <w:r w:rsidRPr="00AF0A07">
        <w:rPr>
          <w:rFonts w:eastAsia="標楷體" w:hint="eastAsia"/>
          <w:b/>
          <w:color w:val="000000"/>
          <w:sz w:val="24"/>
        </w:rPr>
        <w:t xml:space="preserve"> </w:t>
      </w:r>
      <w:r w:rsidRPr="00AF0A07">
        <w:rPr>
          <w:rFonts w:eastAsia="標楷體" w:hint="eastAsia"/>
          <w:b/>
          <w:color w:val="000000"/>
          <w:sz w:val="24"/>
        </w:rPr>
        <w:t>共</w:t>
      </w:r>
      <w:r w:rsidRPr="00AF0A07">
        <w:rPr>
          <w:rFonts w:eastAsia="標楷體" w:hint="eastAsia"/>
          <w:b/>
          <w:color w:val="000000"/>
          <w:sz w:val="24"/>
        </w:rPr>
        <w:t>40</w:t>
      </w:r>
      <w:r w:rsidRPr="00AF0A07">
        <w:rPr>
          <w:rFonts w:eastAsia="標楷體" w:hint="eastAsia"/>
          <w:b/>
          <w:color w:val="000000"/>
          <w:sz w:val="24"/>
        </w:rPr>
        <w:t>分</w:t>
      </w:r>
      <w:r w:rsidRPr="00AF0A07">
        <w:rPr>
          <w:rFonts w:eastAsia="標楷體" w:hint="eastAsia"/>
          <w:b/>
          <w:color w:val="000000"/>
          <w:sz w:val="24"/>
        </w:rPr>
        <w:t>)</w:t>
      </w:r>
    </w:p>
    <w:p w:rsidR="00AF0A07" w:rsidRDefault="00AF0A07" w:rsidP="00AF0A07">
      <w:pPr>
        <w:rPr>
          <w:color w:val="000000"/>
        </w:rPr>
      </w:pPr>
      <w:r>
        <w:rPr>
          <w:rFonts w:ascii="新細明體" w:eastAsia="新細明體" w:hAnsi="新細明體"/>
          <w:color w:val="000000"/>
        </w:rPr>
        <w:t>1.</w:t>
      </w:r>
      <w:r w:rsidRPr="00AF0A07">
        <w:rPr>
          <w:color w:val="000000"/>
        </w:rPr>
        <w:t>D</w:t>
      </w:r>
      <w:r>
        <w:rPr>
          <w:color w:val="000000"/>
        </w:rPr>
        <w:t xml:space="preserve">  </w:t>
      </w:r>
      <w:r>
        <w:rPr>
          <w:rFonts w:ascii="新細明體" w:eastAsia="新細明體" w:hAnsi="新細明體"/>
          <w:color w:val="000000"/>
        </w:rPr>
        <w:t>2.</w:t>
      </w:r>
      <w:r w:rsidRPr="00AF0A07">
        <w:rPr>
          <w:color w:val="000000"/>
        </w:rPr>
        <w:t>C</w:t>
      </w:r>
      <w:r>
        <w:rPr>
          <w:color w:val="000000"/>
        </w:rPr>
        <w:t xml:space="preserve">  </w:t>
      </w:r>
      <w:r>
        <w:rPr>
          <w:rFonts w:ascii="新細明體" w:eastAsia="新細明體" w:hAnsi="新細明體"/>
          <w:color w:val="000000"/>
        </w:rPr>
        <w:t>3.</w:t>
      </w:r>
      <w:r w:rsidRPr="00AF0A07">
        <w:rPr>
          <w:color w:val="000000"/>
        </w:rPr>
        <w:t>B</w:t>
      </w:r>
      <w:r>
        <w:rPr>
          <w:color w:val="000000"/>
        </w:rPr>
        <w:t xml:space="preserve">  </w:t>
      </w:r>
      <w:r>
        <w:rPr>
          <w:rFonts w:ascii="新細明體" w:eastAsia="新細明體" w:hAnsi="新細明體"/>
          <w:color w:val="000000"/>
        </w:rPr>
        <w:t>4.</w:t>
      </w:r>
      <w:r w:rsidRPr="00AF0A07">
        <w:rPr>
          <w:color w:val="000000"/>
        </w:rPr>
        <w:t>D</w:t>
      </w:r>
      <w:r>
        <w:rPr>
          <w:color w:val="000000"/>
        </w:rPr>
        <w:t xml:space="preserve">  </w:t>
      </w:r>
      <w:r>
        <w:rPr>
          <w:rFonts w:ascii="新細明體" w:eastAsia="新細明體" w:hAnsi="新細明體"/>
          <w:color w:val="000000"/>
        </w:rPr>
        <w:t>5.</w:t>
      </w:r>
      <w:r w:rsidRPr="00AF0A07">
        <w:rPr>
          <w:color w:val="000000"/>
        </w:rPr>
        <w:t>D</w:t>
      </w:r>
      <w:r>
        <w:rPr>
          <w:color w:val="000000"/>
        </w:rPr>
        <w:t xml:space="preserve">  </w:t>
      </w:r>
      <w:r>
        <w:rPr>
          <w:rFonts w:ascii="新細明體" w:eastAsia="新細明體" w:hAnsi="新細明體"/>
          <w:color w:val="000000"/>
        </w:rPr>
        <w:t>6.</w:t>
      </w:r>
      <w:r w:rsidRPr="00AF0A07">
        <w:rPr>
          <w:color w:val="000000"/>
        </w:rPr>
        <w:t>A</w:t>
      </w:r>
      <w:r>
        <w:rPr>
          <w:color w:val="000000"/>
        </w:rPr>
        <w:t xml:space="preserve">  </w:t>
      </w:r>
      <w:r>
        <w:rPr>
          <w:rFonts w:ascii="新細明體" w:eastAsia="新細明體" w:hAnsi="新細明體"/>
          <w:color w:val="000000"/>
        </w:rPr>
        <w:t>7.</w:t>
      </w:r>
      <w:r w:rsidR="00107123">
        <w:rPr>
          <w:color w:val="000000"/>
        </w:rPr>
        <w:t>A</w:t>
      </w:r>
      <w:r>
        <w:rPr>
          <w:color w:val="000000"/>
        </w:rPr>
        <w:t xml:space="preserve">  </w:t>
      </w:r>
      <w:r>
        <w:rPr>
          <w:rFonts w:ascii="新細明體" w:eastAsia="新細明體" w:hAnsi="新細明體"/>
          <w:color w:val="000000"/>
        </w:rPr>
        <w:t>8.</w:t>
      </w:r>
      <w:r w:rsidRPr="00AF0A07">
        <w:rPr>
          <w:color w:val="000000"/>
        </w:rPr>
        <w:t>C</w:t>
      </w:r>
      <w:r>
        <w:rPr>
          <w:color w:val="000000"/>
        </w:rPr>
        <w:t xml:space="preserve">  </w:t>
      </w:r>
      <w:r>
        <w:rPr>
          <w:rFonts w:ascii="新細明體" w:eastAsia="新細明體" w:hAnsi="新細明體"/>
          <w:color w:val="000000"/>
        </w:rPr>
        <w:t>9.</w:t>
      </w:r>
      <w:r w:rsidRPr="00AF0A07">
        <w:rPr>
          <w:color w:val="000000"/>
        </w:rPr>
        <w:t>B</w:t>
      </w:r>
      <w:r>
        <w:rPr>
          <w:color w:val="000000"/>
        </w:rPr>
        <w:t xml:space="preserve">  </w:t>
      </w:r>
      <w:r>
        <w:rPr>
          <w:rFonts w:ascii="新細明體" w:eastAsia="新細明體" w:hAnsi="新細明體"/>
          <w:color w:val="000000"/>
        </w:rPr>
        <w:t>10.</w:t>
      </w:r>
      <w:r w:rsidRPr="00AF0A07">
        <w:rPr>
          <w:color w:val="000000"/>
        </w:rPr>
        <w:t>B</w:t>
      </w:r>
      <w:r>
        <w:rPr>
          <w:color w:val="000000"/>
        </w:rPr>
        <w:t xml:space="preserve">  </w:t>
      </w:r>
      <w:r>
        <w:rPr>
          <w:rFonts w:ascii="新細明體" w:eastAsia="新細明體" w:hAnsi="新細明體"/>
          <w:color w:val="000000"/>
        </w:rPr>
        <w:t>11.</w:t>
      </w:r>
      <w:r w:rsidRPr="00AF0A07">
        <w:rPr>
          <w:color w:val="000000"/>
        </w:rPr>
        <w:t>A</w:t>
      </w:r>
      <w:r>
        <w:rPr>
          <w:color w:val="000000"/>
        </w:rPr>
        <w:t xml:space="preserve">  </w:t>
      </w:r>
      <w:r>
        <w:rPr>
          <w:rFonts w:ascii="新細明體" w:eastAsia="新細明體" w:hAnsi="新細明體"/>
          <w:color w:val="000000"/>
        </w:rPr>
        <w:t>12.</w:t>
      </w:r>
      <w:r w:rsidRPr="00AF0A07">
        <w:rPr>
          <w:color w:val="000000"/>
          <w:kern w:val="22"/>
        </w:rPr>
        <w:t>A</w:t>
      </w:r>
      <w:r>
        <w:rPr>
          <w:color w:val="000000"/>
          <w:kern w:val="22"/>
        </w:rPr>
        <w:t xml:space="preserve">  </w:t>
      </w:r>
      <w:r>
        <w:rPr>
          <w:rFonts w:ascii="新細明體" w:eastAsia="新細明體" w:hAnsi="新細明體"/>
          <w:color w:val="000000"/>
          <w:kern w:val="22"/>
        </w:rPr>
        <w:t>13.</w:t>
      </w:r>
      <w:r w:rsidRPr="00AF0A07">
        <w:rPr>
          <w:color w:val="000000"/>
        </w:rPr>
        <w:t>A</w:t>
      </w:r>
      <w:r>
        <w:rPr>
          <w:color w:val="000000"/>
        </w:rPr>
        <w:t xml:space="preserve">  </w:t>
      </w:r>
      <w:r>
        <w:rPr>
          <w:rFonts w:ascii="新細明體" w:eastAsia="新細明體" w:hAnsi="新細明體"/>
          <w:color w:val="000000"/>
        </w:rPr>
        <w:t>14.</w:t>
      </w:r>
      <w:r w:rsidRPr="00AF0A07">
        <w:rPr>
          <w:color w:val="000000"/>
        </w:rPr>
        <w:t>C</w:t>
      </w:r>
      <w:r>
        <w:rPr>
          <w:color w:val="000000"/>
        </w:rPr>
        <w:t xml:space="preserve">  </w:t>
      </w:r>
      <w:r>
        <w:rPr>
          <w:rFonts w:ascii="新細明體" w:eastAsia="新細明體" w:hAnsi="新細明體"/>
          <w:color w:val="000000"/>
        </w:rPr>
        <w:t>15.</w:t>
      </w:r>
      <w:r w:rsidRPr="00AF0A07">
        <w:rPr>
          <w:color w:val="000000"/>
        </w:rPr>
        <w:t>A</w:t>
      </w:r>
      <w:r>
        <w:rPr>
          <w:color w:val="000000"/>
        </w:rPr>
        <w:t xml:space="preserve">  </w:t>
      </w:r>
      <w:r>
        <w:rPr>
          <w:rFonts w:ascii="新細明體" w:eastAsia="新細明體" w:hAnsi="新細明體"/>
          <w:color w:val="000000"/>
        </w:rPr>
        <w:t>16.</w:t>
      </w:r>
      <w:r w:rsidRPr="00AF0A07">
        <w:rPr>
          <w:color w:val="000000"/>
        </w:rPr>
        <w:t>B</w:t>
      </w:r>
      <w:r>
        <w:rPr>
          <w:color w:val="000000"/>
        </w:rPr>
        <w:t xml:space="preserve">  </w:t>
      </w:r>
      <w:r>
        <w:rPr>
          <w:rFonts w:ascii="新細明體" w:eastAsia="新細明體" w:hAnsi="新細明體"/>
          <w:color w:val="000000"/>
        </w:rPr>
        <w:t>17.</w:t>
      </w:r>
      <w:r w:rsidRPr="00AF0A07">
        <w:rPr>
          <w:color w:val="000000"/>
          <w:kern w:val="22"/>
        </w:rPr>
        <w:t>A</w:t>
      </w:r>
      <w:r>
        <w:rPr>
          <w:color w:val="000000"/>
          <w:kern w:val="22"/>
        </w:rPr>
        <w:t xml:space="preserve">  </w:t>
      </w:r>
      <w:r>
        <w:rPr>
          <w:rFonts w:ascii="新細明體" w:eastAsia="新細明體" w:hAnsi="新細明體"/>
          <w:color w:val="000000"/>
          <w:kern w:val="22"/>
        </w:rPr>
        <w:t>18.</w:t>
      </w:r>
      <w:r w:rsidRPr="00AF0A07">
        <w:rPr>
          <w:color w:val="000000"/>
        </w:rPr>
        <w:t>D</w:t>
      </w:r>
      <w:r>
        <w:rPr>
          <w:color w:val="000000"/>
        </w:rPr>
        <w:t xml:space="preserve">  </w:t>
      </w:r>
      <w:r>
        <w:rPr>
          <w:rFonts w:ascii="新細明體" w:eastAsia="新細明體" w:hAnsi="新細明體"/>
          <w:color w:val="000000"/>
        </w:rPr>
        <w:t>19.</w:t>
      </w:r>
      <w:r w:rsidRPr="00AF0A07">
        <w:rPr>
          <w:color w:val="000000"/>
        </w:rPr>
        <w:t>C</w:t>
      </w:r>
      <w:r>
        <w:rPr>
          <w:color w:val="000000"/>
        </w:rPr>
        <w:t xml:space="preserve">  </w:t>
      </w:r>
      <w:r>
        <w:rPr>
          <w:rFonts w:ascii="新細明體" w:eastAsia="新細明體" w:hAnsi="新細明體"/>
          <w:color w:val="000000"/>
        </w:rPr>
        <w:t>20.</w:t>
      </w:r>
      <w:r w:rsidRPr="00AF0A07">
        <w:rPr>
          <w:color w:val="000000"/>
        </w:rPr>
        <w:t>A</w:t>
      </w:r>
      <w:r>
        <w:rPr>
          <w:color w:val="000000"/>
        </w:rPr>
        <w:t xml:space="preserve">  </w:t>
      </w:r>
    </w:p>
    <w:p w:rsidR="00AF0A07" w:rsidRDefault="00AF0A07" w:rsidP="00AF0A07">
      <w:pPr>
        <w:rPr>
          <w:rFonts w:eastAsia="標楷體"/>
          <w:b/>
          <w:color w:val="000000"/>
          <w:sz w:val="24"/>
        </w:rPr>
      </w:pPr>
      <w:r w:rsidRPr="00AF0A07">
        <w:rPr>
          <w:rFonts w:eastAsia="標楷體" w:hint="eastAsia"/>
          <w:b/>
          <w:color w:val="000000"/>
          <w:sz w:val="24"/>
        </w:rPr>
        <w:t>二、單一選擇題組題</w:t>
      </w:r>
      <w:r w:rsidRPr="00AF0A07">
        <w:rPr>
          <w:rFonts w:eastAsia="標楷體"/>
          <w:b/>
          <w:color w:val="000000"/>
          <w:sz w:val="24"/>
        </w:rPr>
        <w:t xml:space="preserve"> (30</w:t>
      </w:r>
      <w:r w:rsidRPr="00AF0A07">
        <w:rPr>
          <w:rFonts w:eastAsia="標楷體"/>
          <w:b/>
          <w:color w:val="000000"/>
          <w:sz w:val="24"/>
        </w:rPr>
        <w:t>小題</w:t>
      </w:r>
      <w:r w:rsidRPr="00AF0A07">
        <w:rPr>
          <w:rFonts w:eastAsia="標楷體"/>
          <w:b/>
          <w:color w:val="000000"/>
          <w:sz w:val="24"/>
        </w:rPr>
        <w:t xml:space="preserve"> </w:t>
      </w:r>
      <w:r w:rsidRPr="00AF0A07">
        <w:rPr>
          <w:rFonts w:eastAsia="標楷體"/>
          <w:b/>
          <w:color w:val="000000"/>
          <w:sz w:val="24"/>
        </w:rPr>
        <w:t>每小題</w:t>
      </w:r>
      <w:r w:rsidRPr="00AF0A07">
        <w:rPr>
          <w:rFonts w:eastAsia="標楷體"/>
          <w:b/>
          <w:color w:val="000000"/>
          <w:sz w:val="24"/>
        </w:rPr>
        <w:t>2</w:t>
      </w:r>
      <w:r w:rsidRPr="00AF0A07">
        <w:rPr>
          <w:rFonts w:eastAsia="標楷體"/>
          <w:b/>
          <w:color w:val="000000"/>
          <w:sz w:val="24"/>
        </w:rPr>
        <w:t>分</w:t>
      </w:r>
      <w:r w:rsidRPr="00AF0A07">
        <w:rPr>
          <w:rFonts w:eastAsia="標楷體"/>
          <w:b/>
          <w:color w:val="000000"/>
          <w:sz w:val="24"/>
        </w:rPr>
        <w:t xml:space="preserve"> </w:t>
      </w:r>
      <w:r w:rsidRPr="00AF0A07">
        <w:rPr>
          <w:rFonts w:eastAsia="標楷體"/>
          <w:b/>
          <w:color w:val="000000"/>
          <w:sz w:val="24"/>
        </w:rPr>
        <w:t>共</w:t>
      </w:r>
      <w:r w:rsidRPr="00AF0A07">
        <w:rPr>
          <w:rFonts w:eastAsia="標楷體"/>
          <w:b/>
          <w:color w:val="000000"/>
          <w:sz w:val="24"/>
        </w:rPr>
        <w:t>60</w:t>
      </w:r>
      <w:r w:rsidRPr="00AF0A07">
        <w:rPr>
          <w:rFonts w:eastAsia="標楷體"/>
          <w:b/>
          <w:color w:val="000000"/>
          <w:sz w:val="24"/>
        </w:rPr>
        <w:t>分</w:t>
      </w:r>
      <w:r w:rsidRPr="00AF0A07">
        <w:rPr>
          <w:rFonts w:eastAsia="標楷體"/>
          <w:b/>
          <w:color w:val="000000"/>
          <w:sz w:val="24"/>
        </w:rPr>
        <w:t>)</w:t>
      </w:r>
    </w:p>
    <w:p w:rsidR="00AF0A07" w:rsidRDefault="00107123" w:rsidP="00AF0A07">
      <w:pPr>
        <w:rPr>
          <w:color w:val="000000"/>
          <w:kern w:val="22"/>
        </w:rPr>
      </w:pPr>
      <w:r>
        <w:rPr>
          <w:rFonts w:ascii="新細明體" w:eastAsia="新細明體" w:hAnsi="新細明體"/>
          <w:color w:val="000000"/>
        </w:rPr>
        <w:t>21</w:t>
      </w:r>
      <w:r w:rsidR="003E1A42">
        <w:rPr>
          <w:rFonts w:ascii="新細明體" w:eastAsia="新細明體" w:hAnsi="新細明體"/>
          <w:color w:val="000000"/>
        </w:rPr>
        <w:t>~23</w:t>
      </w:r>
      <w:r w:rsidR="003E1A42">
        <w:rPr>
          <w:color w:val="000000"/>
        </w:rPr>
        <w:t>A;C;</w:t>
      </w:r>
      <w:r w:rsidR="00AF0A07" w:rsidRPr="00AF0A07">
        <w:rPr>
          <w:color w:val="000000"/>
        </w:rPr>
        <w:t>D</w:t>
      </w:r>
      <w:r w:rsidR="00AF0A07">
        <w:rPr>
          <w:color w:val="000000"/>
        </w:rPr>
        <w:t xml:space="preserve">  </w:t>
      </w:r>
      <w:r>
        <w:rPr>
          <w:rFonts w:ascii="新細明體" w:eastAsia="新細明體" w:hAnsi="新細明體"/>
          <w:color w:val="000000"/>
        </w:rPr>
        <w:t>24</w:t>
      </w:r>
      <w:r w:rsidR="003E1A42">
        <w:rPr>
          <w:rFonts w:ascii="新細明體" w:eastAsia="新細明體" w:hAnsi="新細明體"/>
          <w:color w:val="000000"/>
        </w:rPr>
        <w:t>~26</w:t>
      </w:r>
      <w:r w:rsidR="003E1A42">
        <w:rPr>
          <w:color w:val="000000"/>
        </w:rPr>
        <w:t>A;B;</w:t>
      </w:r>
      <w:r w:rsidR="00AF0A07" w:rsidRPr="00AF0A07">
        <w:rPr>
          <w:color w:val="000000"/>
        </w:rPr>
        <w:t>C</w:t>
      </w:r>
      <w:r w:rsidR="00AF0A07">
        <w:rPr>
          <w:color w:val="000000"/>
        </w:rPr>
        <w:t xml:space="preserve">  </w:t>
      </w:r>
      <w:r w:rsidR="003E1A42">
        <w:rPr>
          <w:rFonts w:ascii="新細明體" w:eastAsia="新細明體" w:hAnsi="新細明體"/>
          <w:color w:val="000000"/>
        </w:rPr>
        <w:t>27.~30</w:t>
      </w:r>
      <w:r w:rsidR="003E1A42">
        <w:rPr>
          <w:color w:val="000000"/>
        </w:rPr>
        <w:t>B;B;A;</w:t>
      </w:r>
      <w:r w:rsidR="00AF0A07" w:rsidRPr="00AF0A07">
        <w:rPr>
          <w:color w:val="000000"/>
        </w:rPr>
        <w:t>A</w:t>
      </w:r>
      <w:r w:rsidR="00AF0A07">
        <w:rPr>
          <w:color w:val="000000"/>
        </w:rPr>
        <w:t xml:space="preserve">  </w:t>
      </w:r>
      <w:r w:rsidR="003E1A42">
        <w:rPr>
          <w:rFonts w:ascii="新細明體" w:eastAsia="新細明體" w:hAnsi="新細明體"/>
          <w:color w:val="000000"/>
        </w:rPr>
        <w:t>31~35</w:t>
      </w:r>
      <w:r w:rsidR="003E1A42">
        <w:rPr>
          <w:color w:val="000000"/>
        </w:rPr>
        <w:t>C;D;A;B;</w:t>
      </w:r>
      <w:r w:rsidR="00AF0A07" w:rsidRPr="00AF0A07">
        <w:rPr>
          <w:color w:val="000000"/>
        </w:rPr>
        <w:t>D</w:t>
      </w:r>
      <w:r w:rsidR="00AF0A07">
        <w:rPr>
          <w:color w:val="000000"/>
        </w:rPr>
        <w:t xml:space="preserve">  </w:t>
      </w:r>
      <w:r w:rsidR="003E1A42">
        <w:rPr>
          <w:rFonts w:ascii="新細明體" w:eastAsia="新細明體" w:hAnsi="新細明體"/>
          <w:color w:val="000000"/>
        </w:rPr>
        <w:t>36~38</w:t>
      </w:r>
      <w:r w:rsidR="003E1A42">
        <w:rPr>
          <w:color w:val="000000"/>
        </w:rPr>
        <w:t>B;A;</w:t>
      </w:r>
      <w:r w:rsidR="00AF0A07" w:rsidRPr="00AF0A07">
        <w:rPr>
          <w:color w:val="000000"/>
        </w:rPr>
        <w:t>C</w:t>
      </w:r>
      <w:r w:rsidR="00AF0A07">
        <w:rPr>
          <w:color w:val="000000"/>
        </w:rPr>
        <w:t xml:space="preserve">  </w:t>
      </w:r>
      <w:r w:rsidR="003E1A42">
        <w:rPr>
          <w:rFonts w:ascii="新細明體" w:eastAsia="新細明體" w:hAnsi="新細明體"/>
          <w:color w:val="000000"/>
        </w:rPr>
        <w:t>39~41</w:t>
      </w:r>
      <w:r w:rsidR="003E1A42">
        <w:rPr>
          <w:color w:val="000000"/>
        </w:rPr>
        <w:t>B;D;</w:t>
      </w:r>
      <w:r w:rsidR="00AF0A07" w:rsidRPr="00AF0A07">
        <w:rPr>
          <w:color w:val="000000"/>
        </w:rPr>
        <w:t>A</w:t>
      </w:r>
      <w:r w:rsidR="00AF0A07">
        <w:rPr>
          <w:color w:val="000000"/>
        </w:rPr>
        <w:t xml:space="preserve">  </w:t>
      </w:r>
      <w:r w:rsidR="003E1A42">
        <w:rPr>
          <w:rFonts w:ascii="新細明體" w:eastAsia="新細明體" w:hAnsi="新細明體"/>
          <w:color w:val="000000"/>
        </w:rPr>
        <w:t>42~44</w:t>
      </w:r>
      <w:r w:rsidR="003E1A42">
        <w:rPr>
          <w:color w:val="000000"/>
        </w:rPr>
        <w:t>C;B;</w:t>
      </w:r>
      <w:r w:rsidR="00AF0A07" w:rsidRPr="00AF0A07">
        <w:rPr>
          <w:color w:val="000000"/>
        </w:rPr>
        <w:t>B</w:t>
      </w:r>
      <w:r w:rsidR="00AF0A07">
        <w:rPr>
          <w:color w:val="000000"/>
        </w:rPr>
        <w:t xml:space="preserve">  </w:t>
      </w:r>
      <w:r w:rsidR="003E1A42">
        <w:rPr>
          <w:rFonts w:ascii="新細明體" w:eastAsia="新細明體" w:hAnsi="新細明體"/>
          <w:color w:val="000000"/>
        </w:rPr>
        <w:t>45~47</w:t>
      </w:r>
      <w:r w:rsidR="003E1A42">
        <w:rPr>
          <w:color w:val="000000"/>
        </w:rPr>
        <w:t>D;C;</w:t>
      </w:r>
      <w:r w:rsidR="00AF0A07" w:rsidRPr="00AF0A07">
        <w:rPr>
          <w:color w:val="000000"/>
        </w:rPr>
        <w:t>B</w:t>
      </w:r>
      <w:r w:rsidR="00AF0A07">
        <w:rPr>
          <w:color w:val="000000"/>
        </w:rPr>
        <w:t xml:space="preserve">  </w:t>
      </w:r>
      <w:r w:rsidR="003E1A42">
        <w:rPr>
          <w:rFonts w:ascii="新細明體" w:eastAsia="新細明體" w:hAnsi="新細明體"/>
          <w:color w:val="000000"/>
        </w:rPr>
        <w:t>48~50</w:t>
      </w:r>
      <w:r w:rsidR="003E1A42">
        <w:rPr>
          <w:color w:val="000000"/>
          <w:kern w:val="22"/>
        </w:rPr>
        <w:t>B;D;</w:t>
      </w:r>
      <w:r w:rsidR="00AF0A07" w:rsidRPr="00AF0A07">
        <w:rPr>
          <w:color w:val="000000"/>
          <w:kern w:val="22"/>
        </w:rPr>
        <w:t>D</w:t>
      </w:r>
      <w:r w:rsidR="00AF0A07">
        <w:rPr>
          <w:color w:val="000000"/>
          <w:kern w:val="22"/>
        </w:rPr>
        <w:t xml:space="preserve">  </w:t>
      </w:r>
    </w:p>
    <w:p w:rsidR="00AF0A07" w:rsidRPr="003E1A42" w:rsidRDefault="00AF0A07" w:rsidP="00AF0A07">
      <w:pPr>
        <w:rPr>
          <w:rFonts w:ascii="新細明體" w:eastAsia="新細明體" w:hAnsi="新細明體"/>
          <w:color w:val="000000"/>
        </w:rPr>
      </w:pPr>
      <w:bookmarkStart w:id="2" w:name="_GoBack"/>
      <w:bookmarkEnd w:id="2"/>
    </w:p>
    <w:p w:rsidR="00AF0A07" w:rsidRDefault="00AF0A07" w:rsidP="00AF0A07">
      <w:pPr>
        <w:rPr>
          <w:rFonts w:ascii="新細明體" w:eastAsia="新細明體" w:hAnsi="新細明體"/>
          <w:b/>
          <w:color w:val="000000"/>
          <w:sz w:val="28"/>
          <w:bdr w:val="single" w:sz="4" w:space="0" w:color="auto" w:shadow="1"/>
        </w:rPr>
      </w:pPr>
      <w:r w:rsidRPr="00AF0A07">
        <w:rPr>
          <w:rFonts w:ascii="新細明體" w:eastAsia="新細明體" w:hAnsi="新細明體"/>
          <w:b/>
          <w:color w:val="000000"/>
          <w:sz w:val="28"/>
          <w:bdr w:val="single" w:sz="4" w:space="0" w:color="auto" w:shadow="1"/>
        </w:rPr>
        <w:t xml:space="preserve"> 解  析 </w:t>
      </w:r>
    </w:p>
    <w:p w:rsidR="00AF0A07" w:rsidRDefault="00AF0A07" w:rsidP="00AF0A07">
      <w:pPr>
        <w:rPr>
          <w:rFonts w:eastAsia="標楷體"/>
          <w:b/>
          <w:color w:val="000000"/>
          <w:sz w:val="24"/>
        </w:rPr>
      </w:pPr>
      <w:r w:rsidRPr="00AF0A07">
        <w:rPr>
          <w:rFonts w:eastAsia="標楷體" w:hint="eastAsia"/>
          <w:b/>
          <w:color w:val="000000"/>
          <w:sz w:val="24"/>
        </w:rPr>
        <w:t>一、單一選擇題</w:t>
      </w:r>
      <w:r w:rsidRPr="00AF0A07">
        <w:rPr>
          <w:rFonts w:eastAsia="標楷體"/>
          <w:b/>
          <w:color w:val="000000"/>
          <w:sz w:val="24"/>
        </w:rPr>
        <w:t xml:space="preserve"> (20</w:t>
      </w:r>
      <w:r w:rsidRPr="00AF0A07">
        <w:rPr>
          <w:rFonts w:eastAsia="標楷體"/>
          <w:b/>
          <w:color w:val="000000"/>
          <w:sz w:val="24"/>
        </w:rPr>
        <w:t>題</w:t>
      </w:r>
      <w:r w:rsidRPr="00AF0A07">
        <w:rPr>
          <w:rFonts w:eastAsia="標楷體"/>
          <w:b/>
          <w:color w:val="000000"/>
          <w:sz w:val="24"/>
        </w:rPr>
        <w:t xml:space="preserve"> </w:t>
      </w:r>
      <w:r w:rsidRPr="00AF0A07">
        <w:rPr>
          <w:rFonts w:eastAsia="標楷體"/>
          <w:b/>
          <w:color w:val="000000"/>
          <w:sz w:val="24"/>
        </w:rPr>
        <w:t>每題</w:t>
      </w:r>
      <w:r w:rsidRPr="00AF0A07">
        <w:rPr>
          <w:rFonts w:eastAsia="標楷體"/>
          <w:b/>
          <w:color w:val="000000"/>
          <w:sz w:val="24"/>
        </w:rPr>
        <w:t>2</w:t>
      </w:r>
      <w:r w:rsidRPr="00AF0A07">
        <w:rPr>
          <w:rFonts w:eastAsia="標楷體"/>
          <w:b/>
          <w:color w:val="000000"/>
          <w:sz w:val="24"/>
        </w:rPr>
        <w:t>分</w:t>
      </w:r>
      <w:r w:rsidRPr="00AF0A07">
        <w:rPr>
          <w:rFonts w:eastAsia="標楷體"/>
          <w:b/>
          <w:color w:val="000000"/>
          <w:sz w:val="24"/>
        </w:rPr>
        <w:t xml:space="preserve"> </w:t>
      </w:r>
      <w:r w:rsidRPr="00AF0A07">
        <w:rPr>
          <w:rFonts w:eastAsia="標楷體"/>
          <w:b/>
          <w:color w:val="000000"/>
          <w:sz w:val="24"/>
        </w:rPr>
        <w:t>共</w:t>
      </w:r>
      <w:r w:rsidRPr="00AF0A07">
        <w:rPr>
          <w:rFonts w:eastAsia="標楷體"/>
          <w:b/>
          <w:color w:val="000000"/>
          <w:sz w:val="24"/>
        </w:rPr>
        <w:t>40</w:t>
      </w:r>
      <w:r w:rsidRPr="00AF0A07">
        <w:rPr>
          <w:rFonts w:eastAsia="標楷體"/>
          <w:b/>
          <w:color w:val="000000"/>
          <w:sz w:val="24"/>
        </w:rPr>
        <w:t>分</w:t>
      </w:r>
      <w:r w:rsidRPr="00AF0A07">
        <w:rPr>
          <w:rFonts w:eastAsia="標楷體"/>
          <w:b/>
          <w:color w:val="000000"/>
          <w:sz w:val="24"/>
        </w:rPr>
        <w:t>)</w:t>
      </w:r>
    </w:p>
    <w:p w:rsidR="00AF0A07" w:rsidRDefault="00AF0A07" w:rsidP="00AF0A07">
      <w:pPr>
        <w:ind w:left="283" w:hanging="283"/>
        <w:rPr>
          <w:color w:val="000000"/>
        </w:rPr>
      </w:pPr>
      <w:r>
        <w:rPr>
          <w:rFonts w:ascii="新細明體" w:eastAsia="新細明體" w:hAnsi="新細明體"/>
          <w:color w:val="000000"/>
        </w:rPr>
        <w:t>1.</w:t>
      </w:r>
      <w:r w:rsidRPr="00AF0A07">
        <w:rPr>
          <w:rFonts w:hint="eastAsia"/>
          <w:color w:val="000000"/>
        </w:rPr>
        <w:t>針對國家間的邊陲地帶，採用邊境合作計畫加以改善。</w:t>
      </w:r>
    </w:p>
    <w:p w:rsidR="00AF0A07" w:rsidRDefault="00AF0A07" w:rsidP="00AF0A07">
      <w:pPr>
        <w:ind w:left="283" w:hanging="283"/>
        <w:rPr>
          <w:color w:val="000000"/>
        </w:rPr>
      </w:pPr>
      <w:r>
        <w:rPr>
          <w:rFonts w:ascii="新細明體" w:eastAsia="新細明體" w:hAnsi="新細明體"/>
          <w:color w:val="000000"/>
        </w:rPr>
        <w:t>2.</w:t>
      </w:r>
      <w:r w:rsidRPr="00AF0A07">
        <w:rPr>
          <w:rFonts w:hint="eastAsia"/>
          <w:color w:val="000000"/>
        </w:rPr>
        <w:t>從照片中的漩渦狀快速旋轉且直立管狀的氣流可以判斷此災害為龍捲風，美國平原中南部春、夏之交，常有龍捲風造成嚴重的風災。</w:t>
      </w:r>
    </w:p>
    <w:p w:rsidR="00AF0A07" w:rsidRDefault="00AF0A07" w:rsidP="00AF0A07">
      <w:pPr>
        <w:ind w:left="283" w:hanging="283"/>
        <w:rPr>
          <w:color w:val="000000"/>
        </w:rPr>
      </w:pPr>
      <w:r>
        <w:rPr>
          <w:rFonts w:ascii="新細明體" w:eastAsia="新細明體" w:hAnsi="新細明體"/>
          <w:color w:val="000000"/>
        </w:rPr>
        <w:t>3.</w:t>
      </w:r>
      <w:r w:rsidRPr="00AF0A07">
        <w:rPr>
          <w:color w:val="000000"/>
        </w:rPr>
        <w:t>(A)</w:t>
      </w:r>
      <w:r w:rsidRPr="00AF0A07">
        <w:rPr>
          <w:rFonts w:hint="eastAsia"/>
          <w:color w:val="000000"/>
        </w:rPr>
        <w:t>英國不願分攤收容西亞難民，因此並不歡迎西亞難民前來；</w:t>
      </w:r>
      <w:r w:rsidRPr="00AF0A07">
        <w:rPr>
          <w:color w:val="000000"/>
        </w:rPr>
        <w:t>(B)</w:t>
      </w:r>
      <w:r w:rsidRPr="00AF0A07">
        <w:rPr>
          <w:rFonts w:hint="eastAsia"/>
          <w:color w:val="000000"/>
        </w:rPr>
        <w:t>英國為全年有雨的溫帶海洋性氣候；</w:t>
      </w:r>
      <w:r w:rsidRPr="00AF0A07">
        <w:rPr>
          <w:color w:val="000000"/>
        </w:rPr>
        <w:t>(C)</w:t>
      </w:r>
      <w:r w:rsidRPr="00AF0A07">
        <w:rPr>
          <w:rFonts w:hint="eastAsia"/>
          <w:color w:val="000000"/>
        </w:rPr>
        <w:t>橄欖樹、葡萄園、灌叢為地中海地區的景觀；</w:t>
      </w:r>
      <w:r w:rsidRPr="00AF0A07">
        <w:rPr>
          <w:color w:val="000000"/>
        </w:rPr>
        <w:t>(D)</w:t>
      </w:r>
      <w:r w:rsidRPr="00AF0A07">
        <w:rPr>
          <w:rFonts w:hint="eastAsia"/>
          <w:color w:val="000000"/>
        </w:rPr>
        <w:t>鈣化作用主要發生在較乾燥的氣候區。故選</w:t>
      </w:r>
      <w:r w:rsidRPr="00AF0A07">
        <w:rPr>
          <w:color w:val="000000"/>
        </w:rPr>
        <w:t>(B)</w:t>
      </w:r>
      <w:r w:rsidRPr="00AF0A07">
        <w:rPr>
          <w:rFonts w:hint="eastAsia"/>
          <w:color w:val="000000"/>
        </w:rPr>
        <w:t>。</w:t>
      </w:r>
    </w:p>
    <w:p w:rsidR="00AF0A07" w:rsidRDefault="00AF0A07" w:rsidP="00AF0A07">
      <w:pPr>
        <w:ind w:left="283" w:hanging="283"/>
        <w:rPr>
          <w:color w:val="000000"/>
        </w:rPr>
      </w:pPr>
      <w:r>
        <w:rPr>
          <w:rFonts w:ascii="新細明體" w:eastAsia="新細明體" w:hAnsi="新細明體"/>
          <w:color w:val="000000"/>
        </w:rPr>
        <w:t>4.</w:t>
      </w:r>
      <w:r w:rsidRPr="00AF0A07">
        <w:rPr>
          <w:rFonts w:hint="eastAsia"/>
          <w:color w:val="000000"/>
        </w:rPr>
        <w:t>依圖中提供的經緯度</w:t>
      </w:r>
      <w:r w:rsidRPr="00AF0A07">
        <w:rPr>
          <w:color w:val="000000"/>
        </w:rPr>
        <w:t>(34°</w:t>
      </w:r>
      <w:smartTag w:uri="urn:schemas-microsoft-com:office:smarttags" w:element="chmetcnv">
        <w:smartTagPr>
          <w:attr w:name="TCSC" w:val="0"/>
          <w:attr w:name="NumberType" w:val="1"/>
          <w:attr w:name="Negative" w:val="False"/>
          <w:attr w:name="HasSpace" w:val="False"/>
          <w:attr w:name="SourceValue" w:val="58"/>
          <w:attr w:name="UnitName" w:val="’"/>
        </w:smartTagPr>
        <w:r w:rsidRPr="00AF0A07">
          <w:rPr>
            <w:color w:val="000000"/>
          </w:rPr>
          <w:t>58’</w:t>
        </w:r>
      </w:smartTag>
      <w:r w:rsidRPr="00AF0A07">
        <w:rPr>
          <w:color w:val="000000"/>
        </w:rPr>
        <w:t>N</w:t>
      </w:r>
      <w:r w:rsidRPr="00AF0A07">
        <w:rPr>
          <w:rFonts w:hint="eastAsia"/>
          <w:color w:val="000000"/>
        </w:rPr>
        <w:t>，</w:t>
      </w:r>
      <w:r w:rsidRPr="00AF0A07">
        <w:rPr>
          <w:color w:val="000000"/>
        </w:rPr>
        <w:t>90°</w:t>
      </w:r>
      <w:smartTag w:uri="urn:schemas-microsoft-com:office:smarttags" w:element="chmetcnv">
        <w:smartTagPr>
          <w:attr w:name="TCSC" w:val="0"/>
          <w:attr w:name="NumberType" w:val="1"/>
          <w:attr w:name="Negative" w:val="False"/>
          <w:attr w:name="HasSpace" w:val="False"/>
          <w:attr w:name="SourceValue" w:val="15"/>
          <w:attr w:name="UnitName" w:val="’"/>
        </w:smartTagPr>
        <w:r w:rsidRPr="00AF0A07">
          <w:rPr>
            <w:color w:val="000000"/>
          </w:rPr>
          <w:t>15’</w:t>
        </w:r>
      </w:smartTag>
      <w:r w:rsidRPr="00AF0A07">
        <w:rPr>
          <w:color w:val="000000"/>
        </w:rPr>
        <w:t>W)</w:t>
      </w:r>
      <w:r w:rsidRPr="00AF0A07">
        <w:rPr>
          <w:rFonts w:hint="eastAsia"/>
          <w:color w:val="000000"/>
        </w:rPr>
        <w:t>資訊判斷，該地區應位於美國中部大平原，圖中河流應為密西西比河。此處地勢低平，春、夏常有龍捲風危害，加以曲流眾多，故易受洪患威脅。</w:t>
      </w:r>
    </w:p>
    <w:p w:rsidR="00AF0A07" w:rsidRDefault="00AF0A07" w:rsidP="00AF0A07">
      <w:pPr>
        <w:ind w:left="283" w:hanging="283"/>
        <w:rPr>
          <w:color w:val="000000"/>
        </w:rPr>
      </w:pPr>
      <w:r>
        <w:rPr>
          <w:rFonts w:ascii="新細明體" w:eastAsia="新細明體" w:hAnsi="新細明體"/>
          <w:color w:val="000000"/>
        </w:rPr>
        <w:t>5.</w:t>
      </w:r>
      <w:r w:rsidRPr="00AF0A07">
        <w:rPr>
          <w:color w:val="000000"/>
        </w:rPr>
        <w:t>(D)</w:t>
      </w:r>
      <w:r w:rsidRPr="00AF0A07">
        <w:rPr>
          <w:rFonts w:hint="eastAsia"/>
          <w:color w:val="000000"/>
        </w:rPr>
        <w:t>應是熱帶海洋氣團為美國東部帶來降雨偶有災情。</w:t>
      </w:r>
      <w:r w:rsidRPr="00AF0A07">
        <w:rPr>
          <w:color w:val="000000"/>
        </w:rPr>
        <w:t>(A)</w:t>
      </w:r>
      <w:r w:rsidRPr="00AF0A07">
        <w:rPr>
          <w:rFonts w:hint="eastAsia"/>
          <w:color w:val="000000"/>
        </w:rPr>
        <w:t>颶風為熱帶氣旋，常造成美國東南部災情；</w:t>
      </w:r>
      <w:r w:rsidRPr="00AF0A07">
        <w:rPr>
          <w:color w:val="000000"/>
        </w:rPr>
        <w:t>(B)</w:t>
      </w:r>
      <w:r w:rsidRPr="00AF0A07">
        <w:rPr>
          <w:rFonts w:hint="eastAsia"/>
          <w:color w:val="000000"/>
        </w:rPr>
        <w:t>春秋兩季極地冷氣團與海洋暖氣團交會的溫帶氣旋（鋒面），時有災情；</w:t>
      </w:r>
      <w:r w:rsidRPr="00AF0A07">
        <w:rPr>
          <w:color w:val="000000"/>
        </w:rPr>
        <w:t>(C)</w:t>
      </w:r>
      <w:r w:rsidRPr="00AF0A07">
        <w:rPr>
          <w:rFonts w:hint="eastAsia"/>
          <w:color w:val="000000"/>
        </w:rPr>
        <w:t>極地大陸冷氣團偶有暴風雪在美國北部發生。</w:t>
      </w:r>
    </w:p>
    <w:p w:rsidR="00AF0A07" w:rsidRDefault="00AF0A07" w:rsidP="00AF0A07">
      <w:pPr>
        <w:ind w:left="283" w:hanging="283"/>
        <w:rPr>
          <w:color w:val="000000"/>
        </w:rPr>
      </w:pPr>
      <w:r>
        <w:rPr>
          <w:rFonts w:ascii="新細明體" w:eastAsia="新細明體" w:hAnsi="新細明體"/>
          <w:color w:val="000000"/>
        </w:rPr>
        <w:t>6.</w:t>
      </w:r>
      <w:r w:rsidRPr="00AF0A07">
        <w:rPr>
          <w:rFonts w:hint="eastAsia"/>
          <w:color w:val="000000"/>
        </w:rPr>
        <w:t>美國的小麥生產量很大，但重點是滿足國內市場需求後有大量剩餘糧食，始可供出口。</w:t>
      </w:r>
    </w:p>
    <w:p w:rsidR="00AF0A07" w:rsidRDefault="00AF0A07" w:rsidP="00AF0A07">
      <w:pPr>
        <w:ind w:left="283" w:hanging="283"/>
        <w:rPr>
          <w:color w:val="000000"/>
        </w:rPr>
      </w:pPr>
      <w:r>
        <w:rPr>
          <w:rFonts w:ascii="新細明體" w:eastAsia="新細明體" w:hAnsi="新細明體"/>
          <w:color w:val="000000"/>
        </w:rPr>
        <w:t>8.</w:t>
      </w:r>
      <w:r w:rsidRPr="00AF0A07">
        <w:rPr>
          <w:color w:val="000000"/>
        </w:rPr>
        <w:t>(</w:t>
      </w:r>
      <w:r w:rsidRPr="00AF0A07">
        <w:rPr>
          <w:rFonts w:hint="eastAsia"/>
          <w:color w:val="000000"/>
        </w:rPr>
        <w:t>乙</w:t>
      </w:r>
      <w:r w:rsidRPr="00AF0A07">
        <w:rPr>
          <w:color w:val="000000"/>
        </w:rPr>
        <w:t>)</w:t>
      </w:r>
      <w:r w:rsidRPr="00AF0A07">
        <w:rPr>
          <w:rFonts w:hint="eastAsia"/>
          <w:color w:val="000000"/>
        </w:rPr>
        <w:t>美國是多民族而非單一民族國家。</w:t>
      </w:r>
    </w:p>
    <w:p w:rsidR="00AF0A07" w:rsidRDefault="00AF0A07" w:rsidP="00AF0A07">
      <w:pPr>
        <w:ind w:left="283" w:hanging="283"/>
        <w:rPr>
          <w:color w:val="000000"/>
        </w:rPr>
      </w:pPr>
      <w:r>
        <w:rPr>
          <w:rFonts w:ascii="新細明體" w:eastAsia="新細明體" w:hAnsi="新細明體"/>
          <w:color w:val="000000"/>
        </w:rPr>
        <w:t>9.</w:t>
      </w:r>
      <w:r w:rsidRPr="00AF0A07">
        <w:rPr>
          <w:rFonts w:hint="eastAsia"/>
          <w:color w:val="000000"/>
        </w:rPr>
        <w:t>拱門國家公園位於猶他州，屬於沙漠氣候。</w:t>
      </w:r>
    </w:p>
    <w:p w:rsidR="00AF0A07" w:rsidRDefault="00AF0A07" w:rsidP="00AF0A07">
      <w:pPr>
        <w:ind w:left="283" w:hanging="283"/>
        <w:rPr>
          <w:color w:val="000000"/>
        </w:rPr>
      </w:pPr>
      <w:r>
        <w:rPr>
          <w:rFonts w:ascii="新細明體" w:eastAsia="新細明體" w:hAnsi="新細明體"/>
          <w:color w:val="000000"/>
        </w:rPr>
        <w:t>10.</w:t>
      </w:r>
      <w:r w:rsidRPr="00AF0A07">
        <w:rPr>
          <w:color w:val="000000"/>
        </w:rPr>
        <w:t>(</w:t>
      </w:r>
      <w:r w:rsidRPr="00AF0A07">
        <w:rPr>
          <w:rFonts w:hint="eastAsia"/>
          <w:color w:val="000000"/>
        </w:rPr>
        <w:t>甲</w:t>
      </w:r>
      <w:r w:rsidRPr="00AF0A07">
        <w:rPr>
          <w:color w:val="000000"/>
        </w:rPr>
        <w:t>)</w:t>
      </w:r>
      <w:r w:rsidRPr="00AF0A07">
        <w:rPr>
          <w:rFonts w:hint="eastAsia"/>
          <w:color w:val="000000"/>
        </w:rPr>
        <w:t>洛磯山脈是新褶曲山，阿帕拉契山是古褶曲山；</w:t>
      </w:r>
      <w:r w:rsidRPr="00AF0A07">
        <w:rPr>
          <w:color w:val="000000"/>
        </w:rPr>
        <w:t>(</w:t>
      </w:r>
      <w:r w:rsidRPr="00AF0A07">
        <w:rPr>
          <w:rFonts w:hint="eastAsia"/>
          <w:color w:val="000000"/>
        </w:rPr>
        <w:t>丙</w:t>
      </w:r>
      <w:r w:rsidRPr="00AF0A07">
        <w:rPr>
          <w:color w:val="000000"/>
        </w:rPr>
        <w:t>)</w:t>
      </w:r>
      <w:r w:rsidRPr="00AF0A07">
        <w:rPr>
          <w:rFonts w:hint="eastAsia"/>
          <w:color w:val="000000"/>
        </w:rPr>
        <w:t>褶曲是地形主軸。</w:t>
      </w:r>
    </w:p>
    <w:p w:rsidR="00AF0A07" w:rsidRDefault="00AF0A07" w:rsidP="00AF0A07">
      <w:pPr>
        <w:ind w:left="283" w:hanging="283"/>
        <w:rPr>
          <w:color w:val="000000"/>
          <w:kern w:val="22"/>
        </w:rPr>
      </w:pPr>
      <w:r>
        <w:rPr>
          <w:rFonts w:ascii="新細明體" w:eastAsia="新細明體" w:hAnsi="新細明體"/>
          <w:color w:val="000000"/>
        </w:rPr>
        <w:t>12.</w:t>
      </w:r>
      <w:r w:rsidRPr="00AF0A07">
        <w:rPr>
          <w:color w:val="000000"/>
          <w:kern w:val="22"/>
        </w:rPr>
        <w:t>(</w:t>
      </w:r>
      <w:r w:rsidRPr="00AF0A07">
        <w:rPr>
          <w:rFonts w:hint="eastAsia"/>
          <w:color w:val="000000"/>
          <w:kern w:val="22"/>
        </w:rPr>
        <w:t>丁</w:t>
      </w:r>
      <w:r w:rsidRPr="00AF0A07">
        <w:rPr>
          <w:color w:val="000000"/>
          <w:kern w:val="22"/>
        </w:rPr>
        <w:t>)</w:t>
      </w:r>
      <w:r w:rsidRPr="00AF0A07">
        <w:rPr>
          <w:rFonts w:hint="eastAsia"/>
          <w:color w:val="000000"/>
          <w:kern w:val="22"/>
        </w:rPr>
        <w:t>工業革命後，農業機械化取代人工，造成「剩餘勞動人口」，以英國的例子而言，則轉移至其它部門。故無法從題目提供之資訊說明機械化導致失業率增加。</w:t>
      </w:r>
    </w:p>
    <w:p w:rsidR="00AF0A07" w:rsidRDefault="00AF0A07" w:rsidP="00AF0A07">
      <w:pPr>
        <w:ind w:left="283" w:hanging="283"/>
        <w:rPr>
          <w:color w:val="000000"/>
        </w:rPr>
      </w:pPr>
      <w:r>
        <w:rPr>
          <w:rFonts w:ascii="新細明體" w:eastAsia="新細明體" w:hAnsi="新細明體"/>
          <w:color w:val="000000"/>
        </w:rPr>
        <w:t>13.</w:t>
      </w:r>
      <w:r w:rsidRPr="00AF0A07">
        <w:rPr>
          <w:rFonts w:hint="eastAsia"/>
          <w:color w:val="000000"/>
        </w:rPr>
        <w:t>選項中僅</w:t>
      </w:r>
      <w:r w:rsidRPr="00AF0A07">
        <w:rPr>
          <w:color w:val="000000"/>
        </w:rPr>
        <w:t>(A)</w:t>
      </w:r>
      <w:r w:rsidRPr="00AF0A07">
        <w:rPr>
          <w:rFonts w:hint="eastAsia"/>
          <w:color w:val="000000"/>
        </w:rPr>
        <w:t>的推論較為合理。</w:t>
      </w:r>
      <w:r w:rsidRPr="00AF0A07">
        <w:rPr>
          <w:color w:val="000000"/>
        </w:rPr>
        <w:t>(B)</w:t>
      </w:r>
      <w:r w:rsidRPr="00AF0A07">
        <w:rPr>
          <w:rFonts w:cs="Helvetica" w:hint="eastAsia"/>
          <w:color w:val="000000"/>
        </w:rPr>
        <w:t>根據</w:t>
      </w:r>
      <w:r w:rsidRPr="00AF0A07">
        <w:rPr>
          <w:rFonts w:cs="Helvetica"/>
          <w:color w:val="000000"/>
        </w:rPr>
        <w:t>2016</w:t>
      </w:r>
      <w:r w:rsidRPr="00AF0A07">
        <w:rPr>
          <w:rFonts w:cs="Helvetica" w:hint="eastAsia"/>
          <w:color w:val="000000"/>
        </w:rPr>
        <w:t>年人口結構的資料計算，以愛沙尼亞的扶養比最高（扶養負擔最沉重），且並非只是出生率高所造成</w:t>
      </w:r>
      <w:r w:rsidRPr="00AF0A07">
        <w:rPr>
          <w:rFonts w:hint="eastAsia"/>
          <w:color w:val="000000"/>
        </w:rPr>
        <w:t>；</w:t>
      </w:r>
      <w:r w:rsidRPr="00AF0A07">
        <w:rPr>
          <w:color w:val="000000"/>
        </w:rPr>
        <w:t>(C)</w:t>
      </w:r>
      <w:r w:rsidRPr="00AF0A07">
        <w:rPr>
          <w:rFonts w:hint="eastAsia"/>
          <w:color w:val="000000"/>
        </w:rPr>
        <w:t>克羅埃西亞加入最晚；</w:t>
      </w:r>
      <w:r w:rsidRPr="00AF0A07">
        <w:rPr>
          <w:color w:val="000000"/>
        </w:rPr>
        <w:t>(D)</w:t>
      </w:r>
      <w:r w:rsidRPr="00AF0A07">
        <w:rPr>
          <w:rFonts w:hint="eastAsia"/>
          <w:color w:val="000000"/>
        </w:rPr>
        <w:t>仍有戰亂的是波士尼亞、科索沃等非歐盟國。</w:t>
      </w:r>
    </w:p>
    <w:p w:rsidR="00AF0A07" w:rsidRDefault="00AF0A07" w:rsidP="00AF0A07">
      <w:pPr>
        <w:ind w:left="283" w:hanging="283"/>
        <w:rPr>
          <w:color w:val="000000"/>
        </w:rPr>
      </w:pPr>
      <w:r>
        <w:rPr>
          <w:rFonts w:ascii="新細明體" w:eastAsia="新細明體" w:hAnsi="新細明體"/>
          <w:color w:val="000000"/>
        </w:rPr>
        <w:t>14.</w:t>
      </w:r>
      <w:r w:rsidRPr="00AF0A07">
        <w:rPr>
          <w:rFonts w:hint="eastAsia"/>
          <w:color w:val="000000"/>
        </w:rPr>
        <w:t>甲─羅馬天主教；乙─基督新教；丙─東正教；丁─伊斯蘭教。照片為揉合了伊斯蘭與基督教文明的東正教教堂，最可能在巴爾幹半島看到。故選丙。</w:t>
      </w:r>
    </w:p>
    <w:p w:rsidR="00AF0A07" w:rsidRDefault="00AF0A07" w:rsidP="00AF0A07">
      <w:pPr>
        <w:ind w:left="283" w:hanging="283"/>
        <w:rPr>
          <w:color w:val="000000"/>
        </w:rPr>
      </w:pPr>
      <w:r>
        <w:rPr>
          <w:rFonts w:ascii="新細明體" w:eastAsia="新細明體" w:hAnsi="新細明體"/>
          <w:color w:val="000000"/>
        </w:rPr>
        <w:t>15.</w:t>
      </w:r>
      <w:r w:rsidRPr="00AF0A07">
        <w:rPr>
          <w:rFonts w:hint="eastAsia"/>
          <w:color w:val="000000"/>
        </w:rPr>
        <w:t>歐洲工業革命的擴展，主要根據煤鐵的產地擴散，故推測其為原料取向。</w:t>
      </w:r>
    </w:p>
    <w:p w:rsidR="00AF0A07" w:rsidRDefault="00AF0A07" w:rsidP="00AF0A07">
      <w:pPr>
        <w:ind w:left="283" w:hanging="283"/>
        <w:rPr>
          <w:color w:val="000000"/>
        </w:rPr>
      </w:pPr>
      <w:r>
        <w:rPr>
          <w:rFonts w:ascii="新細明體" w:eastAsia="新細明體" w:hAnsi="新細明體"/>
          <w:color w:val="000000"/>
        </w:rPr>
        <w:t>16.</w:t>
      </w:r>
      <w:r w:rsidRPr="00AF0A07">
        <w:rPr>
          <w:rFonts w:hint="eastAsia"/>
          <w:color w:val="000000"/>
        </w:rPr>
        <w:t>拉丁裔為美國近</w:t>
      </w:r>
      <w:r w:rsidRPr="00AF0A07">
        <w:rPr>
          <w:color w:val="000000"/>
        </w:rPr>
        <w:t>50</w:t>
      </w:r>
      <w:r w:rsidRPr="00AF0A07">
        <w:rPr>
          <w:rFonts w:hint="eastAsia"/>
          <w:color w:val="000000"/>
        </w:rPr>
        <w:t>年來快速增長的族裔。</w:t>
      </w:r>
    </w:p>
    <w:p w:rsidR="00AF0A07" w:rsidRDefault="00AF0A07" w:rsidP="00AF0A07">
      <w:pPr>
        <w:ind w:left="283" w:hanging="283"/>
        <w:rPr>
          <w:color w:val="000000"/>
          <w:kern w:val="22"/>
        </w:rPr>
      </w:pPr>
      <w:r>
        <w:rPr>
          <w:rFonts w:ascii="新細明體" w:eastAsia="新細明體" w:hAnsi="新細明體"/>
          <w:color w:val="000000"/>
        </w:rPr>
        <w:t>17.</w:t>
      </w:r>
      <w:r w:rsidRPr="00AF0A07">
        <w:rPr>
          <w:rFonts w:hint="eastAsia"/>
          <w:color w:val="000000"/>
          <w:kern w:val="22"/>
        </w:rPr>
        <w:t>二次大戰後，歐洲飽受戰爭摧殘，美、蘇兩強影響力日益擴大、日本經濟實力不斷攀升，西歐小國倍感威脅。為了避免爭奪工業原料、市場，得積極尋求合作，才能與之抗衡。</w:t>
      </w:r>
    </w:p>
    <w:p w:rsidR="00AF0A07" w:rsidRDefault="00AF0A07" w:rsidP="00AF0A07">
      <w:pPr>
        <w:ind w:left="283" w:hanging="283"/>
        <w:rPr>
          <w:color w:val="000000"/>
        </w:rPr>
      </w:pPr>
      <w:r>
        <w:rPr>
          <w:rFonts w:ascii="新細明體" w:eastAsia="新細明體" w:hAnsi="新細明體"/>
          <w:color w:val="000000"/>
        </w:rPr>
        <w:t>18.</w:t>
      </w:r>
      <w:r w:rsidRPr="00AF0A07">
        <w:rPr>
          <w:rFonts w:hint="eastAsia"/>
          <w:color w:val="000000"/>
        </w:rPr>
        <w:t>工商業龐大用電需求、郊區化（開車比率高）是二氧化碳排放量高居不下的主因。</w:t>
      </w:r>
    </w:p>
    <w:p w:rsidR="00AF0A07" w:rsidRDefault="00AF0A07" w:rsidP="00AF0A07">
      <w:pPr>
        <w:ind w:left="283" w:hanging="283"/>
        <w:rPr>
          <w:color w:val="000000"/>
        </w:rPr>
      </w:pPr>
      <w:r>
        <w:rPr>
          <w:rFonts w:ascii="新細明體" w:eastAsia="新細明體" w:hAnsi="新細明體"/>
          <w:color w:val="000000"/>
        </w:rPr>
        <w:t>19.</w:t>
      </w:r>
      <w:r w:rsidRPr="00AF0A07">
        <w:rPr>
          <w:color w:val="000000"/>
        </w:rPr>
        <w:t>(A)</w:t>
      </w:r>
      <w:r w:rsidRPr="00AF0A07">
        <w:rPr>
          <w:rFonts w:hint="eastAsia"/>
          <w:color w:val="000000"/>
        </w:rPr>
        <w:t>多瑙河＞萊因河；</w:t>
      </w:r>
      <w:r w:rsidRPr="00AF0A07">
        <w:rPr>
          <w:color w:val="000000"/>
        </w:rPr>
        <w:t>(B)</w:t>
      </w:r>
      <w:r w:rsidRPr="00AF0A07">
        <w:rPr>
          <w:rFonts w:hint="eastAsia"/>
          <w:color w:val="000000"/>
        </w:rPr>
        <w:t>在荷蘭注入北海；</w:t>
      </w:r>
      <w:r w:rsidRPr="00AF0A07">
        <w:rPr>
          <w:color w:val="000000"/>
        </w:rPr>
        <w:t>(D)</w:t>
      </w:r>
      <w:r w:rsidRPr="00AF0A07">
        <w:rPr>
          <w:rFonts w:hint="eastAsia"/>
          <w:color w:val="000000"/>
        </w:rPr>
        <w:t>多瑙河較長。</w:t>
      </w:r>
    </w:p>
    <w:p w:rsidR="00AF0A07" w:rsidRDefault="00AF0A07" w:rsidP="00AF0A07">
      <w:pPr>
        <w:ind w:left="283" w:hanging="283"/>
        <w:rPr>
          <w:color w:val="000000"/>
        </w:rPr>
      </w:pPr>
      <w:r>
        <w:rPr>
          <w:rFonts w:ascii="新細明體" w:eastAsia="新細明體" w:hAnsi="新細明體"/>
          <w:color w:val="000000"/>
        </w:rPr>
        <w:t>20.</w:t>
      </w:r>
      <w:r w:rsidRPr="00AF0A07">
        <w:rPr>
          <w:rFonts w:hint="eastAsia"/>
          <w:color w:val="000000"/>
        </w:rPr>
        <w:t>西班牙扼地中海出入大西洋之口，居歐、非二洲往來交會之地。</w:t>
      </w:r>
    </w:p>
    <w:p w:rsidR="00AF0A07" w:rsidRDefault="00AF0A07" w:rsidP="00AF0A07">
      <w:pPr>
        <w:rPr>
          <w:rFonts w:eastAsia="標楷體"/>
          <w:b/>
          <w:color w:val="000000"/>
          <w:sz w:val="24"/>
        </w:rPr>
      </w:pPr>
      <w:r w:rsidRPr="00AF0A07">
        <w:rPr>
          <w:rFonts w:eastAsia="標楷體" w:hint="eastAsia"/>
          <w:b/>
          <w:color w:val="000000"/>
          <w:sz w:val="24"/>
        </w:rPr>
        <w:lastRenderedPageBreak/>
        <w:t>二、單一選擇題組題</w:t>
      </w:r>
      <w:r w:rsidRPr="00AF0A07">
        <w:rPr>
          <w:rFonts w:eastAsia="標楷體"/>
          <w:b/>
          <w:color w:val="000000"/>
          <w:sz w:val="24"/>
        </w:rPr>
        <w:t xml:space="preserve"> (30</w:t>
      </w:r>
      <w:r w:rsidRPr="00AF0A07">
        <w:rPr>
          <w:rFonts w:eastAsia="標楷體"/>
          <w:b/>
          <w:color w:val="000000"/>
          <w:sz w:val="24"/>
        </w:rPr>
        <w:t>小題</w:t>
      </w:r>
      <w:r w:rsidRPr="00AF0A07">
        <w:rPr>
          <w:rFonts w:eastAsia="標楷體"/>
          <w:b/>
          <w:color w:val="000000"/>
          <w:sz w:val="24"/>
        </w:rPr>
        <w:t xml:space="preserve"> </w:t>
      </w:r>
      <w:r w:rsidRPr="00AF0A07">
        <w:rPr>
          <w:rFonts w:eastAsia="標楷體"/>
          <w:b/>
          <w:color w:val="000000"/>
          <w:sz w:val="24"/>
        </w:rPr>
        <w:t>每小題</w:t>
      </w:r>
      <w:r w:rsidRPr="00AF0A07">
        <w:rPr>
          <w:rFonts w:eastAsia="標楷體"/>
          <w:b/>
          <w:color w:val="000000"/>
          <w:sz w:val="24"/>
        </w:rPr>
        <w:t>2</w:t>
      </w:r>
      <w:r w:rsidRPr="00AF0A07">
        <w:rPr>
          <w:rFonts w:eastAsia="標楷體"/>
          <w:b/>
          <w:color w:val="000000"/>
          <w:sz w:val="24"/>
        </w:rPr>
        <w:t>分</w:t>
      </w:r>
      <w:r w:rsidRPr="00AF0A07">
        <w:rPr>
          <w:rFonts w:eastAsia="標楷體"/>
          <w:b/>
          <w:color w:val="000000"/>
          <w:sz w:val="24"/>
        </w:rPr>
        <w:t xml:space="preserve"> </w:t>
      </w:r>
      <w:r w:rsidRPr="00AF0A07">
        <w:rPr>
          <w:rFonts w:eastAsia="標楷體"/>
          <w:b/>
          <w:color w:val="000000"/>
          <w:sz w:val="24"/>
        </w:rPr>
        <w:t>共</w:t>
      </w:r>
      <w:r w:rsidRPr="00AF0A07">
        <w:rPr>
          <w:rFonts w:eastAsia="標楷體"/>
          <w:b/>
          <w:color w:val="000000"/>
          <w:sz w:val="24"/>
        </w:rPr>
        <w:t>60</w:t>
      </w:r>
      <w:r w:rsidRPr="00AF0A07">
        <w:rPr>
          <w:rFonts w:eastAsia="標楷體"/>
          <w:b/>
          <w:color w:val="000000"/>
          <w:sz w:val="24"/>
        </w:rPr>
        <w:t>分</w:t>
      </w:r>
      <w:r w:rsidRPr="00AF0A07">
        <w:rPr>
          <w:rFonts w:eastAsia="標楷體"/>
          <w:b/>
          <w:color w:val="000000"/>
          <w:sz w:val="24"/>
        </w:rPr>
        <w:t>)</w:t>
      </w:r>
    </w:p>
    <w:p w:rsidR="00107123" w:rsidRDefault="00107123" w:rsidP="00AF0A07">
      <w:pPr>
        <w:ind w:left="283" w:hanging="283"/>
        <w:rPr>
          <w:color w:val="000000"/>
        </w:rPr>
      </w:pPr>
      <w:r>
        <w:rPr>
          <w:rFonts w:ascii="新細明體" w:eastAsia="新細明體" w:hAnsi="新細明體"/>
          <w:color w:val="000000"/>
        </w:rPr>
        <w:t>21</w:t>
      </w:r>
      <w:r w:rsidR="00AF0A07" w:rsidRPr="00AF0A07">
        <w:rPr>
          <w:rFonts w:hint="eastAsia"/>
          <w:color w:val="000000"/>
        </w:rPr>
        <w:t>甲為煤田所在的主要工業區。</w:t>
      </w:r>
    </w:p>
    <w:p w:rsidR="00107123" w:rsidRDefault="00107123" w:rsidP="00AF0A07">
      <w:pPr>
        <w:ind w:left="283" w:hanging="283"/>
        <w:rPr>
          <w:color w:val="000000"/>
        </w:rPr>
      </w:pPr>
      <w:r>
        <w:rPr>
          <w:color w:val="000000"/>
        </w:rPr>
        <w:t>22</w:t>
      </w:r>
      <w:r w:rsidR="00AF0A07" w:rsidRPr="00AF0A07">
        <w:rPr>
          <w:rFonts w:hint="eastAsia"/>
          <w:color w:val="000000"/>
        </w:rPr>
        <w:t>乙為沒有煤田的主要工業區，通常具有交通優勢。</w:t>
      </w:r>
    </w:p>
    <w:p w:rsidR="00AF0A07" w:rsidRDefault="00107123" w:rsidP="00AF0A07">
      <w:pPr>
        <w:ind w:left="283" w:hanging="283"/>
        <w:rPr>
          <w:color w:val="000000"/>
        </w:rPr>
      </w:pPr>
      <w:r>
        <w:rPr>
          <w:color w:val="000000"/>
        </w:rPr>
        <w:t>23.</w:t>
      </w:r>
      <w:r w:rsidR="00AF0A07" w:rsidRPr="00AF0A07">
        <w:rPr>
          <w:rFonts w:hint="eastAsia"/>
          <w:color w:val="000000"/>
        </w:rPr>
        <w:t>挪威因為北海石油的開採，加上地廣人稀，每人平均</w:t>
      </w:r>
      <w:r w:rsidR="00AF0A07" w:rsidRPr="00AF0A07">
        <w:rPr>
          <w:color w:val="000000"/>
        </w:rPr>
        <w:t>GDP</w:t>
      </w:r>
      <w:r w:rsidR="00AF0A07" w:rsidRPr="00AF0A07">
        <w:rPr>
          <w:rFonts w:hint="eastAsia"/>
          <w:color w:val="000000"/>
        </w:rPr>
        <w:t>居選項中各國之冠。</w:t>
      </w:r>
    </w:p>
    <w:p w:rsidR="00107123" w:rsidRDefault="00107123" w:rsidP="00AF0A07">
      <w:pPr>
        <w:ind w:left="283" w:hanging="283"/>
        <w:rPr>
          <w:color w:val="000000"/>
        </w:rPr>
      </w:pPr>
      <w:r>
        <w:rPr>
          <w:rFonts w:ascii="新細明體" w:eastAsia="新細明體" w:hAnsi="新細明體"/>
          <w:color w:val="000000"/>
        </w:rPr>
        <w:t>24</w:t>
      </w:r>
      <w:r w:rsidR="00AF0A07" w:rsidRPr="00AF0A07">
        <w:rPr>
          <w:rFonts w:hint="eastAsia"/>
          <w:color w:val="000000"/>
        </w:rPr>
        <w:t>夏雨冬乾，年溫差大，為溫帶大陸性氣候特徵，故選甲。</w:t>
      </w:r>
    </w:p>
    <w:p w:rsidR="00107123" w:rsidRDefault="00107123" w:rsidP="00AF0A07">
      <w:pPr>
        <w:ind w:left="283" w:hanging="283"/>
        <w:rPr>
          <w:color w:val="000000"/>
        </w:rPr>
      </w:pPr>
      <w:r>
        <w:rPr>
          <w:color w:val="000000"/>
        </w:rPr>
        <w:t>25</w:t>
      </w:r>
      <w:r w:rsidR="00AF0A07" w:rsidRPr="00AF0A07">
        <w:rPr>
          <w:rFonts w:hint="eastAsia"/>
          <w:color w:val="000000"/>
        </w:rPr>
        <w:t>甲區為溫帶大陸性氣候，乙區為夏雨型暖溫帶氣候，丙區為草原氣候，丁區為高地氣候，戊區為溫帶沙漠氣候，己區為溫帶地中海型氣候。</w:t>
      </w:r>
    </w:p>
    <w:p w:rsidR="00AF0A07" w:rsidRDefault="00107123" w:rsidP="00AF0A07">
      <w:pPr>
        <w:ind w:left="283" w:hanging="283"/>
        <w:rPr>
          <w:color w:val="000000"/>
        </w:rPr>
      </w:pPr>
      <w:r>
        <w:rPr>
          <w:color w:val="000000"/>
        </w:rPr>
        <w:t>26</w:t>
      </w:r>
      <w:r w:rsidR="00AF0A07" w:rsidRPr="00AF0A07">
        <w:rPr>
          <w:rFonts w:hint="eastAsia"/>
          <w:color w:val="000000"/>
        </w:rPr>
        <w:t>洛杉磯為溫帶地中海型氣候，夏乾冬雨，夏季受副熱帶高氣壓籠罩，為下沉氣流，空氣不易對流。</w:t>
      </w:r>
    </w:p>
    <w:p w:rsidR="00AF0A07" w:rsidRDefault="00107123" w:rsidP="00AF0A07">
      <w:pPr>
        <w:ind w:left="283" w:hanging="283"/>
        <w:rPr>
          <w:color w:val="000000"/>
        </w:rPr>
      </w:pPr>
      <w:r>
        <w:rPr>
          <w:rFonts w:ascii="新細明體" w:eastAsia="新細明體" w:hAnsi="新細明體"/>
          <w:color w:val="000000"/>
        </w:rPr>
        <w:t>30</w:t>
      </w:r>
      <w:r w:rsidR="00AF0A07" w:rsidRPr="00AF0A07">
        <w:rPr>
          <w:rFonts w:hint="eastAsia"/>
          <w:color w:val="000000"/>
        </w:rPr>
        <w:t>辛為西雅圖，西雅圖氣候多雨，飛機試飛不易，原先希望南遷至加州，後因當地地主捐地而續留。</w:t>
      </w:r>
    </w:p>
    <w:p w:rsidR="00107123" w:rsidRDefault="00107123" w:rsidP="00AF0A07">
      <w:pPr>
        <w:ind w:left="283" w:hanging="283"/>
        <w:rPr>
          <w:color w:val="000000"/>
        </w:rPr>
      </w:pPr>
      <w:r>
        <w:rPr>
          <w:rFonts w:ascii="新細明體" w:eastAsia="新細明體" w:hAnsi="新細明體"/>
          <w:color w:val="000000"/>
        </w:rPr>
        <w:t>31</w:t>
      </w:r>
      <w:r w:rsidR="00AF0A07" w:rsidRPr="00AF0A07">
        <w:rPr>
          <w:rFonts w:hint="eastAsia"/>
          <w:color w:val="000000"/>
        </w:rPr>
        <w:t>己是美國棉花帶。</w:t>
      </w:r>
    </w:p>
    <w:p w:rsidR="00107123" w:rsidRDefault="00107123" w:rsidP="00AF0A07">
      <w:pPr>
        <w:ind w:left="283" w:hanging="283"/>
        <w:rPr>
          <w:color w:val="000000"/>
        </w:rPr>
      </w:pPr>
      <w:r>
        <w:rPr>
          <w:color w:val="000000"/>
        </w:rPr>
        <w:t>32</w:t>
      </w:r>
      <w:r w:rsidR="00AF0A07" w:rsidRPr="00AF0A07">
        <w:rPr>
          <w:rFonts w:hint="eastAsia"/>
          <w:color w:val="000000"/>
        </w:rPr>
        <w:t>「開飛機灑農藥」的情景，是美國大規模機械化的代表，而農業帶中又以小麥帶最常見。甲是酪農業，壬是地中海型農業，都是集約農業，不會有此粗放耕法；而戊是放牧業，也不須灑農藥。</w:t>
      </w:r>
    </w:p>
    <w:p w:rsidR="00107123" w:rsidRDefault="00107123" w:rsidP="00AF0A07">
      <w:pPr>
        <w:ind w:left="283" w:hanging="283"/>
        <w:rPr>
          <w:color w:val="000000"/>
        </w:rPr>
      </w:pPr>
      <w:r>
        <w:rPr>
          <w:color w:val="000000"/>
        </w:rPr>
        <w:t>33</w:t>
      </w:r>
      <w:r w:rsidR="00AF0A07" w:rsidRPr="00AF0A07">
        <w:rPr>
          <w:rFonts w:hint="eastAsia"/>
          <w:color w:val="000000"/>
        </w:rPr>
        <w:t>乙是玉米帶。</w:t>
      </w:r>
    </w:p>
    <w:p w:rsidR="00107123" w:rsidRDefault="00107123" w:rsidP="00AF0A07">
      <w:pPr>
        <w:ind w:left="283" w:hanging="283"/>
        <w:rPr>
          <w:color w:val="000000"/>
        </w:rPr>
      </w:pPr>
      <w:r>
        <w:rPr>
          <w:color w:val="000000"/>
        </w:rPr>
        <w:t>34</w:t>
      </w:r>
      <w:r w:rsidR="00AF0A07" w:rsidRPr="00AF0A07">
        <w:rPr>
          <w:rFonts w:hint="eastAsia"/>
          <w:color w:val="000000"/>
        </w:rPr>
        <w:t>圓形農作區的形成和水資源的開發技術有關（鑿井抽深層地下水），目前採用以軸樞灌溉技術的分布在水資源較缺乏的美國西部牧場，故選戊。</w:t>
      </w:r>
    </w:p>
    <w:p w:rsidR="00AF0A07" w:rsidRDefault="00107123" w:rsidP="00AF0A07">
      <w:pPr>
        <w:ind w:left="283" w:hanging="283"/>
        <w:rPr>
          <w:color w:val="000000"/>
        </w:rPr>
      </w:pPr>
      <w:r>
        <w:rPr>
          <w:color w:val="000000"/>
        </w:rPr>
        <w:t>35</w:t>
      </w:r>
      <w:r w:rsidR="00AF0A07" w:rsidRPr="00AF0A07">
        <w:rPr>
          <w:rFonts w:hint="eastAsia"/>
          <w:color w:val="000000"/>
        </w:rPr>
        <w:t>放牧的場景在戊區，這裡因雨量稀少，灌溉水源缺乏，無法農作，以放牧為主。</w:t>
      </w:r>
    </w:p>
    <w:p w:rsidR="00107123" w:rsidRDefault="00AF0A07" w:rsidP="00AF0A07">
      <w:pPr>
        <w:ind w:left="283" w:hanging="283"/>
        <w:rPr>
          <w:color w:val="000000"/>
        </w:rPr>
      </w:pPr>
      <w:r w:rsidRPr="00AF0A07">
        <w:rPr>
          <w:rFonts w:hint="eastAsia"/>
          <w:color w:val="000000"/>
        </w:rPr>
        <w:t>資料一圖中代號：甲為山岳冰河中心；乙為大陸冰河冰蝕區；丙為大陸冰河冰積區，丁為大陸冰河外洗平原；戊為黃土台地。</w:t>
      </w:r>
    </w:p>
    <w:p w:rsidR="00107123" w:rsidRDefault="00107123" w:rsidP="00AF0A07">
      <w:pPr>
        <w:ind w:left="283" w:hanging="283"/>
        <w:rPr>
          <w:color w:val="000000"/>
        </w:rPr>
      </w:pPr>
      <w:r>
        <w:rPr>
          <w:color w:val="000000"/>
        </w:rPr>
        <w:t>36</w:t>
      </w:r>
      <w:r w:rsidR="00AF0A07" w:rsidRPr="00AF0A07">
        <w:rPr>
          <w:rFonts w:hint="eastAsia"/>
          <w:color w:val="000000"/>
        </w:rPr>
        <w:t>照片</w:t>
      </w:r>
      <w:r w:rsidR="00AF0A07" w:rsidRPr="00AF0A07">
        <w:rPr>
          <w:color w:val="000000"/>
        </w:rPr>
        <w:t>(</w:t>
      </w:r>
      <w:r w:rsidR="00AF0A07" w:rsidRPr="00AF0A07">
        <w:rPr>
          <w:rFonts w:hint="eastAsia"/>
          <w:color w:val="000000"/>
        </w:rPr>
        <w:t>一</w:t>
      </w:r>
      <w:r w:rsidR="00AF0A07" w:rsidRPr="00AF0A07">
        <w:rPr>
          <w:color w:val="000000"/>
        </w:rPr>
        <w:t>)</w:t>
      </w:r>
      <w:r w:rsidR="00AF0A07" w:rsidRPr="00AF0A07">
        <w:rPr>
          <w:rFonts w:hint="eastAsia"/>
          <w:color w:val="000000"/>
        </w:rPr>
        <w:t>為峽灣地形。</w:t>
      </w:r>
    </w:p>
    <w:p w:rsidR="00107123" w:rsidRDefault="00107123" w:rsidP="00AF0A07">
      <w:pPr>
        <w:ind w:left="283" w:hanging="283"/>
        <w:rPr>
          <w:color w:val="000000"/>
        </w:rPr>
      </w:pPr>
      <w:r>
        <w:rPr>
          <w:color w:val="000000"/>
        </w:rPr>
        <w:t>37</w:t>
      </w:r>
      <w:r w:rsidR="00AF0A07" w:rsidRPr="00AF0A07">
        <w:rPr>
          <w:rFonts w:hint="eastAsia"/>
          <w:color w:val="000000"/>
        </w:rPr>
        <w:t>照片</w:t>
      </w:r>
      <w:r w:rsidR="00AF0A07" w:rsidRPr="00AF0A07">
        <w:rPr>
          <w:color w:val="000000"/>
        </w:rPr>
        <w:t>(</w:t>
      </w:r>
      <w:r w:rsidR="00AF0A07" w:rsidRPr="00AF0A07">
        <w:rPr>
          <w:rFonts w:hint="eastAsia"/>
          <w:color w:val="000000"/>
        </w:rPr>
        <w:t>二</w:t>
      </w:r>
      <w:r w:rsidR="00AF0A07" w:rsidRPr="00AF0A07">
        <w:rPr>
          <w:color w:val="000000"/>
        </w:rPr>
        <w:t>)</w:t>
      </w:r>
      <w:r w:rsidR="00AF0A07" w:rsidRPr="00AF0A07">
        <w:rPr>
          <w:rFonts w:hint="eastAsia"/>
          <w:color w:val="000000"/>
        </w:rPr>
        <w:t>為冰磧平原。</w:t>
      </w:r>
    </w:p>
    <w:p w:rsidR="00AF0A07" w:rsidRDefault="00107123" w:rsidP="00AF0A07">
      <w:pPr>
        <w:ind w:left="283" w:hanging="283"/>
        <w:rPr>
          <w:color w:val="000000"/>
        </w:rPr>
      </w:pPr>
      <w:r>
        <w:rPr>
          <w:color w:val="000000"/>
        </w:rPr>
        <w:t>38</w:t>
      </w:r>
      <w:r w:rsidR="00AF0A07" w:rsidRPr="00AF0A07">
        <w:rPr>
          <w:rFonts w:hint="eastAsia"/>
          <w:color w:val="000000"/>
        </w:rPr>
        <w:t>照片</w:t>
      </w:r>
      <w:r w:rsidR="00AF0A07" w:rsidRPr="00AF0A07">
        <w:rPr>
          <w:color w:val="000000"/>
        </w:rPr>
        <w:t>(</w:t>
      </w:r>
      <w:r w:rsidR="00AF0A07" w:rsidRPr="00AF0A07">
        <w:rPr>
          <w:rFonts w:hint="eastAsia"/>
          <w:color w:val="000000"/>
        </w:rPr>
        <w:t>三</w:t>
      </w:r>
      <w:r w:rsidR="00AF0A07" w:rsidRPr="00AF0A07">
        <w:rPr>
          <w:color w:val="000000"/>
        </w:rPr>
        <w:t>)</w:t>
      </w:r>
      <w:r w:rsidR="00AF0A07" w:rsidRPr="00AF0A07">
        <w:rPr>
          <w:rFonts w:hint="eastAsia"/>
          <w:color w:val="000000"/>
        </w:rPr>
        <w:t>為角峰。</w:t>
      </w:r>
    </w:p>
    <w:p w:rsidR="00107123" w:rsidRDefault="00107123" w:rsidP="00AF0A07">
      <w:pPr>
        <w:ind w:left="283" w:hanging="283"/>
        <w:rPr>
          <w:color w:val="000000"/>
        </w:rPr>
      </w:pPr>
      <w:r>
        <w:rPr>
          <w:rFonts w:ascii="新細明體" w:eastAsia="新細明體" w:hAnsi="新細明體"/>
          <w:color w:val="000000"/>
        </w:rPr>
        <w:t>39</w:t>
      </w:r>
      <w:r w:rsidR="00AF0A07" w:rsidRPr="00AF0A07">
        <w:rPr>
          <w:rFonts w:hint="eastAsia"/>
          <w:color w:val="000000"/>
        </w:rPr>
        <w:t>此為義大利著名古蹟─羅馬競技場。</w:t>
      </w:r>
    </w:p>
    <w:p w:rsidR="00107123" w:rsidRDefault="00107123" w:rsidP="00AF0A07">
      <w:pPr>
        <w:ind w:left="283" w:hanging="283"/>
        <w:rPr>
          <w:color w:val="000000"/>
        </w:rPr>
      </w:pPr>
      <w:r>
        <w:rPr>
          <w:color w:val="000000"/>
        </w:rPr>
        <w:t>40</w:t>
      </w:r>
      <w:r w:rsidR="00AF0A07" w:rsidRPr="00AF0A07">
        <w:rPr>
          <w:rFonts w:hint="eastAsia"/>
          <w:color w:val="000000"/>
        </w:rPr>
        <w:t>英國和愛爾蘭皆不是申根國，其他選項的國家皆是申根國。</w:t>
      </w:r>
    </w:p>
    <w:p w:rsidR="00AF0A07" w:rsidRDefault="00107123" w:rsidP="00AF0A07">
      <w:pPr>
        <w:ind w:left="283" w:hanging="283"/>
        <w:rPr>
          <w:color w:val="000000"/>
        </w:rPr>
      </w:pPr>
      <w:r>
        <w:rPr>
          <w:color w:val="000000"/>
        </w:rPr>
        <w:t>41.</w:t>
      </w:r>
      <w:r w:rsidR="00AF0A07" w:rsidRPr="00AF0A07">
        <w:rPr>
          <w:rFonts w:hint="eastAsia"/>
          <w:color w:val="000000"/>
        </w:rPr>
        <w:t>東歐地區經濟發展比西歐遲緩，加入歐盟後，必須給予東歐援助，以縮小盟內差距。</w:t>
      </w:r>
    </w:p>
    <w:p w:rsidR="00107123" w:rsidRDefault="00107123" w:rsidP="00AF0A07">
      <w:pPr>
        <w:ind w:left="283" w:hanging="283"/>
        <w:rPr>
          <w:noProof/>
          <w:color w:val="000000"/>
        </w:rPr>
      </w:pPr>
      <w:r>
        <w:rPr>
          <w:rFonts w:ascii="新細明體" w:eastAsia="新細明體" w:hAnsi="新細明體"/>
          <w:color w:val="000000"/>
        </w:rPr>
        <w:t>42</w:t>
      </w:r>
      <w:r w:rsidR="00AF0A07" w:rsidRPr="00AF0A07">
        <w:rPr>
          <w:rFonts w:hint="eastAsia"/>
          <w:noProof/>
          <w:color w:val="000000"/>
        </w:rPr>
        <w:t>溫帶雨林是溫帶海洋性氣候代表的植被景觀，因此選擇位於美國西北溫帶海洋性氣候裡的奧林匹克國家公園。</w:t>
      </w:r>
    </w:p>
    <w:p w:rsidR="00107123" w:rsidRDefault="00107123" w:rsidP="00AF0A07">
      <w:pPr>
        <w:ind w:left="283" w:hanging="283"/>
        <w:rPr>
          <w:color w:val="000000"/>
        </w:rPr>
      </w:pPr>
      <w:r>
        <w:rPr>
          <w:noProof/>
          <w:color w:val="000000"/>
        </w:rPr>
        <w:t>43</w:t>
      </w:r>
      <w:r w:rsidR="00AF0A07" w:rsidRPr="00AF0A07">
        <w:rPr>
          <w:rFonts w:hint="eastAsia"/>
          <w:noProof/>
          <w:color w:val="000000"/>
        </w:rPr>
        <w:t>沼澤、紅樹林可推測為沙岸地形且位於氣候濕熱之處，故選擇美國東南部的</w:t>
      </w:r>
      <w:r w:rsidR="00AF0A07" w:rsidRPr="00AF0A07">
        <w:rPr>
          <w:rFonts w:hint="eastAsia"/>
          <w:color w:val="000000"/>
        </w:rPr>
        <w:t>艾弗格累茲國家公園。</w:t>
      </w:r>
    </w:p>
    <w:p w:rsidR="00AF0A07" w:rsidRDefault="00107123" w:rsidP="00AF0A07">
      <w:pPr>
        <w:ind w:left="283" w:hanging="283"/>
        <w:rPr>
          <w:color w:val="000000"/>
        </w:rPr>
      </w:pPr>
      <w:r>
        <w:rPr>
          <w:color w:val="000000"/>
        </w:rPr>
        <w:t>44.</w:t>
      </w:r>
      <w:r w:rsidR="00AF0A07" w:rsidRPr="00AF0A07">
        <w:rPr>
          <w:rFonts w:hint="eastAsia"/>
          <w:color w:val="000000"/>
        </w:rPr>
        <w:t>美國東南部位於</w:t>
      </w:r>
      <w:r w:rsidR="00AF0A07" w:rsidRPr="00AF0A07">
        <w:rPr>
          <w:rFonts w:hint="eastAsia"/>
          <w:noProof/>
          <w:color w:val="000000"/>
        </w:rPr>
        <w:t>颶風路徑上，因此選擇</w:t>
      </w:r>
      <w:r w:rsidR="00AF0A07" w:rsidRPr="00AF0A07">
        <w:rPr>
          <w:rFonts w:hint="eastAsia"/>
          <w:color w:val="000000"/>
        </w:rPr>
        <w:t>艾弗格累茲國家公園。</w:t>
      </w:r>
    </w:p>
    <w:p w:rsidR="00107123" w:rsidRDefault="00107123" w:rsidP="00AF0A07">
      <w:pPr>
        <w:ind w:left="283" w:hanging="283"/>
        <w:rPr>
          <w:color w:val="000000"/>
          <w:kern w:val="22"/>
        </w:rPr>
      </w:pPr>
      <w:r>
        <w:rPr>
          <w:rFonts w:ascii="新細明體" w:eastAsia="新細明體" w:hAnsi="新細明體"/>
          <w:color w:val="000000"/>
        </w:rPr>
        <w:t>48</w:t>
      </w:r>
      <w:r w:rsidR="00AF0A07" w:rsidRPr="00AF0A07">
        <w:rPr>
          <w:rFonts w:hint="eastAsia"/>
          <w:color w:val="000000"/>
          <w:kern w:val="22"/>
        </w:rPr>
        <w:t>溫帶海洋性氣候，夏季均溫約</w:t>
      </w:r>
      <w:smartTag w:uri="urn:schemas-microsoft-com:office:smarttags" w:element="chmetcnv">
        <w:smartTagPr>
          <w:attr w:name="UnitName" w:val="℃"/>
          <w:attr w:name="SourceValue" w:val="10"/>
          <w:attr w:name="HasSpace" w:val="False"/>
          <w:attr w:name="Negative" w:val="False"/>
          <w:attr w:name="NumberType" w:val="1"/>
          <w:attr w:name="TCSC" w:val="0"/>
        </w:smartTagPr>
        <w:r w:rsidR="00AF0A07" w:rsidRPr="00AF0A07">
          <w:rPr>
            <w:color w:val="000000"/>
            <w:kern w:val="22"/>
          </w:rPr>
          <w:t>10</w:t>
        </w:r>
        <w:r w:rsidR="00AF0A07" w:rsidRPr="00AF0A07">
          <w:rPr>
            <w:rFonts w:hint="eastAsia"/>
            <w:color w:val="000000"/>
            <w:kern w:val="22"/>
          </w:rPr>
          <w:t>℃</w:t>
        </w:r>
      </w:smartTag>
      <w:r w:rsidR="00AF0A07" w:rsidRPr="00AF0A07">
        <w:rPr>
          <w:rFonts w:hint="eastAsia"/>
          <w:color w:val="000000"/>
          <w:kern w:val="22"/>
        </w:rPr>
        <w:t>～</w:t>
      </w:r>
      <w:smartTag w:uri="urn:schemas-microsoft-com:office:smarttags" w:element="chmetcnv">
        <w:smartTagPr>
          <w:attr w:name="UnitName" w:val="℃"/>
          <w:attr w:name="SourceValue" w:val="20"/>
          <w:attr w:name="HasSpace" w:val="False"/>
          <w:attr w:name="Negative" w:val="False"/>
          <w:attr w:name="NumberType" w:val="1"/>
          <w:attr w:name="TCSC" w:val="0"/>
        </w:smartTagPr>
        <w:r w:rsidR="00AF0A07" w:rsidRPr="00AF0A07">
          <w:rPr>
            <w:color w:val="000000"/>
            <w:kern w:val="22"/>
          </w:rPr>
          <w:t>20</w:t>
        </w:r>
        <w:r w:rsidR="00AF0A07" w:rsidRPr="00AF0A07">
          <w:rPr>
            <w:rFonts w:hint="eastAsia"/>
            <w:color w:val="000000"/>
            <w:kern w:val="22"/>
          </w:rPr>
          <w:t>℃</w:t>
        </w:r>
      </w:smartTag>
      <w:r w:rsidR="00AF0A07" w:rsidRPr="00AF0A07">
        <w:rPr>
          <w:rFonts w:hint="eastAsia"/>
          <w:color w:val="000000"/>
          <w:kern w:val="22"/>
        </w:rPr>
        <w:t>，冬季均溫約</w:t>
      </w:r>
      <w:smartTag w:uri="urn:schemas-microsoft-com:office:smarttags" w:element="chmetcnv">
        <w:smartTagPr>
          <w:attr w:name="UnitName" w:val="℃"/>
          <w:attr w:name="SourceValue" w:val="0"/>
          <w:attr w:name="HasSpace" w:val="False"/>
          <w:attr w:name="Negative" w:val="False"/>
          <w:attr w:name="NumberType" w:val="1"/>
          <w:attr w:name="TCSC" w:val="0"/>
        </w:smartTagPr>
        <w:r w:rsidR="00AF0A07" w:rsidRPr="00AF0A07">
          <w:rPr>
            <w:color w:val="000000"/>
            <w:kern w:val="22"/>
          </w:rPr>
          <w:t>0</w:t>
        </w:r>
        <w:r w:rsidR="00AF0A07" w:rsidRPr="00AF0A07">
          <w:rPr>
            <w:rFonts w:hint="eastAsia"/>
            <w:color w:val="000000"/>
            <w:kern w:val="22"/>
          </w:rPr>
          <w:t>℃</w:t>
        </w:r>
      </w:smartTag>
      <w:r w:rsidR="00AF0A07" w:rsidRPr="00AF0A07">
        <w:rPr>
          <w:rFonts w:hint="eastAsia"/>
          <w:color w:val="000000"/>
          <w:kern w:val="22"/>
        </w:rPr>
        <w:t>～</w:t>
      </w:r>
      <w:smartTag w:uri="urn:schemas-microsoft-com:office:smarttags" w:element="chmetcnv">
        <w:smartTagPr>
          <w:attr w:name="UnitName" w:val="℃"/>
          <w:attr w:name="SourceValue" w:val="10"/>
          <w:attr w:name="HasSpace" w:val="False"/>
          <w:attr w:name="Negative" w:val="False"/>
          <w:attr w:name="NumberType" w:val="1"/>
          <w:attr w:name="TCSC" w:val="0"/>
        </w:smartTagPr>
        <w:r w:rsidR="00AF0A07" w:rsidRPr="00AF0A07">
          <w:rPr>
            <w:color w:val="000000"/>
            <w:kern w:val="22"/>
          </w:rPr>
          <w:t>10</w:t>
        </w:r>
        <w:r w:rsidR="00AF0A07" w:rsidRPr="00AF0A07">
          <w:rPr>
            <w:rFonts w:hint="eastAsia"/>
            <w:color w:val="000000"/>
            <w:kern w:val="22"/>
          </w:rPr>
          <w:t>℃</w:t>
        </w:r>
      </w:smartTag>
      <w:r w:rsidR="00AF0A07" w:rsidRPr="00AF0A07">
        <w:rPr>
          <w:rFonts w:hint="eastAsia"/>
          <w:color w:val="000000"/>
          <w:kern w:val="22"/>
        </w:rPr>
        <w:t>，年雨量在一般情形下為</w:t>
      </w:r>
      <w:r w:rsidR="00AF0A07" w:rsidRPr="00AF0A07">
        <w:rPr>
          <w:color w:val="000000"/>
          <w:kern w:val="22"/>
        </w:rPr>
        <w:t>1,000</w:t>
      </w:r>
      <w:r w:rsidR="00AF0A07" w:rsidRPr="00AF0A07">
        <w:rPr>
          <w:rFonts w:hint="eastAsia"/>
          <w:color w:val="000000"/>
          <w:kern w:val="22"/>
        </w:rPr>
        <w:t>毫米上下，且屬於全年有雨型態。甲：溫帶地中海型氣候；乙：溫帶海洋性氣候；丙：溫帶大陸性氣候；丁：溫帶乾燥氣候。</w:t>
      </w:r>
    </w:p>
    <w:p w:rsidR="00107123" w:rsidRDefault="00107123" w:rsidP="00AF0A07">
      <w:pPr>
        <w:ind w:left="283" w:hanging="283"/>
        <w:rPr>
          <w:color w:val="000000"/>
          <w:kern w:val="22"/>
        </w:rPr>
      </w:pPr>
      <w:r>
        <w:rPr>
          <w:color w:val="000000"/>
          <w:kern w:val="22"/>
        </w:rPr>
        <w:t>49.</w:t>
      </w:r>
      <w:r w:rsidR="00AF0A07" w:rsidRPr="00AF0A07">
        <w:rPr>
          <w:rFonts w:hint="eastAsia"/>
          <w:color w:val="000000"/>
          <w:kern w:val="22"/>
        </w:rPr>
        <w:t>題中「鹽類豐富」，表示雨量稀少，故鈉、鉀、鎂、鈣等鹽類並未淋溶往下而是積於表層。乾燥區中植被（如草原）形成有機質，愈往下土色愈淡，表示鈣化作用形成</w:t>
      </w:r>
      <w:r w:rsidR="00AF0A07" w:rsidRPr="00AF0A07">
        <w:rPr>
          <w:color w:val="000000"/>
          <w:kern w:val="22"/>
        </w:rPr>
        <w:t>CaCO</w:t>
      </w:r>
      <w:r w:rsidR="00AF0A07" w:rsidRPr="00AF0A07">
        <w:rPr>
          <w:color w:val="000000"/>
          <w:kern w:val="22"/>
          <w:vertAlign w:val="subscript"/>
        </w:rPr>
        <w:t>3</w:t>
      </w:r>
      <w:r w:rsidR="00AF0A07" w:rsidRPr="00AF0A07">
        <w:rPr>
          <w:rFonts w:hint="eastAsia"/>
          <w:color w:val="000000"/>
          <w:kern w:val="22"/>
        </w:rPr>
        <w:t>或</w:t>
      </w:r>
      <w:r w:rsidR="00AF0A07" w:rsidRPr="00AF0A07">
        <w:rPr>
          <w:color w:val="000000"/>
          <w:kern w:val="22"/>
        </w:rPr>
        <w:t>CaSO</w:t>
      </w:r>
      <w:r w:rsidR="00AF0A07" w:rsidRPr="00AF0A07">
        <w:rPr>
          <w:color w:val="000000"/>
          <w:kern w:val="22"/>
          <w:vertAlign w:val="subscript"/>
        </w:rPr>
        <w:t>4</w:t>
      </w:r>
      <w:r w:rsidR="00AF0A07" w:rsidRPr="00AF0A07">
        <w:rPr>
          <w:rFonts w:hint="eastAsia"/>
          <w:color w:val="000000"/>
          <w:kern w:val="22"/>
        </w:rPr>
        <w:t>（石膏）之鈣化層。</w:t>
      </w:r>
    </w:p>
    <w:p w:rsidR="00AF0A07" w:rsidRDefault="00107123" w:rsidP="00AF0A07">
      <w:pPr>
        <w:ind w:left="283" w:hanging="283"/>
        <w:rPr>
          <w:color w:val="000000"/>
          <w:kern w:val="22"/>
        </w:rPr>
      </w:pPr>
      <w:r>
        <w:rPr>
          <w:color w:val="000000"/>
          <w:kern w:val="22"/>
        </w:rPr>
        <w:t>50.</w:t>
      </w:r>
      <w:r w:rsidR="00AF0A07" w:rsidRPr="00AF0A07">
        <w:rPr>
          <w:rFonts w:hint="eastAsia"/>
          <w:color w:val="000000"/>
          <w:kern w:val="22"/>
        </w:rPr>
        <w:t>溫帶地中海型氣候夏乾冬雨，甲地的夏季溫度接近</w:t>
      </w:r>
      <w:smartTag w:uri="urn:schemas-microsoft-com:office:smarttags" w:element="chmetcnv">
        <w:smartTagPr>
          <w:attr w:name="UnitName" w:val="℃"/>
          <w:attr w:name="SourceValue" w:val="28"/>
          <w:attr w:name="HasSpace" w:val="False"/>
          <w:attr w:name="Negative" w:val="False"/>
          <w:attr w:name="NumberType" w:val="1"/>
          <w:attr w:name="TCSC" w:val="0"/>
        </w:smartTagPr>
        <w:r w:rsidR="00AF0A07" w:rsidRPr="00AF0A07">
          <w:rPr>
            <w:color w:val="000000"/>
            <w:kern w:val="22"/>
          </w:rPr>
          <w:t>28</w:t>
        </w:r>
        <w:r w:rsidR="00AF0A07" w:rsidRPr="00AF0A07">
          <w:rPr>
            <w:rFonts w:hint="eastAsia"/>
            <w:color w:val="000000"/>
            <w:kern w:val="22"/>
          </w:rPr>
          <w:t>℃</w:t>
        </w:r>
      </w:smartTag>
      <w:r w:rsidR="00AF0A07" w:rsidRPr="00AF0A07">
        <w:rPr>
          <w:rFonts w:hint="eastAsia"/>
          <w:color w:val="000000"/>
          <w:kern w:val="22"/>
        </w:rPr>
        <w:t>左右，但又是全年最少雨時刻，冬季反而多雨，故研判為地中海型氣候，該區為因應乾燥的夏季，植物葉小皮厚，植被多為常綠灌木林。</w:t>
      </w:r>
    </w:p>
    <w:p w:rsidR="00AF0A07" w:rsidRPr="00AF0A07" w:rsidRDefault="00AF0A07" w:rsidP="00AF0A07">
      <w:pPr>
        <w:ind w:left="283" w:hanging="283"/>
        <w:rPr>
          <w:rFonts w:ascii="新細明體" w:eastAsia="新細明體" w:hAnsi="新細明體"/>
          <w:color w:val="000000"/>
        </w:rPr>
      </w:pPr>
    </w:p>
    <w:sectPr w:rsidR="00AF0A07" w:rsidRPr="00AF0A07" w:rsidSect="00AF0A07">
      <w:footerReference w:type="even" r:id="rId6"/>
      <w:footerReference w:type="default" r:id="rId7"/>
      <w:pgSz w:w="20636" w:h="14570" w:orient="landscape" w:code="9"/>
      <w:pgMar w:top="567" w:right="567" w:bottom="567" w:left="567" w:header="0" w:footer="510" w:gutter="0"/>
      <w:cols w:space="425"/>
      <w:docGrid w:type="linesAndChars" w:linePitch="413" w:charSpace="-1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A07" w:rsidRDefault="00AF0A07">
      <w:r>
        <w:separator/>
      </w:r>
    </w:p>
  </w:endnote>
  <w:endnote w:type="continuationSeparator" w:id="0">
    <w:p w:rsidR="00AF0A07" w:rsidRDefault="00A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42" w:rsidRDefault="00D6394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63942" w:rsidRDefault="00D639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42" w:rsidRDefault="00D63942">
    <w:pPr>
      <w:pStyle w:val="a3"/>
      <w:jc w:val="center"/>
      <w:rPr>
        <w:sz w:val="22"/>
        <w:szCs w:val="22"/>
      </w:rPr>
    </w:pPr>
    <w:r>
      <w:rPr>
        <w:rFonts w:hint="eastAsia"/>
        <w:sz w:val="22"/>
        <w:szCs w:val="22"/>
      </w:rPr>
      <w:t>－</w:t>
    </w:r>
    <w:r>
      <w:rPr>
        <w:rFonts w:hint="eastAsia"/>
        <w:sz w:val="22"/>
        <w:szCs w:val="22"/>
      </w:rPr>
      <w:t xml:space="preserve"> </w:t>
    </w:r>
    <w:r>
      <w:rPr>
        <w:rStyle w:val="a4"/>
        <w:sz w:val="22"/>
        <w:szCs w:val="22"/>
      </w:rPr>
      <w:fldChar w:fldCharType="begin"/>
    </w:r>
    <w:r>
      <w:rPr>
        <w:rStyle w:val="a4"/>
        <w:sz w:val="22"/>
        <w:szCs w:val="22"/>
      </w:rPr>
      <w:instrText xml:space="preserve"> PAGE </w:instrText>
    </w:r>
    <w:r>
      <w:rPr>
        <w:rStyle w:val="a4"/>
        <w:sz w:val="22"/>
        <w:szCs w:val="22"/>
      </w:rPr>
      <w:fldChar w:fldCharType="separate"/>
    </w:r>
    <w:r w:rsidR="003E1A42">
      <w:rPr>
        <w:rStyle w:val="a4"/>
        <w:noProof/>
        <w:sz w:val="22"/>
        <w:szCs w:val="22"/>
      </w:rPr>
      <w:t>2</w:t>
    </w:r>
    <w:r>
      <w:rPr>
        <w:rStyle w:val="a4"/>
        <w:sz w:val="22"/>
        <w:szCs w:val="22"/>
      </w:rPr>
      <w:fldChar w:fldCharType="end"/>
    </w:r>
    <w:r>
      <w:rPr>
        <w:rStyle w:val="a4"/>
        <w:rFonts w:hint="eastAsia"/>
        <w:sz w:val="22"/>
        <w:szCs w:val="22"/>
      </w:rPr>
      <w:t xml:space="preserve"> </w:t>
    </w:r>
    <w:r>
      <w:rPr>
        <w:rFonts w:hint="eastAsia"/>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A07" w:rsidRDefault="00AF0A07">
      <w:r>
        <w:separator/>
      </w:r>
    </w:p>
  </w:footnote>
  <w:footnote w:type="continuationSeparator" w:id="0">
    <w:p w:rsidR="00AF0A07" w:rsidRDefault="00AF0A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defaultTabStop w:val="480"/>
  <w:drawingGridHorizontalSpacing w:val="107"/>
  <w:drawingGridVerticalSpacing w:val="413"/>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07"/>
    <w:rsid w:val="0002281E"/>
    <w:rsid w:val="00107123"/>
    <w:rsid w:val="00116B52"/>
    <w:rsid w:val="00141388"/>
    <w:rsid w:val="003205BF"/>
    <w:rsid w:val="003D004C"/>
    <w:rsid w:val="003E1A42"/>
    <w:rsid w:val="004D2451"/>
    <w:rsid w:val="00582606"/>
    <w:rsid w:val="00705011"/>
    <w:rsid w:val="00713C84"/>
    <w:rsid w:val="0071728C"/>
    <w:rsid w:val="007305F6"/>
    <w:rsid w:val="008862BB"/>
    <w:rsid w:val="009C3169"/>
    <w:rsid w:val="00AF0A07"/>
    <w:rsid w:val="00CC3303"/>
    <w:rsid w:val="00D63942"/>
    <w:rsid w:val="00E338A3"/>
    <w:rsid w:val="00F30168"/>
    <w:rsid w:val="00F677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7"/>
    <o:shapelayout v:ext="edit">
      <o:idmap v:ext="edit" data="1"/>
    </o:shapelayout>
  </w:shapeDefaults>
  <w:decimalSymbol w:val="."/>
  <w:listSeparator w:val=","/>
  <w15:chartTrackingRefBased/>
  <w15:docId w15:val="{A1363084-2E35-43EA-970B-556F79AD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C84"/>
    <w:pPr>
      <w:widowControl w:val="0"/>
    </w:pPr>
    <w:rPr>
      <w:rFonts w:eastAsia="細明體"/>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character" w:styleId="a6">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acher\AppData\Roaming\LungTeng\100.1\Papert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Papert3.dot</Template>
  <TotalTime>9</TotalTime>
  <Pages>2</Pages>
  <Words>2076</Words>
  <Characters>471</Characters>
  <Application>Microsoft Office Word</Application>
  <DocSecurity>0</DocSecurity>
  <Lines>3</Lines>
  <Paragraphs>5</Paragraphs>
  <ScaleCrop>false</ScaleCrop>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3</cp:revision>
  <dcterms:created xsi:type="dcterms:W3CDTF">2019-06-04T07:30:00Z</dcterms:created>
  <dcterms:modified xsi:type="dcterms:W3CDTF">2019-06-28T08:10:00Z</dcterms:modified>
</cp:coreProperties>
</file>