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AB" w:rsidRDefault="002175AB" w:rsidP="008C4C98">
      <w:pPr>
        <w:spacing w:line="420" w:lineRule="exact"/>
        <w:ind w:leftChars="473" w:left="4711" w:hangingChars="1276" w:hanging="3576"/>
        <w:rPr>
          <w:rFonts w:ascii="新細明體" w:eastAsia="細明體" w:hAnsi="新細明體" w:cs="標楷體"/>
          <w:b/>
          <w:sz w:val="28"/>
          <w:szCs w:val="28"/>
        </w:rPr>
      </w:pPr>
      <w:bookmarkStart w:id="0" w:name="bd108-0003題目"/>
      <w:bookmarkStart w:id="1" w:name="bd108-0003全題"/>
      <w:bookmarkStart w:id="2" w:name="_GoBack"/>
      <w:bookmarkEnd w:id="2"/>
    </w:p>
    <w:p w:rsidR="007072CE" w:rsidRPr="00CC247B" w:rsidRDefault="00805BC9" w:rsidP="008C4C98">
      <w:pPr>
        <w:spacing w:line="420" w:lineRule="exact"/>
        <w:ind w:leftChars="473" w:left="4711" w:hangingChars="1276" w:hanging="3576"/>
        <w:rPr>
          <w:rFonts w:ascii="新細明體" w:eastAsia="細明體" w:hAnsi="新細明體" w:cs="標楷體"/>
          <w:b/>
          <w:sz w:val="28"/>
          <w:szCs w:val="28"/>
        </w:rPr>
      </w:pPr>
      <w:r>
        <w:rPr>
          <w:rFonts w:ascii="新細明體" w:eastAsia="細明體" w:hAnsi="新細明體" w:cs="標楷體" w:hint="eastAsia"/>
          <w:b/>
          <w:sz w:val="28"/>
          <w:szCs w:val="28"/>
        </w:rPr>
        <w:t xml:space="preserve">     </w:t>
      </w:r>
      <w:r w:rsidR="007072CE" w:rsidRPr="00CC247B">
        <w:rPr>
          <w:rFonts w:ascii="新細明體" w:eastAsia="細明體" w:hAnsi="新細明體" w:cs="標楷體" w:hint="eastAsia"/>
          <w:b/>
          <w:sz w:val="28"/>
          <w:szCs w:val="28"/>
        </w:rPr>
        <w:t>立台東高中</w:t>
      </w:r>
      <w:r w:rsidR="007072CE" w:rsidRPr="00CC247B">
        <w:rPr>
          <w:rFonts w:ascii="新細明體" w:eastAsia="細明體" w:hAnsi="新細明體" w:cs="標楷體" w:hint="eastAsia"/>
          <w:b/>
          <w:sz w:val="28"/>
          <w:szCs w:val="28"/>
        </w:rPr>
        <w:t>10</w:t>
      </w:r>
      <w:r w:rsidR="008C4C98" w:rsidRPr="00CC247B">
        <w:rPr>
          <w:rFonts w:ascii="新細明體" w:eastAsia="細明體" w:hAnsi="新細明體" w:cs="標楷體" w:hint="eastAsia"/>
          <w:b/>
          <w:sz w:val="28"/>
          <w:szCs w:val="28"/>
        </w:rPr>
        <w:t>8</w:t>
      </w:r>
      <w:r w:rsidR="007072CE" w:rsidRPr="00CC247B">
        <w:rPr>
          <w:rFonts w:ascii="新細明體" w:eastAsia="細明體" w:hAnsi="新細明體" w:cs="標楷體" w:hint="eastAsia"/>
          <w:b/>
          <w:sz w:val="28"/>
          <w:szCs w:val="28"/>
        </w:rPr>
        <w:t>學年度第一學期</w:t>
      </w:r>
      <w:r w:rsidR="008C4C98" w:rsidRPr="00CC247B">
        <w:rPr>
          <w:rFonts w:ascii="新細明體" w:eastAsia="細明體" w:hAnsi="新細明體" w:cs="標楷體" w:hint="eastAsia"/>
          <w:b/>
          <w:sz w:val="28"/>
          <w:szCs w:val="28"/>
        </w:rPr>
        <w:t xml:space="preserve"> </w:t>
      </w:r>
      <w:r w:rsidR="007072CE" w:rsidRPr="00CC247B">
        <w:rPr>
          <w:rFonts w:ascii="新細明體" w:eastAsia="細明體" w:hAnsi="新細明體" w:cs="標楷體" w:hint="eastAsia"/>
          <w:b/>
          <w:sz w:val="28"/>
          <w:szCs w:val="28"/>
        </w:rPr>
        <w:t>期</w:t>
      </w:r>
      <w:r w:rsidR="00E5146E">
        <w:rPr>
          <w:rFonts w:ascii="新細明體" w:eastAsia="細明體" w:hAnsi="新細明體" w:cs="標楷體" w:hint="eastAsia"/>
          <w:b/>
          <w:sz w:val="28"/>
          <w:szCs w:val="28"/>
        </w:rPr>
        <w:t>末</w:t>
      </w:r>
      <w:r w:rsidR="007072CE" w:rsidRPr="00CC247B">
        <w:rPr>
          <w:rFonts w:ascii="新細明體" w:eastAsia="細明體" w:hAnsi="新細明體" w:cs="標楷體" w:hint="eastAsia"/>
          <w:b/>
          <w:sz w:val="28"/>
          <w:szCs w:val="28"/>
        </w:rPr>
        <w:t>考</w:t>
      </w:r>
      <w:r w:rsidR="007072CE" w:rsidRPr="00CC247B">
        <w:rPr>
          <w:rFonts w:ascii="新細明體" w:eastAsia="細明體" w:hAnsi="新細明體" w:cs="標楷體" w:hint="eastAsia"/>
          <w:b/>
          <w:sz w:val="28"/>
          <w:szCs w:val="28"/>
        </w:rPr>
        <w:t xml:space="preserve"> </w:t>
      </w:r>
      <w:r w:rsidR="007072CE" w:rsidRPr="00CC247B">
        <w:rPr>
          <w:rFonts w:ascii="新細明體" w:eastAsia="細明體" w:hAnsi="新細明體" w:cs="標楷體" w:hint="eastAsia"/>
          <w:b/>
          <w:sz w:val="28"/>
          <w:szCs w:val="28"/>
        </w:rPr>
        <w:t>高</w:t>
      </w:r>
      <w:r w:rsidR="008C4C98" w:rsidRPr="00CC247B">
        <w:rPr>
          <w:rFonts w:ascii="新細明體" w:eastAsia="細明體" w:hAnsi="新細明體" w:cs="標楷體" w:hint="eastAsia"/>
          <w:b/>
          <w:sz w:val="28"/>
          <w:szCs w:val="28"/>
        </w:rPr>
        <w:t>二</w:t>
      </w:r>
      <w:r w:rsidR="007072CE" w:rsidRPr="00CC247B">
        <w:rPr>
          <w:rFonts w:ascii="新細明體" w:eastAsia="細明體" w:hAnsi="新細明體" w:cs="標楷體" w:hint="eastAsia"/>
          <w:b/>
          <w:sz w:val="28"/>
          <w:szCs w:val="28"/>
        </w:rPr>
        <w:t>公民與社會</w:t>
      </w:r>
      <w:r w:rsidR="00114EF8">
        <w:rPr>
          <w:rFonts w:ascii="新細明體" w:eastAsia="細明體" w:hAnsi="新細明體" w:cs="標楷體" w:hint="eastAsia"/>
          <w:b/>
          <w:sz w:val="28"/>
          <w:szCs w:val="28"/>
        </w:rPr>
        <w:t>答案</w:t>
      </w:r>
      <w:r w:rsidR="007072CE" w:rsidRPr="00CC247B">
        <w:rPr>
          <w:rFonts w:ascii="新細明體" w:eastAsia="細明體" w:hAnsi="新細明體" w:cs="標楷體" w:hint="eastAsia"/>
          <w:b/>
          <w:sz w:val="28"/>
          <w:szCs w:val="28"/>
        </w:rPr>
        <w:t>卷</w:t>
      </w:r>
      <w:r w:rsidR="007072CE" w:rsidRPr="00CC247B">
        <w:rPr>
          <w:rFonts w:ascii="新細明體" w:eastAsia="細明體" w:hAnsi="新細明體" w:cs="標楷體" w:hint="eastAsia"/>
          <w:b/>
          <w:sz w:val="28"/>
          <w:szCs w:val="28"/>
        </w:rPr>
        <w:t xml:space="preserve">               </w:t>
      </w:r>
      <w:r w:rsidR="007072CE" w:rsidRPr="00CC247B">
        <w:rPr>
          <w:rFonts w:ascii="新細明體" w:eastAsia="細明體" w:hAnsi="新細明體" w:cs="標楷體"/>
          <w:b/>
          <w:sz w:val="28"/>
          <w:szCs w:val="28"/>
        </w:rPr>
        <w:t xml:space="preserve">   </w:t>
      </w:r>
    </w:p>
    <w:p w:rsidR="007072CE" w:rsidRPr="00CC247B" w:rsidRDefault="007072CE" w:rsidP="007072CE">
      <w:pPr>
        <w:spacing w:line="420" w:lineRule="exact"/>
        <w:ind w:leftChars="573" w:left="4258" w:hangingChars="1200" w:hanging="2883"/>
        <w:rPr>
          <w:rFonts w:eastAsia="標楷體"/>
          <w:b/>
          <w:color w:val="000000"/>
        </w:rPr>
      </w:pPr>
      <w:r w:rsidRPr="00CC247B">
        <w:rPr>
          <w:rFonts w:ascii="新細明體" w:eastAsia="細明體" w:hAnsi="新細明體" w:cs="標楷體" w:hint="eastAsia"/>
          <w:b/>
        </w:rPr>
        <w:t xml:space="preserve">                       </w:t>
      </w:r>
      <w:r w:rsidR="00805BC9">
        <w:rPr>
          <w:rFonts w:ascii="新細明體" w:eastAsia="細明體" w:hAnsi="新細明體" w:cs="標楷體" w:hint="eastAsia"/>
          <w:b/>
        </w:rPr>
        <w:t xml:space="preserve">            </w:t>
      </w:r>
      <w:r w:rsidRPr="00CC247B">
        <w:rPr>
          <w:rFonts w:ascii="新細明體" w:eastAsia="細明體" w:hAnsi="新細明體" w:cs="標楷體" w:hint="eastAsia"/>
          <w:b/>
        </w:rPr>
        <w:t xml:space="preserve"> </w:t>
      </w:r>
      <w:r w:rsidRPr="00CC247B">
        <w:rPr>
          <w:rFonts w:ascii="新細明體" w:eastAsia="細明體" w:hAnsi="新細明體" w:hint="eastAsia"/>
          <w:b/>
          <w:color w:val="000000"/>
        </w:rPr>
        <w:t>適用班級</w:t>
      </w:r>
      <w:r w:rsidR="008C4C98" w:rsidRPr="00CC247B">
        <w:rPr>
          <w:rFonts w:ascii="新細明體" w:eastAsia="細明體" w:hAnsi="新細明體" w:hint="eastAsia"/>
          <w:b/>
          <w:color w:val="000000"/>
        </w:rPr>
        <w:t>:203</w:t>
      </w:r>
      <w:r w:rsidRPr="00CC247B">
        <w:rPr>
          <w:rFonts w:ascii="新細明體" w:eastAsia="細明體" w:hAnsi="新細明體" w:hint="eastAsia"/>
          <w:b/>
          <w:color w:val="000000"/>
        </w:rPr>
        <w:t>-</w:t>
      </w:r>
      <w:r w:rsidR="008C4C98" w:rsidRPr="00CC247B">
        <w:rPr>
          <w:rFonts w:ascii="新細明體" w:eastAsia="細明體" w:hAnsi="新細明體" w:hint="eastAsia"/>
          <w:b/>
          <w:color w:val="000000"/>
        </w:rPr>
        <w:t>207</w:t>
      </w:r>
      <w:r w:rsidR="00114EF8">
        <w:rPr>
          <w:rFonts w:ascii="新細明體" w:eastAsia="細明體" w:hAnsi="新細明體" w:hint="eastAsia"/>
          <w:b/>
          <w:color w:val="000000"/>
        </w:rPr>
        <w:t>、</w:t>
      </w:r>
      <w:r w:rsidR="00114EF8">
        <w:rPr>
          <w:rFonts w:ascii="新細明體" w:eastAsia="細明體" w:hAnsi="新細明體" w:hint="eastAsia"/>
          <w:b/>
          <w:color w:val="000000"/>
        </w:rPr>
        <w:t>209</w:t>
      </w:r>
      <w:r w:rsidRPr="00CC247B">
        <w:rPr>
          <w:rFonts w:ascii="新細明體" w:eastAsia="細明體" w:hAnsi="新細明體" w:hint="eastAsia"/>
          <w:b/>
          <w:color w:val="000000"/>
        </w:rPr>
        <w:t xml:space="preserve">      </w:t>
      </w:r>
      <w:r w:rsidRPr="00CC247B">
        <w:rPr>
          <w:rFonts w:ascii="新細明體" w:eastAsia="細明體" w:hAnsi="新細明體" w:hint="eastAsia"/>
          <w:b/>
          <w:color w:val="000000"/>
        </w:rPr>
        <w:t>畫卡</w:t>
      </w:r>
      <w:r w:rsidRPr="00CC247B">
        <w:rPr>
          <w:rFonts w:ascii="新細明體" w:eastAsia="細明體" w:hAnsi="新細明體" w:hint="eastAsia"/>
          <w:b/>
          <w:color w:val="000000"/>
        </w:rPr>
        <w:t>:</w:t>
      </w:r>
      <w:r w:rsidRPr="00CC247B">
        <w:rPr>
          <w:rFonts w:ascii="新細明體" w:eastAsia="細明體" w:hAnsi="新細明體" w:hint="eastAsia"/>
          <w:b/>
          <w:color w:val="000000"/>
          <w:bdr w:val="single" w:sz="4" w:space="0" w:color="auto"/>
        </w:rPr>
        <w:t>是</w:t>
      </w:r>
    </w:p>
    <w:p w:rsidR="007072CE" w:rsidRPr="00CC247B" w:rsidRDefault="007072CE" w:rsidP="007072CE">
      <w:pPr>
        <w:numPr>
          <w:ilvl w:val="0"/>
          <w:numId w:val="1"/>
        </w:numPr>
        <w:spacing w:line="420" w:lineRule="exact"/>
        <w:ind w:leftChars="-66" w:left="595" w:rightChars="100" w:right="240" w:hanging="753"/>
        <w:rPr>
          <w:rFonts w:eastAsia="標楷體"/>
          <w:b/>
          <w:color w:val="000000"/>
        </w:rPr>
      </w:pPr>
      <w:r w:rsidRPr="00CC247B">
        <w:rPr>
          <w:rFonts w:hint="eastAsia"/>
          <w:b/>
        </w:rPr>
        <w:t>單選題</w:t>
      </w:r>
      <w:r w:rsidRPr="00CC247B">
        <w:rPr>
          <w:rFonts w:hint="eastAsia"/>
          <w:b/>
        </w:rPr>
        <w:t xml:space="preserve"> (</w:t>
      </w:r>
      <w:r w:rsidRPr="00CC247B">
        <w:rPr>
          <w:rFonts w:hint="eastAsia"/>
          <w:b/>
        </w:rPr>
        <w:t>每題</w:t>
      </w:r>
      <w:r w:rsidR="00CA0E2F">
        <w:rPr>
          <w:rFonts w:hint="eastAsia"/>
          <w:b/>
        </w:rPr>
        <w:t>1.8</w:t>
      </w:r>
      <w:r w:rsidRPr="00CC247B">
        <w:rPr>
          <w:rFonts w:hint="eastAsia"/>
          <w:b/>
        </w:rPr>
        <w:t>分</w:t>
      </w:r>
      <w:r w:rsidRPr="00CC247B">
        <w:rPr>
          <w:rFonts w:hint="eastAsia"/>
          <w:b/>
        </w:rPr>
        <w:t>)</w:t>
      </w:r>
      <w:r w:rsidRPr="00CC247B">
        <w:rPr>
          <w:b/>
        </w:rPr>
        <w:t xml:space="preserve"> </w:t>
      </w:r>
      <w:r w:rsidRPr="00CC247B">
        <w:rPr>
          <w:rFonts w:eastAsia="標楷體"/>
          <w:b/>
          <w:color w:val="000000"/>
        </w:rPr>
        <w:t xml:space="preserve">          </w:t>
      </w:r>
    </w:p>
    <w:p w:rsidR="00114EF8" w:rsidRDefault="00E37C99" w:rsidP="00114EF8">
      <w:pPr>
        <w:ind w:left="1287" w:hanging="1287"/>
        <w:rPr>
          <w:color w:val="000000"/>
          <w:sz w:val="22"/>
        </w:rPr>
      </w:pPr>
      <w:r w:rsidRPr="00CC247B">
        <w:t>1.</w:t>
      </w:r>
      <w:bookmarkEnd w:id="0"/>
      <w:bookmarkEnd w:id="1"/>
      <w:r w:rsidR="00114EF8" w:rsidRPr="00114EF8">
        <w:rPr>
          <w:rFonts w:ascii="Arial" w:hAnsi="Arial" w:cs="Arial" w:hint="eastAsia"/>
          <w:color w:val="000000"/>
        </w:rPr>
        <w:t xml:space="preserve"> </w:t>
      </w:r>
      <w:r w:rsidR="00114EF8">
        <w:rPr>
          <w:rFonts w:ascii="Arial" w:hAnsi="Arial" w:cs="Arial" w:hint="eastAsia"/>
          <w:color w:val="000000"/>
        </w:rPr>
        <w:t>（</w:t>
      </w:r>
      <w:r w:rsidR="00C076DA">
        <w:rPr>
          <w:color w:val="FF0000"/>
        </w:rPr>
        <w:t>A</w:t>
      </w:r>
      <w:r w:rsidR="00114EF8">
        <w:rPr>
          <w:rFonts w:ascii="Arial" w:hAnsi="Arial" w:cs="Arial" w:hint="eastAsia"/>
          <w:color w:val="000000"/>
        </w:rPr>
        <w:t>）</w:t>
      </w:r>
      <w:r w:rsidR="00114EF8">
        <w:rPr>
          <w:rFonts w:hint="eastAsia"/>
          <w:color w:val="000000"/>
        </w:rPr>
        <w:t xml:space="preserve">刑罰的終極目的，是在教育人民何者當為或不當為，以達到「」的境地，請問「」是指：　</w:t>
      </w:r>
      <w:r w:rsidR="00114EF8">
        <w:rPr>
          <w:color w:val="000000"/>
        </w:rPr>
        <w:t>(A)</w:t>
      </w:r>
      <w:r w:rsidR="00114EF8">
        <w:rPr>
          <w:rFonts w:hint="eastAsia"/>
          <w:color w:val="000000"/>
        </w:rPr>
        <w:t xml:space="preserve">刑期無刑　</w:t>
      </w:r>
      <w:r w:rsidR="00114EF8">
        <w:rPr>
          <w:color w:val="000000"/>
        </w:rPr>
        <w:t>(B)</w:t>
      </w:r>
      <w:r w:rsidR="00114EF8">
        <w:rPr>
          <w:rFonts w:hint="eastAsia"/>
          <w:color w:val="000000"/>
        </w:rPr>
        <w:t xml:space="preserve">刑期有刑　</w:t>
      </w:r>
      <w:r w:rsidR="00114EF8">
        <w:rPr>
          <w:color w:val="000000"/>
        </w:rPr>
        <w:t>(C)</w:t>
      </w:r>
      <w:r w:rsidR="00114EF8">
        <w:rPr>
          <w:rFonts w:hint="eastAsia"/>
          <w:color w:val="000000"/>
        </w:rPr>
        <w:t xml:space="preserve">刑期無為　</w:t>
      </w:r>
      <w:r w:rsidR="00114EF8">
        <w:rPr>
          <w:color w:val="000000"/>
        </w:rPr>
        <w:t>(D)</w:t>
      </w:r>
      <w:r w:rsidR="00114EF8">
        <w:rPr>
          <w:rFonts w:hint="eastAsia"/>
          <w:color w:val="000000"/>
        </w:rPr>
        <w:t>刑期有為。</w:t>
      </w:r>
    </w:p>
    <w:p w:rsidR="00114EF8" w:rsidRDefault="00E37C99" w:rsidP="00114EF8">
      <w:pPr>
        <w:ind w:left="1287" w:hanging="1287"/>
        <w:rPr>
          <w:rFonts w:cs="新細明體"/>
          <w:color w:val="000000"/>
          <w:sz w:val="22"/>
          <w:szCs w:val="23"/>
        </w:rPr>
      </w:pPr>
      <w:bookmarkStart w:id="3" w:name="bd108-0004題目"/>
      <w:bookmarkStart w:id="4" w:name="bd108-0004全題"/>
      <w:r w:rsidRPr="00CC247B">
        <w:t>2.</w:t>
      </w:r>
      <w:bookmarkStart w:id="5" w:name="bd108-0006題目"/>
      <w:bookmarkStart w:id="6" w:name="bd108-0006全題"/>
      <w:bookmarkEnd w:id="3"/>
      <w:bookmarkEnd w:id="4"/>
      <w:r w:rsidR="00114EF8">
        <w:rPr>
          <w:rFonts w:ascii="Arial" w:hAnsi="Arial" w:cs="Arial" w:hint="eastAsia"/>
          <w:color w:val="000000"/>
        </w:rPr>
        <w:t>（</w:t>
      </w:r>
      <w:r w:rsidR="00C076DA">
        <w:rPr>
          <w:rFonts w:cs="TimesNewRomanPSMT"/>
          <w:color w:val="FF0000"/>
          <w:szCs w:val="23"/>
        </w:rPr>
        <w:t>A</w:t>
      </w:r>
      <w:r w:rsidR="00114EF8">
        <w:rPr>
          <w:rFonts w:ascii="Arial" w:hAnsi="Arial" w:cs="Arial" w:hint="eastAsia"/>
          <w:color w:val="000000"/>
        </w:rPr>
        <w:t xml:space="preserve">　）</w:t>
      </w:r>
      <w:r w:rsidR="00114EF8">
        <w:rPr>
          <w:rFonts w:cs="DFMing-Lt-HK-BF" w:hint="eastAsia"/>
          <w:color w:val="000000"/>
          <w:szCs w:val="23"/>
        </w:rPr>
        <w:t>就廣義的民法而言</w:t>
      </w:r>
      <w:r w:rsidR="00114EF8">
        <w:rPr>
          <w:rFonts w:cs="新細明體" w:hint="eastAsia"/>
          <w:color w:val="000000"/>
          <w:szCs w:val="23"/>
        </w:rPr>
        <w:t>，</w:t>
      </w:r>
      <w:r w:rsidR="00114EF8">
        <w:rPr>
          <w:rFonts w:cs="DFMing-Lt-HK-BF" w:hint="eastAsia"/>
          <w:color w:val="000000"/>
          <w:szCs w:val="23"/>
        </w:rPr>
        <w:t>所有規範私人間社會生活關係的民事法規皆可包含在內</w:t>
      </w:r>
      <w:r w:rsidR="00114EF8">
        <w:rPr>
          <w:rFonts w:cs="新細明體" w:hint="eastAsia"/>
          <w:color w:val="000000"/>
          <w:szCs w:val="23"/>
        </w:rPr>
        <w:t>，</w:t>
      </w:r>
      <w:r w:rsidR="00114EF8">
        <w:rPr>
          <w:rFonts w:cs="DFMing-Lt-HK-BF" w:hint="eastAsia"/>
          <w:color w:val="000000"/>
          <w:szCs w:val="23"/>
        </w:rPr>
        <w:t>因此如婚姻制度</w:t>
      </w:r>
      <w:r w:rsidR="00114EF8">
        <w:rPr>
          <w:rFonts w:cs="新細明體" w:hint="eastAsia"/>
          <w:color w:val="000000"/>
          <w:szCs w:val="23"/>
        </w:rPr>
        <w:t>、</w:t>
      </w:r>
      <w:r w:rsidR="00114EF8">
        <w:rPr>
          <w:rFonts w:cs="DFMing-Lt-HK-BF" w:hint="eastAsia"/>
          <w:color w:val="000000"/>
          <w:szCs w:val="23"/>
        </w:rPr>
        <w:t>繼承問題</w:t>
      </w:r>
      <w:r w:rsidR="00114EF8">
        <w:rPr>
          <w:rFonts w:cs="新細明體" w:hint="eastAsia"/>
          <w:color w:val="000000"/>
          <w:szCs w:val="23"/>
        </w:rPr>
        <w:t>、</w:t>
      </w:r>
      <w:r w:rsidR="00114EF8">
        <w:rPr>
          <w:rFonts w:cs="DFMing-Lt-HK-BF" w:hint="eastAsia"/>
          <w:color w:val="000000"/>
          <w:szCs w:val="23"/>
        </w:rPr>
        <w:t>著作權之保障</w:t>
      </w:r>
      <w:r w:rsidR="00114EF8">
        <w:rPr>
          <w:rFonts w:cs="新細明體" w:hint="eastAsia"/>
          <w:color w:val="000000"/>
          <w:szCs w:val="23"/>
        </w:rPr>
        <w:t>、</w:t>
      </w:r>
      <w:r w:rsidR="00114EF8">
        <w:rPr>
          <w:rFonts w:cs="DFMing-Lt-HK-BF" w:hint="eastAsia"/>
          <w:color w:val="000000"/>
          <w:szCs w:val="23"/>
        </w:rPr>
        <w:t>消費安全</w:t>
      </w:r>
      <w:r w:rsidR="00114EF8">
        <w:rPr>
          <w:rFonts w:cs="新細明體" w:hint="eastAsia"/>
          <w:color w:val="000000"/>
          <w:szCs w:val="23"/>
        </w:rPr>
        <w:t>、</w:t>
      </w:r>
      <w:r w:rsidR="00114EF8">
        <w:rPr>
          <w:rFonts w:cs="DFMing-Lt-HK-BF" w:hint="eastAsia"/>
          <w:color w:val="000000"/>
          <w:szCs w:val="23"/>
        </w:rPr>
        <w:t>公平的市場交易等項目</w:t>
      </w:r>
      <w:r w:rsidR="00114EF8">
        <w:rPr>
          <w:rFonts w:cs="新細明體" w:hint="eastAsia"/>
          <w:color w:val="000000"/>
          <w:szCs w:val="23"/>
        </w:rPr>
        <w:t>，</w:t>
      </w:r>
      <w:r w:rsidR="00114EF8">
        <w:rPr>
          <w:rFonts w:cs="DFMing-Lt-HK-BF" w:hint="eastAsia"/>
          <w:color w:val="000000"/>
          <w:szCs w:val="23"/>
        </w:rPr>
        <w:t>皆屬之</w:t>
      </w:r>
      <w:r w:rsidR="00114EF8">
        <w:rPr>
          <w:rFonts w:cs="新細明體" w:hint="eastAsia"/>
          <w:color w:val="000000"/>
          <w:szCs w:val="23"/>
        </w:rPr>
        <w:t>。</w:t>
      </w:r>
      <w:r w:rsidR="00114EF8">
        <w:rPr>
          <w:rFonts w:cs="DFMing-Lt-HK-BF" w:hint="eastAsia"/>
          <w:color w:val="000000"/>
          <w:szCs w:val="23"/>
        </w:rPr>
        <w:t>依據民法及相關法律的規定</w:t>
      </w:r>
      <w:r w:rsidR="00114EF8">
        <w:rPr>
          <w:rFonts w:cs="新細明體" w:hint="eastAsia"/>
          <w:color w:val="000000"/>
          <w:szCs w:val="23"/>
        </w:rPr>
        <w:t>，</w:t>
      </w:r>
      <w:r w:rsidR="00114EF8">
        <w:rPr>
          <w:rFonts w:cs="DFMing-Lt-HK-BF" w:hint="eastAsia"/>
          <w:color w:val="000000"/>
          <w:szCs w:val="23"/>
        </w:rPr>
        <w:t>下列哪些敘述為合法的行為</w:t>
      </w:r>
      <w:r w:rsidR="00114EF8">
        <w:rPr>
          <w:rFonts w:cs="新細明體" w:hint="eastAsia"/>
          <w:color w:val="000000"/>
          <w:szCs w:val="23"/>
        </w:rPr>
        <w:t xml:space="preserve">？　</w:t>
      </w:r>
      <w:r w:rsidR="00114EF8">
        <w:rPr>
          <w:rFonts w:cs="Taipei-Lange-Ddddd-Hor"/>
          <w:color w:val="000000"/>
          <w:szCs w:val="23"/>
        </w:rPr>
        <w:t>(A)</w:t>
      </w:r>
      <w:r w:rsidR="00114EF8">
        <w:rPr>
          <w:rFonts w:cs="DFMing-Lt-HK-BF" w:hint="eastAsia"/>
          <w:color w:val="000000"/>
          <w:szCs w:val="23"/>
        </w:rPr>
        <w:t>未滿</w:t>
      </w:r>
      <w:r w:rsidR="00114EF8">
        <w:rPr>
          <w:rFonts w:cs="TimesNewRomanPSMT"/>
          <w:color w:val="000000"/>
          <w:szCs w:val="23"/>
        </w:rPr>
        <w:t>20</w:t>
      </w:r>
      <w:r w:rsidR="00114EF8">
        <w:rPr>
          <w:rFonts w:cs="DFMing-Lt-HK-BF" w:hint="eastAsia"/>
          <w:color w:val="000000"/>
          <w:szCs w:val="23"/>
        </w:rPr>
        <w:t>歲的男女若要結婚</w:t>
      </w:r>
      <w:r w:rsidR="00114EF8">
        <w:rPr>
          <w:rFonts w:cs="新細明體" w:hint="eastAsia"/>
          <w:color w:val="000000"/>
          <w:szCs w:val="23"/>
        </w:rPr>
        <w:t>，</w:t>
      </w:r>
      <w:r w:rsidR="00114EF8">
        <w:rPr>
          <w:rFonts w:cs="DFMing-Lt-HK-BF" w:hint="eastAsia"/>
          <w:color w:val="000000"/>
          <w:szCs w:val="23"/>
        </w:rPr>
        <w:t>須得到法定代理人的同意</w:t>
      </w:r>
      <w:r w:rsidR="00114EF8">
        <w:rPr>
          <w:rFonts w:cs="新細明體" w:hint="eastAsia"/>
          <w:color w:val="000000"/>
          <w:szCs w:val="23"/>
        </w:rPr>
        <w:t xml:space="preserve">　</w:t>
      </w:r>
      <w:r w:rsidR="00114EF8">
        <w:rPr>
          <w:rFonts w:cs="Taipei-Lange-Ddddd-Hor"/>
          <w:color w:val="000000"/>
          <w:szCs w:val="23"/>
        </w:rPr>
        <w:t>(B)</w:t>
      </w:r>
      <w:r w:rsidR="00114EF8">
        <w:rPr>
          <w:rFonts w:cs="DFMing-Lt-HK-BF" w:hint="eastAsia"/>
          <w:color w:val="000000"/>
          <w:szCs w:val="23"/>
        </w:rPr>
        <w:t>被繼承人的遺囑須以一定方式為之</w:t>
      </w:r>
      <w:r w:rsidR="00114EF8">
        <w:rPr>
          <w:rFonts w:cs="新細明體" w:hint="eastAsia"/>
          <w:color w:val="000000"/>
          <w:szCs w:val="23"/>
        </w:rPr>
        <w:t>，</w:t>
      </w:r>
      <w:r w:rsidR="00114EF8">
        <w:rPr>
          <w:rFonts w:cs="DFMing-Lt-HK-BF" w:hint="eastAsia"/>
          <w:color w:val="000000"/>
          <w:szCs w:val="23"/>
        </w:rPr>
        <w:t>但不影響法定繼承比例</w:t>
      </w:r>
      <w:r w:rsidR="00114EF8">
        <w:rPr>
          <w:rFonts w:cs="新細明體" w:hint="eastAsia"/>
          <w:color w:val="000000"/>
          <w:szCs w:val="23"/>
        </w:rPr>
        <w:t xml:space="preserve">　</w:t>
      </w:r>
      <w:r w:rsidR="00114EF8">
        <w:rPr>
          <w:rFonts w:cs="Taipei-Lange-Ddddd-Hor"/>
          <w:color w:val="000000"/>
          <w:szCs w:val="23"/>
        </w:rPr>
        <w:t>(C)</w:t>
      </w:r>
      <w:r w:rsidR="00114EF8">
        <w:rPr>
          <w:rFonts w:cs="DFMing-Lt-HK-BF" w:hint="eastAsia"/>
          <w:color w:val="000000"/>
          <w:szCs w:val="23"/>
        </w:rPr>
        <w:t>著作人的著作人格權可由其配偶及直系血親卑親屬繼承</w:t>
      </w:r>
      <w:r w:rsidR="00114EF8">
        <w:rPr>
          <w:rFonts w:cs="新細明體" w:hint="eastAsia"/>
          <w:color w:val="000000"/>
          <w:szCs w:val="23"/>
        </w:rPr>
        <w:t xml:space="preserve">　</w:t>
      </w:r>
      <w:r w:rsidR="00114EF8">
        <w:rPr>
          <w:rFonts w:cs="Taipei-Lange-Ddddd-Hor"/>
          <w:color w:val="000000"/>
          <w:szCs w:val="23"/>
        </w:rPr>
        <w:t>(D)</w:t>
      </w:r>
      <w:r w:rsidR="00114EF8">
        <w:rPr>
          <w:rFonts w:cs="DFMing-Lt-HK-BF" w:hint="eastAsia"/>
          <w:color w:val="000000"/>
          <w:szCs w:val="23"/>
        </w:rPr>
        <w:t>消費者於電視購物頻道中所購買的商品</w:t>
      </w:r>
      <w:r w:rsidR="00114EF8">
        <w:rPr>
          <w:rFonts w:cs="新細明體" w:hint="eastAsia"/>
          <w:color w:val="000000"/>
          <w:szCs w:val="23"/>
        </w:rPr>
        <w:t>，</w:t>
      </w:r>
      <w:r w:rsidR="00114EF8">
        <w:rPr>
          <w:rFonts w:cs="DFMing-Lt-HK-BF" w:hint="eastAsia"/>
          <w:color w:val="000000"/>
          <w:szCs w:val="23"/>
        </w:rPr>
        <w:t>可隨時退回</w:t>
      </w:r>
      <w:r w:rsidR="00114EF8">
        <w:rPr>
          <w:rFonts w:cs="新細明體" w:hint="eastAsia"/>
          <w:color w:val="000000"/>
          <w:szCs w:val="23"/>
        </w:rPr>
        <w:t>。</w:t>
      </w:r>
    </w:p>
    <w:p w:rsidR="005B1199" w:rsidRDefault="00E37C99" w:rsidP="005B1199">
      <w:pPr>
        <w:ind w:left="1287" w:hanging="1287"/>
        <w:rPr>
          <w:color w:val="000000"/>
          <w:sz w:val="22"/>
        </w:rPr>
      </w:pPr>
      <w:r w:rsidRPr="00CC247B">
        <w:t>3.</w:t>
      </w:r>
      <w:bookmarkStart w:id="7" w:name="bd108-0014題目"/>
      <w:bookmarkStart w:id="8" w:name="bd108-0014全題"/>
      <w:bookmarkEnd w:id="5"/>
      <w:bookmarkEnd w:id="6"/>
      <w:r w:rsidR="005B1199">
        <w:rPr>
          <w:rFonts w:ascii="Arial" w:hAnsi="Arial" w:cs="Arial" w:hint="eastAsia"/>
          <w:color w:val="000000"/>
        </w:rPr>
        <w:t xml:space="preserve">（　</w:t>
      </w:r>
      <w:r w:rsidR="00C076DA">
        <w:rPr>
          <w:color w:val="FF0000"/>
        </w:rPr>
        <w:t>B</w:t>
      </w:r>
      <w:r w:rsidR="005B1199">
        <w:rPr>
          <w:rFonts w:ascii="Arial" w:hAnsi="Arial" w:cs="Arial" w:hint="eastAsia"/>
          <w:color w:val="000000"/>
        </w:rPr>
        <w:t xml:space="preserve">　）</w:t>
      </w:r>
      <w:r w:rsidR="005B1199">
        <w:rPr>
          <w:rFonts w:hint="eastAsia"/>
          <w:color w:val="000000"/>
        </w:rPr>
        <w:t>法務部參考日本、英國等的立法，在《民法》親屬編中增訂「成年之意定監護」，意即讓民眾可依自己意思，選定未來監護人，當年邁無法自理生活後，由該指定監護人照顧和監護自己。此項規定讓人民在現行由法院依「職權」選定的舊制外，多一項選擇。「意定監護」契約在當事人受監護宣告時即發生效力，請問：一旦受監護宣告生效，則當事人的哪些能力受到限制？</w:t>
      </w:r>
      <w:r w:rsidR="005B1199">
        <w:rPr>
          <w:color w:val="000000"/>
        </w:rPr>
        <w:t>(</w:t>
      </w:r>
      <w:r w:rsidR="005B1199">
        <w:rPr>
          <w:rFonts w:hint="eastAsia"/>
          <w:color w:val="000000"/>
        </w:rPr>
        <w:t>甲</w:t>
      </w:r>
      <w:r w:rsidR="005B1199">
        <w:rPr>
          <w:color w:val="000000"/>
        </w:rPr>
        <w:t>)</w:t>
      </w:r>
      <w:r w:rsidR="005B1199">
        <w:rPr>
          <w:rFonts w:hint="eastAsia"/>
          <w:color w:val="000000"/>
        </w:rPr>
        <w:t>權利能力；</w:t>
      </w:r>
      <w:r w:rsidR="005B1199">
        <w:rPr>
          <w:color w:val="000000"/>
        </w:rPr>
        <w:t>(</w:t>
      </w:r>
      <w:r w:rsidR="005B1199">
        <w:rPr>
          <w:rFonts w:hint="eastAsia"/>
          <w:color w:val="000000"/>
        </w:rPr>
        <w:t>乙</w:t>
      </w:r>
      <w:r w:rsidR="005B1199">
        <w:rPr>
          <w:color w:val="000000"/>
        </w:rPr>
        <w:t>)</w:t>
      </w:r>
      <w:r w:rsidR="005B1199">
        <w:rPr>
          <w:rFonts w:hint="eastAsia"/>
          <w:color w:val="000000"/>
        </w:rPr>
        <w:t>行為能力；</w:t>
      </w:r>
      <w:r w:rsidR="005B1199">
        <w:rPr>
          <w:color w:val="000000"/>
        </w:rPr>
        <w:t>(</w:t>
      </w:r>
      <w:r w:rsidR="005B1199">
        <w:rPr>
          <w:rFonts w:hint="eastAsia"/>
          <w:color w:val="000000"/>
        </w:rPr>
        <w:t>丙</w:t>
      </w:r>
      <w:r w:rsidR="005B1199">
        <w:rPr>
          <w:color w:val="000000"/>
        </w:rPr>
        <w:t>)</w:t>
      </w:r>
      <w:r w:rsidR="005B1199">
        <w:rPr>
          <w:rFonts w:hint="eastAsia"/>
          <w:color w:val="000000"/>
        </w:rPr>
        <w:t>意思能力；</w:t>
      </w:r>
      <w:r w:rsidR="005B1199">
        <w:rPr>
          <w:color w:val="000000"/>
        </w:rPr>
        <w:t>(</w:t>
      </w:r>
      <w:r w:rsidR="005B1199">
        <w:rPr>
          <w:rFonts w:hint="eastAsia"/>
          <w:color w:val="000000"/>
        </w:rPr>
        <w:t>丁</w:t>
      </w:r>
      <w:r w:rsidR="005B1199">
        <w:rPr>
          <w:color w:val="000000"/>
        </w:rPr>
        <w:t>)</w:t>
      </w:r>
      <w:r w:rsidR="005B1199">
        <w:rPr>
          <w:rFonts w:hint="eastAsia"/>
          <w:color w:val="000000"/>
        </w:rPr>
        <w:t xml:space="preserve">責任能力。　</w:t>
      </w:r>
      <w:r w:rsidR="005B1199">
        <w:rPr>
          <w:color w:val="000000"/>
        </w:rPr>
        <w:t>(A)</w:t>
      </w:r>
      <w:r w:rsidR="005B1199">
        <w:rPr>
          <w:rFonts w:hint="eastAsia"/>
          <w:color w:val="000000"/>
        </w:rPr>
        <w:t xml:space="preserve">甲乙丙　</w:t>
      </w:r>
      <w:r w:rsidR="005B1199">
        <w:rPr>
          <w:color w:val="000000"/>
        </w:rPr>
        <w:t>(B)</w:t>
      </w:r>
      <w:r w:rsidR="005B1199">
        <w:rPr>
          <w:rFonts w:hint="eastAsia"/>
          <w:color w:val="000000"/>
        </w:rPr>
        <w:t xml:space="preserve">乙丙丁　</w:t>
      </w:r>
      <w:r w:rsidR="005B1199">
        <w:rPr>
          <w:color w:val="000000"/>
        </w:rPr>
        <w:t>(C)</w:t>
      </w:r>
      <w:r w:rsidR="005B1199">
        <w:rPr>
          <w:rFonts w:hint="eastAsia"/>
          <w:color w:val="000000"/>
        </w:rPr>
        <w:t xml:space="preserve">甲乙丁　</w:t>
      </w:r>
      <w:r w:rsidR="005B1199">
        <w:rPr>
          <w:color w:val="000000"/>
        </w:rPr>
        <w:t>(D)</w:t>
      </w:r>
      <w:r w:rsidR="005B1199">
        <w:rPr>
          <w:rFonts w:hint="eastAsia"/>
          <w:color w:val="000000"/>
        </w:rPr>
        <w:t>甲丙丁。</w:t>
      </w:r>
    </w:p>
    <w:p w:rsidR="005B1199" w:rsidRDefault="00E37C99" w:rsidP="00C903F0">
      <w:pPr>
        <w:ind w:left="1287" w:hanging="1287"/>
        <w:rPr>
          <w:color w:val="0000FF"/>
        </w:rPr>
      </w:pPr>
      <w:r w:rsidRPr="00CC247B">
        <w:t>4.</w:t>
      </w:r>
      <w:bookmarkEnd w:id="7"/>
      <w:bookmarkEnd w:id="8"/>
      <w:r w:rsidR="005B1199" w:rsidRPr="005B1199">
        <w:rPr>
          <w:rFonts w:ascii="Arial" w:hAnsi="Arial" w:cs="Arial" w:hint="eastAsia"/>
          <w:color w:val="000000"/>
        </w:rPr>
        <w:t xml:space="preserve"> </w:t>
      </w:r>
      <w:r w:rsidR="005B1199">
        <w:rPr>
          <w:rFonts w:ascii="Arial" w:hAnsi="Arial" w:cs="Arial" w:hint="eastAsia"/>
          <w:color w:val="000000"/>
        </w:rPr>
        <w:t xml:space="preserve">（　</w:t>
      </w:r>
      <w:r w:rsidR="00C076DA">
        <w:rPr>
          <w:color w:val="FF0000"/>
        </w:rPr>
        <w:t>C</w:t>
      </w:r>
      <w:r w:rsidR="005B1199">
        <w:rPr>
          <w:rFonts w:ascii="Arial" w:hAnsi="Arial" w:cs="Arial" w:hint="eastAsia"/>
          <w:color w:val="000000"/>
        </w:rPr>
        <w:t xml:space="preserve">　）</w:t>
      </w:r>
      <w:r w:rsidR="005B1199">
        <w:rPr>
          <w:rFonts w:hint="eastAsia"/>
          <w:color w:val="000000"/>
        </w:rPr>
        <w:t xml:space="preserve">下列何種情況，刑法之適用可以「溯及既往」？　</w:t>
      </w:r>
      <w:r w:rsidR="005B1199">
        <w:rPr>
          <w:color w:val="000000"/>
        </w:rPr>
        <w:t>(A)</w:t>
      </w:r>
      <w:r w:rsidR="005B1199">
        <w:rPr>
          <w:rFonts w:hint="eastAsia"/>
          <w:color w:val="000000"/>
        </w:rPr>
        <w:t xml:space="preserve">行為時刑法無處罰規定，修正後有處罰規定　</w:t>
      </w:r>
      <w:r w:rsidR="002175AB">
        <w:rPr>
          <w:rFonts w:hint="eastAsia"/>
          <w:color w:val="000000"/>
        </w:rPr>
        <w:t xml:space="preserve">   </w:t>
      </w:r>
      <w:r w:rsidR="005B1199">
        <w:rPr>
          <w:color w:val="000000"/>
        </w:rPr>
        <w:t>(B)</w:t>
      </w:r>
      <w:r w:rsidR="005B1199">
        <w:rPr>
          <w:rFonts w:hint="eastAsia"/>
          <w:color w:val="000000"/>
        </w:rPr>
        <w:t xml:space="preserve">行為時刑法有處罰規定，修正後為加重　</w:t>
      </w:r>
      <w:r w:rsidR="005B1199">
        <w:rPr>
          <w:color w:val="000000"/>
        </w:rPr>
        <w:t>(C)</w:t>
      </w:r>
      <w:r w:rsidR="005B1199">
        <w:rPr>
          <w:rFonts w:hint="eastAsia"/>
          <w:color w:val="000000"/>
        </w:rPr>
        <w:t xml:space="preserve">行為時刑法有處罰規定，但修法後處罰減輕　</w:t>
      </w:r>
      <w:r w:rsidR="005B1199">
        <w:rPr>
          <w:color w:val="000000"/>
        </w:rPr>
        <w:t>(D)</w:t>
      </w:r>
      <w:r w:rsidR="005B1199">
        <w:rPr>
          <w:rFonts w:hint="eastAsia"/>
          <w:color w:val="000000"/>
        </w:rPr>
        <w:t>行為時刑法無處罰規定，但在其他國家有處罰規定。</w:t>
      </w:r>
    </w:p>
    <w:p w:rsidR="005B1199" w:rsidRDefault="00494D9B" w:rsidP="00C903F0">
      <w:pPr>
        <w:ind w:left="1287" w:hanging="1287"/>
        <w:rPr>
          <w:color w:val="0000FF"/>
        </w:rPr>
      </w:pPr>
      <w:bookmarkStart w:id="9" w:name="bd108-0005題目"/>
      <w:bookmarkStart w:id="10" w:name="bd108-0005全題"/>
      <w:r w:rsidRPr="00CC247B">
        <w:t>5</w:t>
      </w:r>
      <w:bookmarkEnd w:id="9"/>
      <w:bookmarkEnd w:id="10"/>
      <w:r w:rsidRPr="00CC247B">
        <w:rPr>
          <w:rFonts w:hint="eastAsia"/>
        </w:rPr>
        <w:t>.</w:t>
      </w:r>
      <w:bookmarkStart w:id="11" w:name="bd109-0011題目"/>
      <w:bookmarkStart w:id="12" w:name="bd109-0011全題"/>
      <w:r w:rsidR="005B1199" w:rsidRPr="005B1199">
        <w:rPr>
          <w:rFonts w:ascii="Arial" w:hAnsi="Arial" w:cs="Arial" w:hint="eastAsia"/>
          <w:color w:val="000000"/>
        </w:rPr>
        <w:t xml:space="preserve"> </w:t>
      </w:r>
      <w:r w:rsidR="005B1199">
        <w:rPr>
          <w:rFonts w:ascii="Arial" w:hAnsi="Arial" w:cs="Arial" w:hint="eastAsia"/>
          <w:color w:val="000000"/>
        </w:rPr>
        <w:t xml:space="preserve">（　</w:t>
      </w:r>
      <w:r w:rsidR="00D171CF">
        <w:rPr>
          <w:color w:val="FF0000"/>
        </w:rPr>
        <w:t>D</w:t>
      </w:r>
      <w:r w:rsidR="005B1199">
        <w:rPr>
          <w:rFonts w:ascii="Arial" w:hAnsi="Arial" w:cs="Arial" w:hint="eastAsia"/>
          <w:color w:val="000000"/>
        </w:rPr>
        <w:t xml:space="preserve">　）</w:t>
      </w:r>
      <w:r w:rsidR="005B1199">
        <w:rPr>
          <w:rFonts w:hint="eastAsia"/>
          <w:color w:val="000000"/>
        </w:rPr>
        <w:t xml:space="preserve">下列有關《消費者保護法》中「定型化契約」之敘述，何者正確？　</w:t>
      </w:r>
      <w:r w:rsidR="005B1199">
        <w:rPr>
          <w:color w:val="000000"/>
        </w:rPr>
        <w:t>(A)</w:t>
      </w:r>
      <w:r w:rsidR="005B1199">
        <w:rPr>
          <w:rFonts w:hint="eastAsia"/>
          <w:color w:val="000000"/>
        </w:rPr>
        <w:t>定型化契約條款</w:t>
      </w:r>
      <w:r w:rsidR="0052565E">
        <w:rPr>
          <w:rFonts w:hint="eastAsia"/>
          <w:color w:val="000000"/>
        </w:rPr>
        <w:t>只限書面形式為之</w:t>
      </w:r>
      <w:r w:rsidR="005B1199">
        <w:rPr>
          <w:rFonts w:hint="eastAsia"/>
          <w:color w:val="000000"/>
        </w:rPr>
        <w:t xml:space="preserve">　</w:t>
      </w:r>
      <w:r w:rsidR="005B1199">
        <w:rPr>
          <w:color w:val="000000"/>
        </w:rPr>
        <w:t>(B)</w:t>
      </w:r>
      <w:r w:rsidR="005B1199">
        <w:rPr>
          <w:rFonts w:hint="eastAsia"/>
          <w:color w:val="000000"/>
        </w:rPr>
        <w:t>訂立定型化契約前，應有</w:t>
      </w:r>
      <w:r w:rsidR="005B1199">
        <w:rPr>
          <w:rFonts w:hint="eastAsia"/>
          <w:color w:val="000000"/>
        </w:rPr>
        <w:t>10</w:t>
      </w:r>
      <w:r w:rsidR="005B1199">
        <w:rPr>
          <w:rFonts w:hint="eastAsia"/>
          <w:color w:val="000000"/>
        </w:rPr>
        <w:t xml:space="preserve">日以內的合理期間供消費者審閱　</w:t>
      </w:r>
      <w:r w:rsidR="005B1199">
        <w:rPr>
          <w:color w:val="000000"/>
        </w:rPr>
        <w:t>(C)</w:t>
      </w:r>
      <w:r w:rsidR="005B1199">
        <w:rPr>
          <w:rFonts w:hint="eastAsia"/>
          <w:color w:val="000000"/>
        </w:rPr>
        <w:t xml:space="preserve">定型化契約是企業經營者單方面預先擬訂的契約條款，往往對消費者有利　</w:t>
      </w:r>
      <w:r w:rsidR="005B1199">
        <w:rPr>
          <w:color w:val="000000"/>
        </w:rPr>
        <w:t>(D)</w:t>
      </w:r>
      <w:r w:rsidR="005B1199">
        <w:rPr>
          <w:rFonts w:hint="eastAsia"/>
          <w:color w:val="000000"/>
        </w:rPr>
        <w:t>定型化契約違反誠信原則，對消費者顯失公平者，無效。</w:t>
      </w:r>
    </w:p>
    <w:p w:rsidR="00B20974" w:rsidRDefault="00E37C99" w:rsidP="00B20974">
      <w:pPr>
        <w:ind w:left="1287" w:hanging="1287"/>
        <w:rPr>
          <w:color w:val="000000"/>
          <w:sz w:val="22"/>
        </w:rPr>
      </w:pPr>
      <w:r w:rsidRPr="00CC247B">
        <w:t>6.</w:t>
      </w:r>
      <w:r w:rsidR="00B20974" w:rsidRPr="00B20974">
        <w:rPr>
          <w:rFonts w:ascii="Arial" w:hAnsi="Arial" w:cs="Arial" w:hint="eastAsia"/>
          <w:color w:val="000000"/>
        </w:rPr>
        <w:t xml:space="preserve"> </w:t>
      </w:r>
      <w:r w:rsidR="00B20974">
        <w:rPr>
          <w:rFonts w:ascii="Arial" w:hAnsi="Arial" w:cs="Arial" w:hint="eastAsia"/>
          <w:color w:val="000000"/>
        </w:rPr>
        <w:t xml:space="preserve">（　</w:t>
      </w:r>
      <w:r w:rsidR="00A5096F">
        <w:rPr>
          <w:color w:val="FF0000"/>
        </w:rPr>
        <w:t>B</w:t>
      </w:r>
      <w:r w:rsidR="00B20974">
        <w:rPr>
          <w:rFonts w:ascii="Arial" w:hAnsi="Arial" w:cs="Arial" w:hint="eastAsia"/>
          <w:color w:val="000000"/>
        </w:rPr>
        <w:t xml:space="preserve">　）</w:t>
      </w:r>
      <w:r w:rsidR="00B20974">
        <w:rPr>
          <w:rFonts w:hint="eastAsia"/>
          <w:color w:val="000000"/>
        </w:rPr>
        <w:t>民國</w:t>
      </w:r>
      <w:r w:rsidR="00B20974">
        <w:rPr>
          <w:color w:val="000000"/>
        </w:rPr>
        <w:t>86</w:t>
      </w:r>
      <w:r w:rsidR="00B20974">
        <w:rPr>
          <w:rFonts w:hint="eastAsia"/>
          <w:color w:val="000000"/>
        </w:rPr>
        <w:t>年時，廖某向張某以</w:t>
      </w:r>
      <w:r w:rsidR="00B20974">
        <w:rPr>
          <w:color w:val="000000"/>
        </w:rPr>
        <w:t>150</w:t>
      </w:r>
      <w:r w:rsidR="00B20974">
        <w:rPr>
          <w:rFonts w:hint="eastAsia"/>
          <w:color w:val="000000"/>
        </w:rPr>
        <w:t>萬現金借貸</w:t>
      </w:r>
      <w:r w:rsidR="00B20974">
        <w:rPr>
          <w:color w:val="000000"/>
        </w:rPr>
        <w:t>10</w:t>
      </w:r>
      <w:r w:rsidR="00B20974">
        <w:rPr>
          <w:rFonts w:hint="eastAsia"/>
          <w:color w:val="000000"/>
        </w:rPr>
        <w:t>公斤的黃金，雙方並簽下借據。之後，廖某一直未歸還黃金。事經張某向法院提出告訴，法官判決廖某須償還</w:t>
      </w:r>
      <w:r w:rsidR="00B20974">
        <w:rPr>
          <w:color w:val="000000"/>
        </w:rPr>
        <w:t>10</w:t>
      </w:r>
      <w:r w:rsidR="00B20974">
        <w:rPr>
          <w:rFonts w:hint="eastAsia"/>
          <w:color w:val="000000"/>
        </w:rPr>
        <w:t>公斤的黃金，若無法償還，則需以判決確定日之市值折算新臺幣償還，約</w:t>
      </w:r>
      <w:r w:rsidR="00B20974">
        <w:rPr>
          <w:color w:val="000000"/>
        </w:rPr>
        <w:t>1346</w:t>
      </w:r>
      <w:r w:rsidR="00B20974">
        <w:rPr>
          <w:rFonts w:hint="eastAsia"/>
          <w:color w:val="000000"/>
        </w:rPr>
        <w:t xml:space="preserve">萬元。此項判決係要求當事人訂定契約就應履行，與《民法》中的哪一項原則相符？　</w:t>
      </w:r>
      <w:r w:rsidR="00B20974">
        <w:rPr>
          <w:color w:val="000000"/>
        </w:rPr>
        <w:t>(A)</w:t>
      </w:r>
      <w:r w:rsidR="00B20974">
        <w:rPr>
          <w:rFonts w:hint="eastAsia"/>
          <w:color w:val="000000"/>
        </w:rPr>
        <w:t xml:space="preserve">契約自由　</w:t>
      </w:r>
      <w:r w:rsidR="00B20974">
        <w:rPr>
          <w:color w:val="000000"/>
        </w:rPr>
        <w:t>(B)</w:t>
      </w:r>
      <w:r w:rsidR="00B20974">
        <w:rPr>
          <w:rFonts w:hint="eastAsia"/>
          <w:color w:val="000000"/>
        </w:rPr>
        <w:t xml:space="preserve">誠實信用　</w:t>
      </w:r>
      <w:r w:rsidR="00B20974">
        <w:rPr>
          <w:color w:val="000000"/>
        </w:rPr>
        <w:t>(C)</w:t>
      </w:r>
      <w:r w:rsidR="00B20974">
        <w:rPr>
          <w:rFonts w:hint="eastAsia"/>
          <w:color w:val="000000"/>
        </w:rPr>
        <w:t xml:space="preserve">過失責任　</w:t>
      </w:r>
      <w:r w:rsidR="00B20974">
        <w:rPr>
          <w:color w:val="000000"/>
        </w:rPr>
        <w:t>(D)</w:t>
      </w:r>
      <w:r w:rsidR="00B20974">
        <w:rPr>
          <w:rFonts w:hint="eastAsia"/>
          <w:color w:val="000000"/>
        </w:rPr>
        <w:t>無過失責任。</w:t>
      </w:r>
    </w:p>
    <w:p w:rsidR="00B20974" w:rsidRDefault="00E37C99" w:rsidP="00B20974">
      <w:pPr>
        <w:ind w:left="1287" w:hanging="1287"/>
        <w:rPr>
          <w:color w:val="000000"/>
          <w:sz w:val="22"/>
        </w:rPr>
      </w:pPr>
      <w:bookmarkStart w:id="13" w:name="bd109-0031題目"/>
      <w:bookmarkStart w:id="14" w:name="bd109-0031全題"/>
      <w:bookmarkEnd w:id="11"/>
      <w:bookmarkEnd w:id="12"/>
      <w:r w:rsidRPr="00CC247B">
        <w:t>7.</w:t>
      </w:r>
      <w:bookmarkEnd w:id="13"/>
      <w:bookmarkEnd w:id="14"/>
      <w:r w:rsidR="007711D7" w:rsidRPr="00CC247B">
        <w:t xml:space="preserve"> </w:t>
      </w:r>
      <w:r w:rsidR="00B20974">
        <w:rPr>
          <w:rFonts w:ascii="Arial" w:hAnsi="Arial" w:cs="Arial" w:hint="eastAsia"/>
          <w:color w:val="000000"/>
        </w:rPr>
        <w:t xml:space="preserve">（　</w:t>
      </w:r>
      <w:r w:rsidR="00A5096F">
        <w:rPr>
          <w:color w:val="FF0000"/>
        </w:rPr>
        <w:t>D</w:t>
      </w:r>
      <w:r w:rsidR="00B20974">
        <w:rPr>
          <w:rFonts w:ascii="Arial" w:hAnsi="Arial" w:cs="Arial" w:hint="eastAsia"/>
          <w:color w:val="000000"/>
        </w:rPr>
        <w:t xml:space="preserve">　）</w:t>
      </w:r>
      <w:r w:rsidR="00B20974">
        <w:rPr>
          <w:rFonts w:hint="eastAsia"/>
          <w:color w:val="000000"/>
        </w:rPr>
        <w:t>法律上有句諺語：「無法律則無犯罪，無法律則無刑罰（</w:t>
      </w:r>
      <w:r w:rsidR="00B20974">
        <w:rPr>
          <w:color w:val="000000"/>
        </w:rPr>
        <w:t>nullum crimen sine lege</w:t>
      </w:r>
      <w:r w:rsidR="00B20974">
        <w:rPr>
          <w:rFonts w:hint="eastAsia"/>
          <w:color w:val="000000"/>
        </w:rPr>
        <w:t>，</w:t>
      </w:r>
      <w:r w:rsidR="00B20974">
        <w:rPr>
          <w:color w:val="000000"/>
        </w:rPr>
        <w:t>nulla poena sine lege</w:t>
      </w:r>
      <w:r w:rsidR="00B20974">
        <w:rPr>
          <w:rFonts w:hint="eastAsia"/>
          <w:color w:val="000000"/>
        </w:rPr>
        <w:t>）。」此句話的意思</w:t>
      </w:r>
      <w:r w:rsidR="00B20974">
        <w:rPr>
          <w:rFonts w:hint="eastAsia"/>
          <w:b/>
          <w:color w:val="000000"/>
        </w:rPr>
        <w:t>何者為非</w:t>
      </w:r>
      <w:r w:rsidR="00B20974">
        <w:rPr>
          <w:rFonts w:hint="eastAsia"/>
          <w:color w:val="000000"/>
        </w:rPr>
        <w:t>：</w:t>
      </w:r>
      <w:r w:rsidR="00B20974">
        <w:rPr>
          <w:color w:val="000000"/>
        </w:rPr>
        <w:t>(A)</w:t>
      </w:r>
      <w:r w:rsidR="00B20974">
        <w:rPr>
          <w:rFonts w:hint="eastAsia"/>
          <w:color w:val="000000"/>
        </w:rPr>
        <w:t>如果法律沒有明文規定，就不能認定某一個行為屬於犯罪</w:t>
      </w:r>
      <w:r w:rsidR="00B20974">
        <w:rPr>
          <w:color w:val="000000"/>
        </w:rPr>
        <w:t xml:space="preserve"> (B)</w:t>
      </w:r>
      <w:r w:rsidR="00B20974">
        <w:rPr>
          <w:rFonts w:hint="eastAsia"/>
          <w:color w:val="000000"/>
        </w:rPr>
        <w:t>如果法律沒有明文規定，不能對該行為施加任何的處罰</w:t>
      </w:r>
      <w:r w:rsidR="00B20974">
        <w:rPr>
          <w:color w:val="000000"/>
        </w:rPr>
        <w:t xml:space="preserve"> (C)</w:t>
      </w:r>
      <w:r w:rsidR="00B20974">
        <w:rPr>
          <w:rFonts w:hint="eastAsia"/>
          <w:color w:val="000000"/>
        </w:rPr>
        <w:t>這句話的目的是在保障人民的自由與權利</w:t>
      </w:r>
      <w:r w:rsidR="00B20974">
        <w:rPr>
          <w:color w:val="000000"/>
        </w:rPr>
        <w:t xml:space="preserve"> (D)</w:t>
      </w:r>
      <w:r w:rsidR="00B20974">
        <w:rPr>
          <w:rFonts w:hint="eastAsia"/>
          <w:color w:val="000000"/>
        </w:rPr>
        <w:t xml:space="preserve">這句話的目的是在保障政府的施政權力。　</w:t>
      </w:r>
    </w:p>
    <w:p w:rsidR="00B20974" w:rsidRDefault="00E37C99" w:rsidP="002175AB">
      <w:pPr>
        <w:ind w:left="1191" w:hanging="1191"/>
        <w:rPr>
          <w:color w:val="000000"/>
          <w:sz w:val="22"/>
        </w:rPr>
      </w:pPr>
      <w:bookmarkStart w:id="15" w:name="bd109-0068題目"/>
      <w:bookmarkStart w:id="16" w:name="bd109-0068全題"/>
      <w:r w:rsidRPr="00CC247B">
        <w:t>8.</w:t>
      </w:r>
      <w:bookmarkStart w:id="17" w:name="bd109-0001題目"/>
      <w:bookmarkStart w:id="18" w:name="bd109-0001全題"/>
      <w:bookmarkEnd w:id="15"/>
      <w:bookmarkEnd w:id="16"/>
      <w:r w:rsidR="00B20974" w:rsidRPr="00B20974">
        <w:rPr>
          <w:rFonts w:ascii="Arial" w:hAnsi="Arial" w:cs="Arial" w:hint="eastAsia"/>
          <w:color w:val="000000"/>
        </w:rPr>
        <w:t xml:space="preserve"> </w:t>
      </w:r>
      <w:r w:rsidR="00B20974">
        <w:rPr>
          <w:rFonts w:ascii="Arial" w:hAnsi="Arial" w:cs="Arial" w:hint="eastAsia"/>
          <w:color w:val="000000"/>
        </w:rPr>
        <w:t xml:space="preserve">（　</w:t>
      </w:r>
      <w:r w:rsidR="00A5096F">
        <w:rPr>
          <w:color w:val="FF0000"/>
        </w:rPr>
        <w:t>D</w:t>
      </w:r>
      <w:r w:rsidR="00B20974">
        <w:rPr>
          <w:rFonts w:ascii="Arial" w:hAnsi="Arial" w:cs="Arial" w:hint="eastAsia"/>
          <w:color w:val="000000"/>
        </w:rPr>
        <w:t xml:space="preserve">　）</w:t>
      </w:r>
      <w:r w:rsidR="00B20974">
        <w:rPr>
          <w:rFonts w:hint="eastAsia"/>
          <w:color w:val="000000"/>
        </w:rPr>
        <w:t xml:space="preserve">利用臉書等網路平臺上直播拍賣商品，現在愈來愈盛行。其中許多拍賣業者在直播頁面上明白標示「薄利多銷，小瑕疵概不可退貨」、「出清特賣無退換貨」等規定。若消費者購買上述拍賣商品後仍欲退貨時，下列說明何者正確？　</w:t>
      </w:r>
      <w:r w:rsidR="00B20974">
        <w:rPr>
          <w:color w:val="000000"/>
        </w:rPr>
        <w:t>(A)</w:t>
      </w:r>
      <w:r w:rsidR="00B20974">
        <w:rPr>
          <w:rFonts w:hint="eastAsia"/>
          <w:color w:val="000000"/>
        </w:rPr>
        <w:t xml:space="preserve">當消費者購買商品時即表示同意業者規定，所以無法退貨　</w:t>
      </w:r>
      <w:r w:rsidR="00B20974">
        <w:rPr>
          <w:color w:val="000000"/>
        </w:rPr>
        <w:t>(B)</w:t>
      </w:r>
      <w:r w:rsidR="00B20974">
        <w:rPr>
          <w:rFonts w:hint="eastAsia"/>
          <w:color w:val="000000"/>
        </w:rPr>
        <w:t xml:space="preserve">若消費者是以面交方式取貨，則拍賣業者可拒絕提供退貨　</w:t>
      </w:r>
      <w:r w:rsidR="00B20974">
        <w:rPr>
          <w:color w:val="000000"/>
        </w:rPr>
        <w:t>(C)</w:t>
      </w:r>
      <w:r w:rsidR="00B20974">
        <w:rPr>
          <w:rFonts w:hint="eastAsia"/>
          <w:color w:val="000000"/>
        </w:rPr>
        <w:t xml:space="preserve">只有當拍賣商品有瑕疵時，消費者才可要求業者提供退貨　</w:t>
      </w:r>
      <w:r w:rsidR="00B20974">
        <w:rPr>
          <w:color w:val="000000"/>
        </w:rPr>
        <w:t>(D)</w:t>
      </w:r>
      <w:r w:rsidR="00B20974">
        <w:rPr>
          <w:rFonts w:hint="eastAsia"/>
          <w:color w:val="000000"/>
        </w:rPr>
        <w:t>此屬通訊交易，消費者收受商品後</w:t>
      </w:r>
      <w:r w:rsidR="00B20974">
        <w:rPr>
          <w:color w:val="000000"/>
        </w:rPr>
        <w:t>7</w:t>
      </w:r>
      <w:r w:rsidR="00B20974">
        <w:rPr>
          <w:rFonts w:hint="eastAsia"/>
          <w:color w:val="000000"/>
        </w:rPr>
        <w:t>天內仍可無條件退貨。</w:t>
      </w:r>
    </w:p>
    <w:p w:rsidR="00B20974" w:rsidRDefault="00E37C99" w:rsidP="00B20974">
      <w:pPr>
        <w:ind w:left="1287" w:hanging="1287"/>
        <w:rPr>
          <w:color w:val="000000"/>
          <w:sz w:val="22"/>
        </w:rPr>
      </w:pPr>
      <w:r w:rsidRPr="00CC247B">
        <w:t>9.</w:t>
      </w:r>
      <w:bookmarkStart w:id="19" w:name="bd109-0007題目"/>
      <w:bookmarkStart w:id="20" w:name="bd109-0007全題"/>
      <w:bookmarkEnd w:id="17"/>
      <w:bookmarkEnd w:id="18"/>
      <w:r w:rsidR="00B20974">
        <w:rPr>
          <w:rFonts w:ascii="Arial" w:hAnsi="Arial" w:cs="Arial" w:hint="eastAsia"/>
          <w:color w:val="000000"/>
        </w:rPr>
        <w:t xml:space="preserve">（　</w:t>
      </w:r>
      <w:r w:rsidR="00A5096F">
        <w:rPr>
          <w:color w:val="FF0000"/>
        </w:rPr>
        <w:t>A</w:t>
      </w:r>
      <w:r w:rsidR="00B20974">
        <w:rPr>
          <w:rFonts w:ascii="Arial" w:hAnsi="Arial" w:cs="Arial" w:hint="eastAsia"/>
          <w:color w:val="000000"/>
        </w:rPr>
        <w:t xml:space="preserve">　）</w:t>
      </w:r>
      <w:r w:rsidR="00B20974">
        <w:rPr>
          <w:rFonts w:hint="eastAsia"/>
          <w:color w:val="000000"/>
        </w:rPr>
        <w:t xml:space="preserve">有關我國《民法》對結婚雙方的法定權利義務規定，下列敘述何者正確？　</w:t>
      </w:r>
      <w:r w:rsidR="00B20974">
        <w:rPr>
          <w:color w:val="000000"/>
        </w:rPr>
        <w:t>(A)</w:t>
      </w:r>
      <w:r w:rsidR="00B20974">
        <w:rPr>
          <w:rFonts w:hint="eastAsia"/>
          <w:color w:val="000000"/>
        </w:rPr>
        <w:t xml:space="preserve">雙方同居時出生之小孩，結婚後自動視為婚生子女　</w:t>
      </w:r>
      <w:r w:rsidR="00B20974">
        <w:rPr>
          <w:color w:val="000000"/>
        </w:rPr>
        <w:t>(B)</w:t>
      </w:r>
      <w:r w:rsidR="00B20974">
        <w:rPr>
          <w:rFonts w:hint="eastAsia"/>
          <w:color w:val="000000"/>
        </w:rPr>
        <w:t xml:space="preserve">依據法定夫妻財產制，夫妻全部財產皆為夫妻共有　</w:t>
      </w:r>
      <w:r w:rsidR="00B20974">
        <w:rPr>
          <w:color w:val="000000"/>
        </w:rPr>
        <w:t>(C)</w:t>
      </w:r>
      <w:r w:rsidR="00B20974">
        <w:rPr>
          <w:rFonts w:hint="eastAsia"/>
          <w:color w:val="000000"/>
        </w:rPr>
        <w:t xml:space="preserve">婚姻期間出生之小孩為婚生子女，不可改變其身分　</w:t>
      </w:r>
      <w:r w:rsidR="00B20974">
        <w:rPr>
          <w:color w:val="000000"/>
        </w:rPr>
        <w:t>(D)</w:t>
      </w:r>
      <w:r w:rsidR="00B20974">
        <w:rPr>
          <w:rFonts w:hint="eastAsia"/>
          <w:color w:val="000000"/>
        </w:rPr>
        <w:t>夫妻雙方取得對方遺產繼承權，離婚後也有繼承權。</w:t>
      </w:r>
    </w:p>
    <w:p w:rsidR="009F2B24" w:rsidRDefault="00E37C99" w:rsidP="00002690">
      <w:pPr>
        <w:ind w:left="1191" w:hanging="1191"/>
        <w:rPr>
          <w:rFonts w:cs="新細明體"/>
          <w:color w:val="000000"/>
          <w:sz w:val="22"/>
          <w:szCs w:val="23"/>
        </w:rPr>
      </w:pPr>
      <w:r w:rsidRPr="00CC247B">
        <w:t>1</w:t>
      </w:r>
      <w:r w:rsidR="00262250" w:rsidRPr="00CC247B">
        <w:rPr>
          <w:rFonts w:hint="eastAsia"/>
        </w:rPr>
        <w:t>0</w:t>
      </w:r>
      <w:r w:rsidRPr="00CC247B">
        <w:t>.</w:t>
      </w:r>
      <w:bookmarkEnd w:id="19"/>
      <w:bookmarkEnd w:id="20"/>
      <w:r w:rsidR="009F2B24" w:rsidRPr="009F2B24">
        <w:rPr>
          <w:rFonts w:ascii="Arial" w:hAnsi="Arial" w:cs="Arial" w:hint="eastAsia"/>
          <w:color w:val="000000"/>
        </w:rPr>
        <w:t xml:space="preserve"> </w:t>
      </w:r>
      <w:r w:rsidR="009F2B24">
        <w:rPr>
          <w:rFonts w:ascii="Arial" w:hAnsi="Arial" w:cs="Arial" w:hint="eastAsia"/>
          <w:color w:val="000000"/>
        </w:rPr>
        <w:t xml:space="preserve">（　</w:t>
      </w:r>
      <w:r w:rsidR="00002690">
        <w:rPr>
          <w:rFonts w:cs="TimesNewRomanPSMT"/>
          <w:color w:val="FF0000"/>
          <w:szCs w:val="23"/>
        </w:rPr>
        <w:t>A</w:t>
      </w:r>
      <w:r w:rsidR="009F2B24">
        <w:rPr>
          <w:rFonts w:ascii="Arial" w:hAnsi="Arial" w:cs="Arial" w:hint="eastAsia"/>
          <w:color w:val="000000"/>
        </w:rPr>
        <w:t xml:space="preserve">　）</w:t>
      </w:r>
      <w:r w:rsidR="009F2B24">
        <w:rPr>
          <w:rFonts w:cs="DFMing-Lt-HK-BF" w:hint="eastAsia"/>
          <w:color w:val="000000"/>
          <w:szCs w:val="23"/>
        </w:rPr>
        <w:t>冷血殺害女友的張姓</w:t>
      </w:r>
      <w:r w:rsidR="009F2B24">
        <w:rPr>
          <w:rFonts w:cs="新細明體" w:hint="eastAsia"/>
          <w:color w:val="000000"/>
          <w:szCs w:val="23"/>
        </w:rPr>
        <w:t>「</w:t>
      </w:r>
      <w:r w:rsidR="009F2B24">
        <w:rPr>
          <w:rFonts w:cs="DFMing-Lt-HK-BF" w:hint="eastAsia"/>
          <w:color w:val="000000"/>
          <w:szCs w:val="23"/>
        </w:rPr>
        <w:t>臺大宅王</w:t>
      </w:r>
      <w:r w:rsidR="009F2B24">
        <w:rPr>
          <w:rFonts w:cs="新細明體" w:hint="eastAsia"/>
          <w:color w:val="000000"/>
          <w:szCs w:val="23"/>
        </w:rPr>
        <w:t>」</w:t>
      </w:r>
      <w:r w:rsidR="009F2B24">
        <w:rPr>
          <w:rFonts w:cs="DFMing-Lt-HK-BF" w:hint="eastAsia"/>
          <w:color w:val="000000"/>
          <w:szCs w:val="23"/>
        </w:rPr>
        <w:t>在臺北地院召開辯論庭時表示很後悔</w:t>
      </w:r>
      <w:r w:rsidR="009F2B24">
        <w:rPr>
          <w:rFonts w:cs="新細明體" w:hint="eastAsia"/>
          <w:color w:val="000000"/>
          <w:szCs w:val="23"/>
        </w:rPr>
        <w:t>，</w:t>
      </w:r>
      <w:r w:rsidR="009F2B24">
        <w:rPr>
          <w:rFonts w:cs="DFMing-Lt-HK-BF" w:hint="eastAsia"/>
          <w:color w:val="000000"/>
          <w:szCs w:val="23"/>
        </w:rPr>
        <w:t>且願賠死者家屬所提</w:t>
      </w:r>
      <w:r w:rsidR="009F2B24">
        <w:rPr>
          <w:rFonts w:cs="TimesNewRomanPSMT"/>
          <w:color w:val="000000"/>
          <w:szCs w:val="23"/>
        </w:rPr>
        <w:t>1,261</w:t>
      </w:r>
      <w:r w:rsidR="009F2B24">
        <w:rPr>
          <w:rFonts w:cs="DFMing-Lt-HK-BF" w:hint="eastAsia"/>
          <w:color w:val="000000"/>
          <w:szCs w:val="23"/>
        </w:rPr>
        <w:t>萬元民事求償</w:t>
      </w:r>
      <w:r w:rsidR="009F2B24">
        <w:rPr>
          <w:rFonts w:cs="新細明體" w:hint="eastAsia"/>
          <w:color w:val="000000"/>
          <w:szCs w:val="23"/>
        </w:rPr>
        <w:t>，</w:t>
      </w:r>
      <w:r w:rsidR="009F2B24">
        <w:rPr>
          <w:rFonts w:cs="DFMing-Lt-HK-BF" w:hint="eastAsia"/>
          <w:color w:val="000000"/>
          <w:szCs w:val="23"/>
        </w:rPr>
        <w:t>檢察官當庭改求處無期徒刑或者死刑</w:t>
      </w:r>
      <w:r w:rsidR="009F2B24">
        <w:rPr>
          <w:rFonts w:cs="新細明體" w:hint="eastAsia"/>
          <w:color w:val="000000"/>
          <w:szCs w:val="23"/>
        </w:rPr>
        <w:t>，</w:t>
      </w:r>
      <w:r w:rsidR="009F2B24">
        <w:rPr>
          <w:rFonts w:cs="DFMing-Lt-HK-BF" w:hint="eastAsia"/>
          <w:color w:val="000000"/>
          <w:szCs w:val="23"/>
        </w:rPr>
        <w:t>法界認為可能因此逃過死刑</w:t>
      </w:r>
      <w:r w:rsidR="009F2B24">
        <w:rPr>
          <w:rFonts w:cs="新細明體" w:hint="eastAsia"/>
          <w:color w:val="000000"/>
          <w:szCs w:val="23"/>
        </w:rPr>
        <w:t>。</w:t>
      </w:r>
      <w:r w:rsidR="009F2B24">
        <w:rPr>
          <w:rFonts w:cs="DFMing-Lt-HK-BF" w:hint="eastAsia"/>
          <w:color w:val="000000"/>
          <w:szCs w:val="23"/>
        </w:rPr>
        <w:t>此消息一出</w:t>
      </w:r>
      <w:r w:rsidR="009F2B24">
        <w:rPr>
          <w:rFonts w:cs="新細明體" w:hint="eastAsia"/>
          <w:color w:val="000000"/>
          <w:szCs w:val="23"/>
        </w:rPr>
        <w:t>，</w:t>
      </w:r>
      <w:r w:rsidR="009F2B24">
        <w:rPr>
          <w:rFonts w:cs="DFMing-Lt-HK-BF" w:hint="eastAsia"/>
          <w:color w:val="000000"/>
          <w:szCs w:val="23"/>
        </w:rPr>
        <w:t>死者林姓女子母親表示</w:t>
      </w:r>
      <w:r w:rsidR="009F2B24">
        <w:rPr>
          <w:rFonts w:cs="新細明體" w:hint="eastAsia"/>
          <w:color w:val="000000"/>
          <w:szCs w:val="23"/>
        </w:rPr>
        <w:t>：「</w:t>
      </w:r>
      <w:r w:rsidR="009F2B24">
        <w:rPr>
          <w:rFonts w:cs="DFMing-Lt-HK-BF" w:hint="eastAsia"/>
          <w:color w:val="000000"/>
          <w:szCs w:val="23"/>
        </w:rPr>
        <w:t>相信司法</w:t>
      </w:r>
      <w:r w:rsidR="009F2B24">
        <w:rPr>
          <w:rFonts w:cs="新細明體" w:hint="eastAsia"/>
          <w:color w:val="000000"/>
          <w:szCs w:val="23"/>
        </w:rPr>
        <w:t>，</w:t>
      </w:r>
      <w:r w:rsidR="009F2B24">
        <w:rPr>
          <w:rFonts w:cs="DFMing-Lt-HK-BF" w:hint="eastAsia"/>
          <w:color w:val="000000"/>
          <w:szCs w:val="23"/>
        </w:rPr>
        <w:t>司法還我們一個公道</w:t>
      </w:r>
      <w:r w:rsidR="009F2B24">
        <w:rPr>
          <w:rFonts w:cs="新細明體" w:hint="eastAsia"/>
          <w:color w:val="000000"/>
          <w:szCs w:val="23"/>
        </w:rPr>
        <w:t>，</w:t>
      </w:r>
      <w:r w:rsidR="009F2B24">
        <w:rPr>
          <w:rFonts w:cs="DFMing-Lt-HK-BF" w:hint="eastAsia"/>
          <w:color w:val="000000"/>
          <w:szCs w:val="23"/>
        </w:rPr>
        <w:t>給他嚴厲制裁</w:t>
      </w:r>
      <w:r w:rsidR="009F2B24">
        <w:rPr>
          <w:rFonts w:cs="新細明體" w:hint="eastAsia"/>
          <w:color w:val="000000"/>
          <w:szCs w:val="23"/>
        </w:rPr>
        <w:t>。」</w:t>
      </w:r>
      <w:r w:rsidR="009F2B24">
        <w:rPr>
          <w:rFonts w:cs="DFMing-Lt-HK-BF" w:hint="eastAsia"/>
          <w:color w:val="000000"/>
          <w:szCs w:val="23"/>
        </w:rPr>
        <w:t>就死者母親的說法而言</w:t>
      </w:r>
      <w:r w:rsidR="009F2B24">
        <w:rPr>
          <w:rFonts w:cs="新細明體" w:hint="eastAsia"/>
          <w:color w:val="000000"/>
          <w:szCs w:val="23"/>
        </w:rPr>
        <w:t>，</w:t>
      </w:r>
      <w:r w:rsidR="009F2B24">
        <w:rPr>
          <w:rFonts w:cs="DFMing-Lt-HK-BF" w:hint="eastAsia"/>
          <w:color w:val="000000"/>
          <w:szCs w:val="23"/>
        </w:rPr>
        <w:t>較傾向哪一理論的觀點</w:t>
      </w:r>
      <w:r w:rsidR="009F2B24">
        <w:rPr>
          <w:rFonts w:cs="新細明體" w:hint="eastAsia"/>
          <w:color w:val="000000"/>
          <w:szCs w:val="23"/>
        </w:rPr>
        <w:t xml:space="preserve">？　</w:t>
      </w:r>
      <w:r w:rsidR="009F2B24">
        <w:rPr>
          <w:rFonts w:cs="Taipei-Lange-Ddddd-Hor"/>
          <w:color w:val="000000"/>
          <w:szCs w:val="23"/>
        </w:rPr>
        <w:t>(A)</w:t>
      </w:r>
      <w:r w:rsidR="009F2B24">
        <w:rPr>
          <w:rFonts w:cs="DFMing-Lt-HK-BF" w:hint="eastAsia"/>
          <w:color w:val="000000"/>
          <w:szCs w:val="23"/>
        </w:rPr>
        <w:t>應報理論</w:t>
      </w:r>
      <w:r w:rsidR="009F2B24">
        <w:rPr>
          <w:rFonts w:cs="新細明體" w:hint="eastAsia"/>
          <w:color w:val="000000"/>
          <w:szCs w:val="23"/>
        </w:rPr>
        <w:t xml:space="preserve">　</w:t>
      </w:r>
      <w:r w:rsidR="009F2B24">
        <w:rPr>
          <w:rFonts w:cs="Taipei-Lange-Ddddd-Hor"/>
          <w:color w:val="000000"/>
          <w:szCs w:val="23"/>
        </w:rPr>
        <w:t>(B)</w:t>
      </w:r>
      <w:r w:rsidR="009F2B24">
        <w:rPr>
          <w:rFonts w:cs="DFMing-Lt-HK-BF" w:hint="eastAsia"/>
          <w:color w:val="000000"/>
          <w:szCs w:val="23"/>
        </w:rPr>
        <w:t>一般預防理論</w:t>
      </w:r>
      <w:r w:rsidR="009F2B24">
        <w:rPr>
          <w:rFonts w:cs="新細明體" w:hint="eastAsia"/>
          <w:color w:val="000000"/>
          <w:szCs w:val="23"/>
        </w:rPr>
        <w:t xml:space="preserve">　</w:t>
      </w:r>
      <w:r w:rsidR="009F2B24">
        <w:rPr>
          <w:rFonts w:cs="Taipei-Lange-Ddddd-Hor"/>
          <w:color w:val="000000"/>
          <w:szCs w:val="23"/>
        </w:rPr>
        <w:t>(C)</w:t>
      </w:r>
      <w:r w:rsidR="009F2B24">
        <w:rPr>
          <w:rFonts w:cs="DFMing-Lt-HK-BF" w:hint="eastAsia"/>
          <w:color w:val="000000"/>
          <w:szCs w:val="23"/>
        </w:rPr>
        <w:t>特別預防理論</w:t>
      </w:r>
      <w:r w:rsidR="009F2B24">
        <w:rPr>
          <w:rFonts w:cs="新細明體" w:hint="eastAsia"/>
          <w:color w:val="000000"/>
          <w:szCs w:val="23"/>
        </w:rPr>
        <w:t xml:space="preserve">　</w:t>
      </w:r>
      <w:r w:rsidR="009F2B24">
        <w:rPr>
          <w:rFonts w:cs="Taipei-Lange-Ddddd-Hor"/>
          <w:color w:val="000000"/>
          <w:szCs w:val="23"/>
        </w:rPr>
        <w:t>(D)</w:t>
      </w:r>
      <w:r w:rsidR="009F2B24">
        <w:rPr>
          <w:rFonts w:cs="DFMing-Lt-HK-BF" w:hint="eastAsia"/>
          <w:color w:val="000000"/>
          <w:szCs w:val="23"/>
        </w:rPr>
        <w:t>綜合理論</w:t>
      </w:r>
      <w:r w:rsidR="009F2B24">
        <w:rPr>
          <w:rFonts w:cs="新細明體" w:hint="eastAsia"/>
          <w:color w:val="000000"/>
          <w:szCs w:val="23"/>
        </w:rPr>
        <w:t>。</w:t>
      </w:r>
    </w:p>
    <w:p w:rsidR="009F2B24" w:rsidRDefault="00262250" w:rsidP="00002690">
      <w:pPr>
        <w:ind w:left="1191" w:hanging="1191"/>
        <w:rPr>
          <w:color w:val="000000"/>
          <w:sz w:val="22"/>
        </w:rPr>
      </w:pPr>
      <w:r w:rsidRPr="00CC247B">
        <w:rPr>
          <w:rFonts w:hint="eastAsia"/>
        </w:rPr>
        <w:t>11.</w:t>
      </w:r>
      <w:r w:rsidR="009F2B24" w:rsidRPr="009F2B24">
        <w:rPr>
          <w:rFonts w:ascii="Arial" w:hAnsi="Arial" w:cs="Arial" w:hint="eastAsia"/>
          <w:color w:val="000000"/>
        </w:rPr>
        <w:t xml:space="preserve"> </w:t>
      </w:r>
      <w:r w:rsidR="009F2B24">
        <w:rPr>
          <w:rFonts w:ascii="Arial" w:hAnsi="Arial" w:cs="Arial" w:hint="eastAsia"/>
          <w:color w:val="000000"/>
        </w:rPr>
        <w:t xml:space="preserve">（　</w:t>
      </w:r>
      <w:r w:rsidR="00002690">
        <w:rPr>
          <w:color w:val="FF0000"/>
        </w:rPr>
        <w:t>D</w:t>
      </w:r>
      <w:r w:rsidR="009F2B24">
        <w:rPr>
          <w:rFonts w:ascii="Arial" w:hAnsi="Arial" w:cs="Arial" w:hint="eastAsia"/>
          <w:color w:val="000000"/>
        </w:rPr>
        <w:t xml:space="preserve">　）</w:t>
      </w:r>
      <w:r w:rsidR="009F2B24">
        <w:rPr>
          <w:rFonts w:hint="eastAsia"/>
          <w:color w:val="000000"/>
        </w:rPr>
        <w:t xml:space="preserve">有四位同學正在討論有關《民法》的相關概念，請問何者正確？　</w:t>
      </w:r>
      <w:r w:rsidR="009F2B24">
        <w:rPr>
          <w:color w:val="000000"/>
        </w:rPr>
        <w:t>(A)</w:t>
      </w:r>
      <w:r w:rsidR="009F2B24">
        <w:rPr>
          <w:rFonts w:hint="eastAsia"/>
          <w:color w:val="000000"/>
        </w:rPr>
        <w:t xml:space="preserve">祉均：「自然人的行為能力始於出生，終於死亡。」　</w:t>
      </w:r>
      <w:r w:rsidR="009F2B24">
        <w:rPr>
          <w:color w:val="000000"/>
        </w:rPr>
        <w:t>(B)</w:t>
      </w:r>
      <w:r w:rsidR="009F2B24">
        <w:rPr>
          <w:rFonts w:hint="eastAsia"/>
          <w:color w:val="000000"/>
        </w:rPr>
        <w:t>祉德：「我現在</w:t>
      </w:r>
      <w:r w:rsidR="009F2B24">
        <w:rPr>
          <w:color w:val="000000"/>
        </w:rPr>
        <w:t>17</w:t>
      </w:r>
      <w:r w:rsidR="009F2B24">
        <w:rPr>
          <w:rFonts w:hint="eastAsia"/>
          <w:color w:val="000000"/>
        </w:rPr>
        <w:t>歲買東西</w:t>
      </w:r>
      <w:r w:rsidR="003E6B2C">
        <w:rPr>
          <w:rFonts w:hint="eastAsia"/>
          <w:color w:val="000000"/>
        </w:rPr>
        <w:t>均</w:t>
      </w:r>
      <w:r w:rsidR="009F2B24">
        <w:rPr>
          <w:rFonts w:hint="eastAsia"/>
          <w:color w:val="000000"/>
        </w:rPr>
        <w:t xml:space="preserve">要取得法定代理人的同意，是因為我現在還沒有完全權利能力。」　</w:t>
      </w:r>
      <w:r w:rsidR="009F2B24">
        <w:rPr>
          <w:color w:val="000000"/>
        </w:rPr>
        <w:t>(C)</w:t>
      </w:r>
      <w:r w:rsidR="009F2B24">
        <w:rPr>
          <w:rFonts w:hint="eastAsia"/>
          <w:color w:val="000000"/>
        </w:rPr>
        <w:t>思彤：「未滿</w:t>
      </w:r>
      <w:r w:rsidR="009F2B24">
        <w:rPr>
          <w:color w:val="000000"/>
        </w:rPr>
        <w:t>14</w:t>
      </w:r>
      <w:r w:rsidR="009F2B24">
        <w:rPr>
          <w:rFonts w:hint="eastAsia"/>
          <w:color w:val="000000"/>
        </w:rPr>
        <w:t xml:space="preserve">歲及受監護宣告者，法律行為皆無效。」　</w:t>
      </w:r>
      <w:r w:rsidR="009F2B24">
        <w:rPr>
          <w:color w:val="000000"/>
        </w:rPr>
        <w:t>(D)</w:t>
      </w:r>
      <w:r w:rsidR="009F2B24">
        <w:rPr>
          <w:rFonts w:hint="eastAsia"/>
          <w:color w:val="000000"/>
        </w:rPr>
        <w:t>思軒：「陽光基金會是屬於財團法人。」</w:t>
      </w:r>
    </w:p>
    <w:p w:rsidR="009F2B24" w:rsidRDefault="00E37C99" w:rsidP="009F2B24">
      <w:pPr>
        <w:ind w:left="1287" w:hanging="1287"/>
        <w:rPr>
          <w:color w:val="000000"/>
          <w:sz w:val="22"/>
        </w:rPr>
      </w:pPr>
      <w:bookmarkStart w:id="21" w:name="bd109-0010題目"/>
      <w:bookmarkStart w:id="22" w:name="bd109-0010全題"/>
      <w:r w:rsidRPr="00CC247B">
        <w:t>12.</w:t>
      </w:r>
      <w:r w:rsidR="009F2B24">
        <w:rPr>
          <w:rFonts w:ascii="Arial" w:hAnsi="Arial" w:cs="Arial" w:hint="eastAsia"/>
          <w:color w:val="000000"/>
        </w:rPr>
        <w:t xml:space="preserve">（　</w:t>
      </w:r>
      <w:r w:rsidR="00002690">
        <w:rPr>
          <w:color w:val="FF0000"/>
        </w:rPr>
        <w:t>D</w:t>
      </w:r>
      <w:r w:rsidR="009F2B24">
        <w:rPr>
          <w:rFonts w:ascii="Arial" w:hAnsi="Arial" w:cs="Arial" w:hint="eastAsia"/>
          <w:color w:val="000000"/>
        </w:rPr>
        <w:t xml:space="preserve">　）</w:t>
      </w:r>
      <w:r w:rsidR="009F2B24">
        <w:rPr>
          <w:rFonts w:hint="eastAsia"/>
          <w:color w:val="000000"/>
        </w:rPr>
        <w:t xml:space="preserve">在民事私法領域內，尊重每一個人的自主性，當事人在法律限制的範圍內，可憑個人的意思表示來決定個人的行為會產生何種法律效果。上述所言是指下列哪個原則之內涵？　</w:t>
      </w:r>
      <w:r w:rsidR="009F2B24">
        <w:rPr>
          <w:color w:val="000000"/>
        </w:rPr>
        <w:t>(A)</w:t>
      </w:r>
      <w:r w:rsidR="009F2B24">
        <w:rPr>
          <w:rFonts w:hint="eastAsia"/>
          <w:color w:val="000000"/>
        </w:rPr>
        <w:t xml:space="preserve">所有權絕對原則　</w:t>
      </w:r>
      <w:r w:rsidR="009F2B24">
        <w:rPr>
          <w:color w:val="000000"/>
        </w:rPr>
        <w:t>(B)</w:t>
      </w:r>
      <w:r w:rsidR="009F2B24">
        <w:rPr>
          <w:rFonts w:hint="eastAsia"/>
          <w:color w:val="000000"/>
        </w:rPr>
        <w:t xml:space="preserve">法律優越原則　</w:t>
      </w:r>
      <w:r w:rsidR="009F2B24">
        <w:rPr>
          <w:color w:val="000000"/>
        </w:rPr>
        <w:t>(C)</w:t>
      </w:r>
      <w:r w:rsidR="009F2B24">
        <w:rPr>
          <w:rFonts w:hint="eastAsia"/>
          <w:color w:val="000000"/>
        </w:rPr>
        <w:t xml:space="preserve">誠實信用原則　</w:t>
      </w:r>
      <w:r w:rsidR="009F2B24">
        <w:rPr>
          <w:color w:val="000000"/>
        </w:rPr>
        <w:t>(D)</w:t>
      </w:r>
      <w:r w:rsidR="009F2B24">
        <w:rPr>
          <w:rFonts w:hint="eastAsia"/>
          <w:color w:val="000000"/>
        </w:rPr>
        <w:t>私法自治原則。</w:t>
      </w:r>
    </w:p>
    <w:p w:rsidR="009F2B24" w:rsidRDefault="00E37C99" w:rsidP="00002690">
      <w:pPr>
        <w:ind w:left="1191" w:hanging="1191"/>
        <w:rPr>
          <w:color w:val="000000"/>
          <w:sz w:val="22"/>
        </w:rPr>
      </w:pPr>
      <w:bookmarkStart w:id="23" w:name="bd109-0024題目"/>
      <w:bookmarkStart w:id="24" w:name="bd109-0024全題"/>
      <w:bookmarkEnd w:id="21"/>
      <w:bookmarkEnd w:id="22"/>
      <w:r w:rsidRPr="00CC247B">
        <w:t>13.</w:t>
      </w:r>
      <w:bookmarkEnd w:id="23"/>
      <w:bookmarkEnd w:id="24"/>
      <w:r w:rsidR="009F2B24">
        <w:rPr>
          <w:rFonts w:ascii="Arial" w:hAnsi="Arial" w:cs="Arial" w:hint="eastAsia"/>
          <w:color w:val="000000"/>
        </w:rPr>
        <w:t xml:space="preserve">（　</w:t>
      </w:r>
      <w:r w:rsidR="00002690">
        <w:rPr>
          <w:color w:val="FF0000"/>
        </w:rPr>
        <w:t>A</w:t>
      </w:r>
      <w:r w:rsidR="009F2B24">
        <w:rPr>
          <w:rFonts w:ascii="Arial" w:hAnsi="Arial" w:cs="Arial" w:hint="eastAsia"/>
          <w:color w:val="000000"/>
        </w:rPr>
        <w:t xml:space="preserve">　）</w:t>
      </w:r>
      <w:r w:rsidR="009F2B24">
        <w:rPr>
          <w:rFonts w:hint="eastAsia"/>
          <w:color w:val="000000"/>
        </w:rPr>
        <w:t>近年國內嬰幼兒奶粉價格持續攀高，消費者抱怨連連，立委考量兩家業者嬰兒奶粉，市占率分別為</w:t>
      </w:r>
      <w:r w:rsidR="003E6B2C">
        <w:rPr>
          <w:rFonts w:hint="eastAsia"/>
          <w:color w:val="000000"/>
        </w:rPr>
        <w:t>38</w:t>
      </w:r>
      <w:r w:rsidR="009F2B24">
        <w:rPr>
          <w:rFonts w:hint="eastAsia"/>
          <w:color w:val="000000"/>
        </w:rPr>
        <w:t>％及</w:t>
      </w:r>
      <w:r w:rsidR="003E6B2C">
        <w:rPr>
          <w:rFonts w:hint="eastAsia"/>
          <w:color w:val="000000"/>
        </w:rPr>
        <w:t>40</w:t>
      </w:r>
      <w:r w:rsidR="009F2B24">
        <w:rPr>
          <w:rFonts w:hint="eastAsia"/>
          <w:color w:val="000000"/>
        </w:rPr>
        <w:t>％同月漲價，擔心對消費者不利，要求行政院公平交易委員會介入調查。上述行為可能觸犯哪種違法</w:t>
      </w:r>
      <w:r w:rsidR="009F2B24">
        <w:rPr>
          <w:rFonts w:hint="eastAsia"/>
          <w:color w:val="000000"/>
        </w:rPr>
        <w:lastRenderedPageBreak/>
        <w:t xml:space="preserve">行為？　</w:t>
      </w:r>
      <w:r w:rsidR="009F2B24">
        <w:rPr>
          <w:color w:val="000000"/>
        </w:rPr>
        <w:t>(A)</w:t>
      </w:r>
      <w:r w:rsidR="009F2B24">
        <w:rPr>
          <w:rFonts w:hint="eastAsia"/>
          <w:color w:val="000000"/>
        </w:rPr>
        <w:t xml:space="preserve">聯合行為　</w:t>
      </w:r>
      <w:r w:rsidR="009F2B24">
        <w:rPr>
          <w:color w:val="000000"/>
        </w:rPr>
        <w:t>(B)</w:t>
      </w:r>
      <w:r w:rsidR="009F2B24">
        <w:rPr>
          <w:rFonts w:hint="eastAsia"/>
          <w:color w:val="000000"/>
        </w:rPr>
        <w:t xml:space="preserve">獨占行為　</w:t>
      </w:r>
      <w:r w:rsidR="009F2B24">
        <w:rPr>
          <w:color w:val="000000"/>
        </w:rPr>
        <w:t>(C)</w:t>
      </w:r>
      <w:r w:rsidR="009F2B24">
        <w:rPr>
          <w:rFonts w:hint="eastAsia"/>
          <w:color w:val="000000"/>
        </w:rPr>
        <w:t xml:space="preserve">結合行為　</w:t>
      </w:r>
      <w:r w:rsidR="009F2B24">
        <w:rPr>
          <w:color w:val="000000"/>
        </w:rPr>
        <w:t>(D)</w:t>
      </w:r>
      <w:r w:rsidR="009F2B24">
        <w:rPr>
          <w:rFonts w:hint="eastAsia"/>
          <w:color w:val="000000"/>
        </w:rPr>
        <w:t>不公平競爭行為。</w:t>
      </w:r>
    </w:p>
    <w:p w:rsidR="009F2B24" w:rsidRDefault="00E37C99" w:rsidP="009F2B24">
      <w:pPr>
        <w:ind w:left="1287" w:hanging="1287"/>
        <w:rPr>
          <w:color w:val="000000"/>
          <w:sz w:val="22"/>
        </w:rPr>
      </w:pPr>
      <w:bookmarkStart w:id="25" w:name="bd109-0026題目"/>
      <w:bookmarkStart w:id="26" w:name="bd109-0026全題"/>
      <w:r w:rsidRPr="00CC247B">
        <w:t>14.</w:t>
      </w:r>
      <w:bookmarkStart w:id="27" w:name="bd109-0027題目"/>
      <w:bookmarkStart w:id="28" w:name="bd109-0027全題"/>
      <w:bookmarkEnd w:id="25"/>
      <w:bookmarkEnd w:id="26"/>
      <w:r w:rsidR="009F2B24">
        <w:rPr>
          <w:rFonts w:ascii="Arial" w:hAnsi="Arial" w:cs="Arial" w:hint="eastAsia"/>
          <w:color w:val="000000"/>
        </w:rPr>
        <w:t>（</w:t>
      </w:r>
      <w:r w:rsidR="00002690">
        <w:rPr>
          <w:color w:val="FF0000"/>
        </w:rPr>
        <w:t xml:space="preserve"> B</w:t>
      </w:r>
      <w:r w:rsidR="009F2B24">
        <w:rPr>
          <w:rFonts w:ascii="Arial" w:hAnsi="Arial" w:cs="Arial" w:hint="eastAsia"/>
          <w:color w:val="000000"/>
        </w:rPr>
        <w:t xml:space="preserve">　）</w:t>
      </w:r>
      <w:r w:rsidR="003E6B2C">
        <w:rPr>
          <w:rFonts w:ascii="新細明體" w:hAnsi="新細明體" w:cs="Arial" w:hint="eastAsia"/>
          <w:color w:val="000000"/>
        </w:rPr>
        <w:t>以</w:t>
      </w:r>
      <w:r w:rsidR="009F2B24">
        <w:rPr>
          <w:rFonts w:hint="eastAsia"/>
          <w:color w:val="000000"/>
        </w:rPr>
        <w:t>勞工集體權益之維護為目的之權利，我們稱為「勞動三權」即團結權、團體交涉權及團體爭議權，此三權又可以對應「勞動三法」，請問勞動三法</w:t>
      </w:r>
      <w:r w:rsidR="009F2B24">
        <w:rPr>
          <w:rFonts w:hint="eastAsia"/>
          <w:b/>
          <w:color w:val="000000"/>
        </w:rPr>
        <w:t>不包含</w:t>
      </w:r>
      <w:r w:rsidR="009F2B24">
        <w:rPr>
          <w:rFonts w:hint="eastAsia"/>
          <w:color w:val="000000"/>
        </w:rPr>
        <w:t xml:space="preserve">下列何者？　</w:t>
      </w:r>
      <w:r w:rsidR="009F2B24">
        <w:rPr>
          <w:color w:val="000000"/>
        </w:rPr>
        <w:t>(A)</w:t>
      </w:r>
      <w:r w:rsidR="009F2B24">
        <w:rPr>
          <w:rFonts w:hint="eastAsia"/>
          <w:color w:val="000000"/>
        </w:rPr>
        <w:t xml:space="preserve">《工會法》　</w:t>
      </w:r>
      <w:r w:rsidR="009F2B24">
        <w:rPr>
          <w:color w:val="000000"/>
        </w:rPr>
        <w:t>(B)</w:t>
      </w:r>
      <w:r w:rsidR="009F2B24">
        <w:rPr>
          <w:rFonts w:hint="eastAsia"/>
          <w:color w:val="000000"/>
        </w:rPr>
        <w:t xml:space="preserve">《勞動基準法》　</w:t>
      </w:r>
      <w:r w:rsidR="009F2B24">
        <w:rPr>
          <w:color w:val="000000"/>
        </w:rPr>
        <w:t>(C)</w:t>
      </w:r>
      <w:r w:rsidR="009F2B24">
        <w:rPr>
          <w:rFonts w:hint="eastAsia"/>
          <w:color w:val="000000"/>
        </w:rPr>
        <w:t xml:space="preserve">《團體協約法》　</w:t>
      </w:r>
      <w:r w:rsidR="009F2B24">
        <w:rPr>
          <w:color w:val="000000"/>
        </w:rPr>
        <w:t>(D)</w:t>
      </w:r>
      <w:r w:rsidR="009F2B24">
        <w:rPr>
          <w:rFonts w:hint="eastAsia"/>
          <w:color w:val="000000"/>
        </w:rPr>
        <w:t>《勞資爭議處理法》。</w:t>
      </w:r>
    </w:p>
    <w:p w:rsidR="009F2B24" w:rsidRDefault="00E37C99" w:rsidP="00002690">
      <w:pPr>
        <w:ind w:left="1191" w:hanging="1191"/>
        <w:rPr>
          <w:color w:val="000000"/>
          <w:sz w:val="22"/>
        </w:rPr>
      </w:pPr>
      <w:r w:rsidRPr="00CC247B">
        <w:t>15</w:t>
      </w:r>
      <w:bookmarkEnd w:id="27"/>
      <w:bookmarkEnd w:id="28"/>
      <w:r w:rsidR="009F2B24">
        <w:rPr>
          <w:rFonts w:hint="eastAsia"/>
        </w:rPr>
        <w:t>.</w:t>
      </w:r>
      <w:r w:rsidR="009F2B24" w:rsidRPr="009F2B24">
        <w:rPr>
          <w:rFonts w:ascii="Arial" w:hAnsi="Arial" w:cs="Arial" w:hint="eastAsia"/>
          <w:color w:val="000000"/>
        </w:rPr>
        <w:t xml:space="preserve"> </w:t>
      </w:r>
      <w:r w:rsidR="009F2B24">
        <w:rPr>
          <w:rFonts w:ascii="Arial" w:hAnsi="Arial" w:cs="Arial" w:hint="eastAsia"/>
          <w:color w:val="000000"/>
        </w:rPr>
        <w:t>（</w:t>
      </w:r>
      <w:r w:rsidR="00002690">
        <w:rPr>
          <w:color w:val="FF0000"/>
        </w:rPr>
        <w:t xml:space="preserve"> A</w:t>
      </w:r>
      <w:r w:rsidR="009F2B24">
        <w:rPr>
          <w:rFonts w:ascii="Arial" w:hAnsi="Arial" w:cs="Arial" w:hint="eastAsia"/>
          <w:color w:val="000000"/>
        </w:rPr>
        <w:t xml:space="preserve">　）</w:t>
      </w:r>
      <w:r w:rsidR="009F2B24">
        <w:rPr>
          <w:rFonts w:hint="eastAsia"/>
          <w:color w:val="000000"/>
        </w:rPr>
        <w:t>小應今年大三，因細故與同學發生爭吵。在衝突過程中，失手將同學打傷，造成同學手臂瘀血。經同學提出告訴後，法官判決小應除應服</w:t>
      </w:r>
      <w:r w:rsidR="009F2B24">
        <w:rPr>
          <w:color w:val="000000"/>
        </w:rPr>
        <w:t>30</w:t>
      </w:r>
      <w:r w:rsidR="009F2B24">
        <w:rPr>
          <w:rFonts w:hint="eastAsia"/>
          <w:color w:val="000000"/>
        </w:rPr>
        <w:t>天拘役外，尚須在民事上賠償同學</w:t>
      </w:r>
      <w:r w:rsidR="009F2B24">
        <w:rPr>
          <w:color w:val="000000"/>
        </w:rPr>
        <w:t>10</w:t>
      </w:r>
      <w:r w:rsidR="009F2B24">
        <w:rPr>
          <w:rFonts w:hint="eastAsia"/>
          <w:color w:val="000000"/>
        </w:rPr>
        <w:t>萬元。法官判決小應賠償</w:t>
      </w:r>
      <w:r w:rsidR="009F2B24">
        <w:rPr>
          <w:color w:val="000000"/>
        </w:rPr>
        <w:t>10</w:t>
      </w:r>
      <w:r w:rsidR="009F2B24">
        <w:rPr>
          <w:rFonts w:hint="eastAsia"/>
          <w:color w:val="000000"/>
        </w:rPr>
        <w:t xml:space="preserve">萬元，乃是基於民法上的何項原則？　</w:t>
      </w:r>
      <w:r w:rsidR="009F2B24">
        <w:rPr>
          <w:color w:val="000000"/>
        </w:rPr>
        <w:t>(A)</w:t>
      </w:r>
      <w:r w:rsidR="009F2B24">
        <w:rPr>
          <w:rFonts w:hint="eastAsia"/>
          <w:color w:val="000000"/>
        </w:rPr>
        <w:t xml:space="preserve">過失責任　</w:t>
      </w:r>
      <w:r w:rsidR="009F2B24">
        <w:rPr>
          <w:color w:val="000000"/>
        </w:rPr>
        <w:t>(B)</w:t>
      </w:r>
      <w:r w:rsidR="009F2B24">
        <w:rPr>
          <w:rFonts w:hint="eastAsia"/>
          <w:color w:val="000000"/>
        </w:rPr>
        <w:t xml:space="preserve">無過失責任　</w:t>
      </w:r>
      <w:r w:rsidR="009F2B24">
        <w:rPr>
          <w:color w:val="000000"/>
        </w:rPr>
        <w:t>(C)</w:t>
      </w:r>
      <w:r w:rsidR="009F2B24">
        <w:rPr>
          <w:rFonts w:hint="eastAsia"/>
          <w:color w:val="000000"/>
        </w:rPr>
        <w:t xml:space="preserve">誠實信用原則　</w:t>
      </w:r>
      <w:r w:rsidR="009F2B24">
        <w:rPr>
          <w:color w:val="000000"/>
        </w:rPr>
        <w:t>(D)</w:t>
      </w:r>
      <w:r w:rsidR="009F2B24">
        <w:rPr>
          <w:rFonts w:hint="eastAsia"/>
          <w:color w:val="000000"/>
        </w:rPr>
        <w:t>契約自由原則。</w:t>
      </w:r>
    </w:p>
    <w:p w:rsidR="0052565E" w:rsidRDefault="004E5A94" w:rsidP="0052565E">
      <w:pPr>
        <w:ind w:left="1287" w:hanging="1287"/>
        <w:rPr>
          <w:color w:val="000000"/>
          <w:sz w:val="22"/>
        </w:rPr>
      </w:pPr>
      <w:r w:rsidRPr="00CC247B">
        <w:rPr>
          <w:rFonts w:hint="eastAsia"/>
        </w:rPr>
        <w:t>16</w:t>
      </w:r>
      <w:r w:rsidR="0052565E">
        <w:rPr>
          <w:rFonts w:ascii="Arial" w:hAnsi="Arial" w:cs="Arial" w:hint="eastAsia"/>
          <w:color w:val="000000"/>
        </w:rPr>
        <w:t>（</w:t>
      </w:r>
      <w:r w:rsidR="00002690">
        <w:rPr>
          <w:color w:val="FF0000"/>
        </w:rPr>
        <w:t xml:space="preserve"> A</w:t>
      </w:r>
      <w:r w:rsidR="0052565E">
        <w:rPr>
          <w:rFonts w:ascii="Arial" w:hAnsi="Arial" w:cs="Arial" w:hint="eastAsia"/>
          <w:color w:val="000000"/>
        </w:rPr>
        <w:t xml:space="preserve">　）</w:t>
      </w:r>
      <w:r w:rsidR="0052565E">
        <w:rPr>
          <w:rFonts w:hint="eastAsia"/>
          <w:color w:val="000000"/>
        </w:rPr>
        <w:t xml:space="preserve">《民法》上所稱之財產權，是指具有財產上利益的權利，包含債權、物權以及無體財產權。請問：下列何項行為已侵害他人之「無體財產權」？　</w:t>
      </w:r>
      <w:r w:rsidR="0052565E">
        <w:rPr>
          <w:color w:val="000000"/>
        </w:rPr>
        <w:t>(A)</w:t>
      </w:r>
      <w:r w:rsidR="0052565E">
        <w:rPr>
          <w:rFonts w:hint="eastAsia"/>
          <w:color w:val="000000"/>
        </w:rPr>
        <w:t xml:space="preserve">某攤商未經授權使用日本知名拉麵連鎖店店名造成消費者混淆　</w:t>
      </w:r>
      <w:r w:rsidR="0052565E">
        <w:rPr>
          <w:color w:val="000000"/>
        </w:rPr>
        <w:t>(B)</w:t>
      </w:r>
      <w:r w:rsidR="0052565E">
        <w:rPr>
          <w:rFonts w:hint="eastAsia"/>
          <w:color w:val="000000"/>
        </w:rPr>
        <w:t xml:space="preserve">小劉趁學校上室外課偷走同學的智慧型手機　</w:t>
      </w:r>
      <w:r w:rsidR="0052565E">
        <w:rPr>
          <w:color w:val="000000"/>
        </w:rPr>
        <w:t>(C)</w:t>
      </w:r>
      <w:r w:rsidR="0052565E">
        <w:rPr>
          <w:rFonts w:hint="eastAsia"/>
          <w:color w:val="000000"/>
        </w:rPr>
        <w:t xml:space="preserve">小張因不滿同學向老師揭發其作弊行為，遂上網散播有關該名同學之不實謠言　</w:t>
      </w:r>
      <w:r w:rsidR="0052565E">
        <w:rPr>
          <w:color w:val="000000"/>
        </w:rPr>
        <w:t>(D)</w:t>
      </w:r>
      <w:r w:rsidR="0052565E">
        <w:rPr>
          <w:rFonts w:hint="eastAsia"/>
          <w:color w:val="000000"/>
        </w:rPr>
        <w:t>佩佩因上課不專心遭老師指正，忍不住衝上講臺打了老師一巴掌。</w:t>
      </w:r>
    </w:p>
    <w:p w:rsidR="0052565E" w:rsidRDefault="004E5A94" w:rsidP="0052565E">
      <w:pPr>
        <w:ind w:left="1287" w:hanging="1287"/>
        <w:rPr>
          <w:color w:val="000000"/>
          <w:sz w:val="22"/>
        </w:rPr>
      </w:pPr>
      <w:r w:rsidRPr="00CC247B">
        <w:rPr>
          <w:rFonts w:hint="eastAsia"/>
        </w:rPr>
        <w:t>17.</w:t>
      </w:r>
      <w:r w:rsidRPr="00CC247B">
        <w:rPr>
          <w:rFonts w:eastAsia="細明體"/>
        </w:rPr>
        <w:t xml:space="preserve"> </w:t>
      </w:r>
      <w:r w:rsidR="0052565E">
        <w:rPr>
          <w:rFonts w:ascii="Arial" w:hAnsi="Arial" w:cs="Arial" w:hint="eastAsia"/>
          <w:color w:val="000000"/>
        </w:rPr>
        <w:t>（</w:t>
      </w:r>
      <w:r w:rsidR="00002690">
        <w:rPr>
          <w:color w:val="FF0000"/>
        </w:rPr>
        <w:t xml:space="preserve"> C</w:t>
      </w:r>
      <w:r w:rsidR="0052565E">
        <w:rPr>
          <w:rFonts w:ascii="Arial" w:hAnsi="Arial" w:cs="Arial" w:hint="eastAsia"/>
          <w:color w:val="000000"/>
        </w:rPr>
        <w:t xml:space="preserve">　）</w:t>
      </w:r>
      <w:r w:rsidR="0052565E">
        <w:rPr>
          <w:rFonts w:hint="eastAsia"/>
          <w:color w:val="000000"/>
        </w:rPr>
        <w:t>下列哪一個是</w:t>
      </w:r>
      <w:r w:rsidR="0052565E">
        <w:rPr>
          <w:rFonts w:hint="eastAsia"/>
          <w:b/>
          <w:color w:val="000000"/>
        </w:rPr>
        <w:t>無效</w:t>
      </w:r>
      <w:r w:rsidR="0052565E">
        <w:rPr>
          <w:rFonts w:hint="eastAsia"/>
          <w:color w:val="000000"/>
        </w:rPr>
        <w:t xml:space="preserve">的法律行為？　</w:t>
      </w:r>
      <w:r w:rsidR="0052565E">
        <w:rPr>
          <w:color w:val="000000"/>
        </w:rPr>
        <w:t>(A)15</w:t>
      </w:r>
      <w:r w:rsidR="0052565E">
        <w:rPr>
          <w:rFonts w:hint="eastAsia"/>
          <w:color w:val="000000"/>
        </w:rPr>
        <w:t xml:space="preserve">歲的小妹拿爸爸給的零用錢配了一付參仟元的眼鏡　</w:t>
      </w:r>
      <w:r w:rsidR="0052565E">
        <w:rPr>
          <w:color w:val="000000"/>
        </w:rPr>
        <w:t>(B)16</w:t>
      </w:r>
      <w:r w:rsidR="0052565E">
        <w:rPr>
          <w:rFonts w:hint="eastAsia"/>
          <w:color w:val="000000"/>
        </w:rPr>
        <w:t>歲已婚的小美，貸款買了一棟</w:t>
      </w:r>
      <w:r w:rsidR="0052565E">
        <w:rPr>
          <w:color w:val="000000"/>
        </w:rPr>
        <w:t>200</w:t>
      </w:r>
      <w:r w:rsidR="0052565E">
        <w:rPr>
          <w:rFonts w:hint="eastAsia"/>
          <w:color w:val="000000"/>
        </w:rPr>
        <w:t xml:space="preserve">萬的房子　</w:t>
      </w:r>
      <w:r w:rsidR="0052565E">
        <w:rPr>
          <w:color w:val="000000"/>
        </w:rPr>
        <w:t>(C)25</w:t>
      </w:r>
      <w:r w:rsidR="0052565E">
        <w:rPr>
          <w:rFonts w:hint="eastAsia"/>
          <w:color w:val="000000"/>
        </w:rPr>
        <w:t>歲受監護宣告的小明買了一部</w:t>
      </w:r>
      <w:r w:rsidR="0052565E">
        <w:rPr>
          <w:color w:val="000000"/>
        </w:rPr>
        <w:t>1</w:t>
      </w:r>
      <w:r w:rsidR="0052565E">
        <w:rPr>
          <w:rFonts w:hint="eastAsia"/>
          <w:color w:val="000000"/>
        </w:rPr>
        <w:t>萬元的電腦</w:t>
      </w:r>
      <w:r w:rsidR="0052565E">
        <w:rPr>
          <w:color w:val="000000"/>
        </w:rPr>
        <w:t xml:space="preserve">  (D)</w:t>
      </w:r>
      <w:r w:rsidR="0052565E">
        <w:rPr>
          <w:rFonts w:hint="eastAsia"/>
          <w:color w:val="000000"/>
        </w:rPr>
        <w:t>學校請</w:t>
      </w:r>
      <w:r w:rsidR="0052565E">
        <w:rPr>
          <w:color w:val="000000"/>
        </w:rPr>
        <w:t>9</w:t>
      </w:r>
      <w:r w:rsidR="0052565E">
        <w:rPr>
          <w:rFonts w:hint="eastAsia"/>
          <w:color w:val="000000"/>
        </w:rPr>
        <w:t>歲的小柔簽收</w:t>
      </w:r>
      <w:r w:rsidR="0052565E">
        <w:rPr>
          <w:color w:val="000000"/>
        </w:rPr>
        <w:t>2</w:t>
      </w:r>
      <w:r w:rsidR="0052565E">
        <w:rPr>
          <w:rFonts w:hint="eastAsia"/>
          <w:color w:val="000000"/>
        </w:rPr>
        <w:t>萬元的助學金。</w:t>
      </w:r>
    </w:p>
    <w:p w:rsidR="0052565E" w:rsidRDefault="004E5A94" w:rsidP="0052565E">
      <w:pPr>
        <w:ind w:left="1287" w:hanging="1287"/>
        <w:rPr>
          <w:color w:val="000000"/>
          <w:sz w:val="22"/>
        </w:rPr>
      </w:pPr>
      <w:r w:rsidRPr="00CC247B">
        <w:rPr>
          <w:rFonts w:hint="eastAsia"/>
        </w:rPr>
        <w:t>18.</w:t>
      </w:r>
      <w:r w:rsidR="0052565E">
        <w:rPr>
          <w:rFonts w:ascii="Arial" w:hAnsi="Arial" w:cs="Arial" w:hint="eastAsia"/>
          <w:color w:val="000000"/>
        </w:rPr>
        <w:t>（</w:t>
      </w:r>
      <w:r w:rsidR="00002690">
        <w:rPr>
          <w:color w:val="FF0000"/>
        </w:rPr>
        <w:t xml:space="preserve"> D</w:t>
      </w:r>
      <w:r w:rsidR="0052565E">
        <w:rPr>
          <w:rFonts w:ascii="Arial" w:hAnsi="Arial" w:cs="Arial" w:hint="eastAsia"/>
          <w:color w:val="000000"/>
        </w:rPr>
        <w:t xml:space="preserve">　）</w:t>
      </w:r>
      <w:r w:rsidR="0052565E">
        <w:rPr>
          <w:rFonts w:hint="eastAsia"/>
          <w:color w:val="000000"/>
        </w:rPr>
        <w:t>臺鐵一列開往花蓮之普悠瑪列車發生脫軌翻車意外，導致多人死傷，經檢察官訊問後認為司機員犯罪嫌疑重大，加上尤姓司機說法和卷內事證及證人說法顯有不符，認為有串證、逃亡之虞，依業務過失致死罪嫌</w:t>
      </w:r>
      <w:r w:rsidR="0052565E">
        <w:rPr>
          <w:rFonts w:hint="eastAsia"/>
          <w:color w:val="000000"/>
          <w:u w:val="single"/>
        </w:rPr>
        <w:t>向某單位聲請羈押</w:t>
      </w:r>
      <w:r w:rsidR="0052565E">
        <w:rPr>
          <w:rFonts w:hint="eastAsia"/>
          <w:color w:val="000000"/>
        </w:rPr>
        <w:t xml:space="preserve">。請問：有關本案在真相調查過程，何項做法符合程序正義的要求？　</w:t>
      </w:r>
      <w:r w:rsidR="0052565E">
        <w:rPr>
          <w:color w:val="000000"/>
        </w:rPr>
        <w:t>(A)</w:t>
      </w:r>
      <w:r w:rsidR="0052565E">
        <w:rPr>
          <w:rFonts w:hint="eastAsia"/>
          <w:color w:val="000000"/>
        </w:rPr>
        <w:t xml:space="preserve">文中劃線處所指之單位是指宜蘭檢察署　</w:t>
      </w:r>
      <w:r w:rsidR="0052565E">
        <w:rPr>
          <w:color w:val="000000"/>
        </w:rPr>
        <w:t>(B)</w:t>
      </w:r>
      <w:r w:rsidR="0052565E">
        <w:rPr>
          <w:rFonts w:hint="eastAsia"/>
          <w:color w:val="000000"/>
        </w:rPr>
        <w:t xml:space="preserve">檢警機關為速求真相，可對駕駛員進行疲勞訊問　</w:t>
      </w:r>
      <w:r w:rsidR="0052565E">
        <w:rPr>
          <w:color w:val="000000"/>
        </w:rPr>
        <w:t>(C)</w:t>
      </w:r>
      <w:r w:rsidR="0052565E">
        <w:rPr>
          <w:rFonts w:hint="eastAsia"/>
          <w:color w:val="000000"/>
        </w:rPr>
        <w:t xml:space="preserve">法院得依社會輿論作為審判駕駛是否有罪之依據　</w:t>
      </w:r>
      <w:r w:rsidR="0052565E">
        <w:rPr>
          <w:color w:val="000000"/>
        </w:rPr>
        <w:t>(D)</w:t>
      </w:r>
      <w:r w:rsidR="0052565E">
        <w:rPr>
          <w:rFonts w:hint="eastAsia"/>
          <w:color w:val="000000"/>
        </w:rPr>
        <w:t>法院尚未判決司機有罪定讞前，該司機應推定為無罪。</w:t>
      </w:r>
    </w:p>
    <w:p w:rsidR="0052565E" w:rsidRDefault="004E5A94" w:rsidP="0052565E">
      <w:pPr>
        <w:ind w:left="1287" w:hanging="1287"/>
        <w:rPr>
          <w:color w:val="000000"/>
          <w:sz w:val="22"/>
        </w:rPr>
      </w:pPr>
      <w:r w:rsidRPr="00CC247B">
        <w:rPr>
          <w:rFonts w:hint="eastAsia"/>
        </w:rPr>
        <w:t>19.</w:t>
      </w:r>
      <w:r w:rsidR="0052565E" w:rsidRPr="0052565E">
        <w:rPr>
          <w:rFonts w:ascii="Arial" w:hAnsi="Arial" w:cs="Arial" w:hint="eastAsia"/>
          <w:color w:val="000000"/>
        </w:rPr>
        <w:t xml:space="preserve"> </w:t>
      </w:r>
      <w:r w:rsidR="0052565E">
        <w:rPr>
          <w:rFonts w:ascii="Arial" w:hAnsi="Arial" w:cs="Arial" w:hint="eastAsia"/>
          <w:color w:val="000000"/>
        </w:rPr>
        <w:t>（</w:t>
      </w:r>
      <w:r w:rsidR="00002690">
        <w:rPr>
          <w:color w:val="FF0000"/>
        </w:rPr>
        <w:t xml:space="preserve"> C</w:t>
      </w:r>
      <w:r w:rsidR="0052565E">
        <w:rPr>
          <w:rFonts w:ascii="Arial" w:hAnsi="Arial" w:cs="Arial" w:hint="eastAsia"/>
          <w:color w:val="000000"/>
        </w:rPr>
        <w:t xml:space="preserve">　）</w:t>
      </w:r>
      <w:r w:rsidR="0052565E">
        <w:rPr>
          <w:color w:val="000000"/>
        </w:rPr>
        <w:t>2016</w:t>
      </w:r>
      <w:r w:rsidR="0052565E">
        <w:rPr>
          <w:rFonts w:hint="eastAsia"/>
          <w:color w:val="000000"/>
        </w:rPr>
        <w:t xml:space="preserve">年在臺北華山文創園區展出吉卜力的動畫世界，帶給民眾歡樂與感動。然而在展前卻在基隆七堵鐵道公園出現「龍貓公車」，雖然吸引大家拍照，但圖案尚未取得授權，引來外界批評。下列相關選項何者正確？　</w:t>
      </w:r>
      <w:r w:rsidR="0052565E">
        <w:rPr>
          <w:color w:val="000000"/>
        </w:rPr>
        <w:t>(A)</w:t>
      </w:r>
      <w:r w:rsidR="0052565E">
        <w:rPr>
          <w:rFonts w:hint="eastAsia"/>
          <w:color w:val="000000"/>
        </w:rPr>
        <w:t xml:space="preserve">智慧財產權皆需要依法申請才能取得權利　</w:t>
      </w:r>
      <w:r w:rsidR="0052565E">
        <w:rPr>
          <w:color w:val="000000"/>
        </w:rPr>
        <w:t>(B)</w:t>
      </w:r>
      <w:r w:rsidR="0052565E">
        <w:rPr>
          <w:rFonts w:hint="eastAsia"/>
          <w:color w:val="000000"/>
        </w:rPr>
        <w:t>著作人格權原則上保障期間為其生存期間至死後</w:t>
      </w:r>
      <w:r w:rsidR="0052565E">
        <w:rPr>
          <w:color w:val="000000"/>
        </w:rPr>
        <w:t>50</w:t>
      </w:r>
      <w:r w:rsidR="0052565E">
        <w:rPr>
          <w:rFonts w:hint="eastAsia"/>
          <w:color w:val="000000"/>
        </w:rPr>
        <w:t xml:space="preserve">年　</w:t>
      </w:r>
      <w:r w:rsidR="0052565E">
        <w:rPr>
          <w:color w:val="000000"/>
        </w:rPr>
        <w:t>(C)</w:t>
      </w:r>
      <w:r w:rsidR="0052565E">
        <w:rPr>
          <w:rFonts w:hint="eastAsia"/>
          <w:color w:val="000000"/>
        </w:rPr>
        <w:t xml:space="preserve">著作財產權可以讓與或授權　</w:t>
      </w:r>
      <w:r w:rsidR="0052565E">
        <w:rPr>
          <w:color w:val="000000"/>
        </w:rPr>
        <w:t>(D)</w:t>
      </w:r>
      <w:r w:rsidR="0052565E">
        <w:rPr>
          <w:rFonts w:hint="eastAsia"/>
          <w:color w:val="000000"/>
        </w:rPr>
        <w:t>公開「龍貓公車」展示權是屬於著作人格權。</w:t>
      </w:r>
    </w:p>
    <w:p w:rsidR="0052565E" w:rsidRDefault="004E5A94" w:rsidP="0052565E">
      <w:pPr>
        <w:ind w:left="1287" w:hanging="1287"/>
        <w:rPr>
          <w:color w:val="000000"/>
          <w:sz w:val="22"/>
        </w:rPr>
      </w:pPr>
      <w:r w:rsidRPr="00CC247B">
        <w:rPr>
          <w:rFonts w:hint="eastAsia"/>
        </w:rPr>
        <w:t>20.</w:t>
      </w:r>
      <w:r w:rsidR="0052565E" w:rsidRPr="0052565E">
        <w:rPr>
          <w:rFonts w:ascii="Arial" w:hAnsi="Arial" w:cs="Arial" w:hint="eastAsia"/>
          <w:color w:val="000000"/>
        </w:rPr>
        <w:t xml:space="preserve"> </w:t>
      </w:r>
      <w:r w:rsidR="0052565E">
        <w:rPr>
          <w:rFonts w:ascii="Arial" w:hAnsi="Arial" w:cs="Arial" w:hint="eastAsia"/>
          <w:color w:val="000000"/>
        </w:rPr>
        <w:t>（</w:t>
      </w:r>
      <w:r w:rsidR="00002690">
        <w:rPr>
          <w:color w:val="FF0000"/>
        </w:rPr>
        <w:t xml:space="preserve"> B</w:t>
      </w:r>
      <w:r w:rsidR="0052565E">
        <w:rPr>
          <w:rFonts w:ascii="Arial" w:hAnsi="Arial" w:cs="Arial" w:hint="eastAsia"/>
          <w:color w:val="000000"/>
        </w:rPr>
        <w:t xml:space="preserve">　）</w:t>
      </w:r>
      <w:r w:rsidR="0052565E">
        <w:rPr>
          <w:rFonts w:hint="eastAsia"/>
          <w:color w:val="000000"/>
        </w:rPr>
        <w:t xml:space="preserve">現代社會中，定型化契約日益普遍，《消費者保護法》對於定型化契約，明文規定，契約中的條款有疑義時，應如何處理？　</w:t>
      </w:r>
      <w:r w:rsidR="0052565E">
        <w:rPr>
          <w:color w:val="000000"/>
        </w:rPr>
        <w:t>(A)</w:t>
      </w:r>
      <w:r w:rsidR="0052565E">
        <w:rPr>
          <w:rFonts w:hint="eastAsia"/>
          <w:color w:val="000000"/>
        </w:rPr>
        <w:t xml:space="preserve">視為契約不成立　</w:t>
      </w:r>
      <w:r w:rsidR="0052565E">
        <w:rPr>
          <w:color w:val="000000"/>
        </w:rPr>
        <w:t>(B)</w:t>
      </w:r>
      <w:r w:rsidR="0052565E">
        <w:rPr>
          <w:rFonts w:hint="eastAsia"/>
          <w:color w:val="000000"/>
        </w:rPr>
        <w:t xml:space="preserve">應做有利於消費者之解釋　</w:t>
      </w:r>
      <w:r w:rsidR="0052565E">
        <w:rPr>
          <w:color w:val="000000"/>
        </w:rPr>
        <w:t>(C)</w:t>
      </w:r>
      <w:r w:rsidR="0052565E">
        <w:rPr>
          <w:rFonts w:hint="eastAsia"/>
          <w:color w:val="000000"/>
        </w:rPr>
        <w:t xml:space="preserve">應以企業經營者的意思為準　</w:t>
      </w:r>
      <w:r w:rsidR="0052565E">
        <w:rPr>
          <w:color w:val="000000"/>
        </w:rPr>
        <w:t>(D)</w:t>
      </w:r>
      <w:r w:rsidR="0052565E">
        <w:rPr>
          <w:rFonts w:hint="eastAsia"/>
          <w:color w:val="000000"/>
        </w:rPr>
        <w:t>契約效力應由法院裁定。</w:t>
      </w:r>
    </w:p>
    <w:p w:rsidR="00F748B0" w:rsidRDefault="004E5A94" w:rsidP="00002690">
      <w:pPr>
        <w:ind w:left="1191" w:hanging="1191"/>
        <w:rPr>
          <w:color w:val="000000"/>
          <w:sz w:val="22"/>
        </w:rPr>
      </w:pPr>
      <w:r w:rsidRPr="00CC247B">
        <w:rPr>
          <w:rFonts w:hint="eastAsia"/>
        </w:rPr>
        <w:t>21.</w:t>
      </w:r>
      <w:r w:rsidR="00F748B0" w:rsidRPr="00F748B0">
        <w:rPr>
          <w:rFonts w:ascii="Arial" w:hAnsi="Arial" w:cs="Arial" w:hint="eastAsia"/>
          <w:color w:val="000000"/>
        </w:rPr>
        <w:t xml:space="preserve"> </w:t>
      </w:r>
      <w:r w:rsidR="00F748B0">
        <w:rPr>
          <w:rFonts w:ascii="Arial" w:hAnsi="Arial" w:cs="Arial" w:hint="eastAsia"/>
          <w:color w:val="000000"/>
        </w:rPr>
        <w:t>（</w:t>
      </w:r>
      <w:r w:rsidR="00002690">
        <w:rPr>
          <w:color w:val="FF0000"/>
        </w:rPr>
        <w:t xml:space="preserve"> C</w:t>
      </w:r>
      <w:r w:rsidR="00F748B0">
        <w:rPr>
          <w:rFonts w:ascii="Arial" w:hAnsi="Arial" w:cs="Arial" w:hint="eastAsia"/>
          <w:color w:val="000000"/>
        </w:rPr>
        <w:t>）</w:t>
      </w:r>
      <w:r w:rsidR="00F748B0">
        <w:rPr>
          <w:rFonts w:hint="eastAsia"/>
          <w:color w:val="000000"/>
        </w:rPr>
        <w:t xml:space="preserve">臺中市政府推動「騎樓安學」專案，取締騎樓、人行道上阻礙通行的障礙物。臺中市政府表示，騎樓依法應供公眾通行使用。然因騎樓所有權為私有，常有民眾圍封當室內空間或設置營生設備，造成騎樓亂象。請問：臺中市政府之作為可說明何種民法基本原則之發展趨勢？　</w:t>
      </w:r>
      <w:r w:rsidR="00F748B0">
        <w:rPr>
          <w:color w:val="000000"/>
        </w:rPr>
        <w:t>(A)</w:t>
      </w:r>
      <w:r w:rsidR="00F748B0">
        <w:rPr>
          <w:rFonts w:hint="eastAsia"/>
          <w:color w:val="000000"/>
        </w:rPr>
        <w:t xml:space="preserve">契約正義原則　</w:t>
      </w:r>
      <w:r w:rsidR="00F748B0">
        <w:rPr>
          <w:color w:val="000000"/>
        </w:rPr>
        <w:t>(B)</w:t>
      </w:r>
      <w:r w:rsidR="00F748B0">
        <w:rPr>
          <w:rFonts w:hint="eastAsia"/>
          <w:color w:val="000000"/>
        </w:rPr>
        <w:t xml:space="preserve">私法自治原則　</w:t>
      </w:r>
      <w:r w:rsidR="00F748B0">
        <w:rPr>
          <w:color w:val="000000"/>
        </w:rPr>
        <w:t>(C)</w:t>
      </w:r>
      <w:r w:rsidR="00F748B0">
        <w:rPr>
          <w:rFonts w:hint="eastAsia"/>
          <w:color w:val="000000"/>
        </w:rPr>
        <w:t xml:space="preserve">所有權的社會化　</w:t>
      </w:r>
      <w:r w:rsidR="00F748B0">
        <w:rPr>
          <w:color w:val="000000"/>
        </w:rPr>
        <w:t>(D)</w:t>
      </w:r>
      <w:r w:rsidR="00F748B0">
        <w:rPr>
          <w:rFonts w:hint="eastAsia"/>
          <w:color w:val="000000"/>
        </w:rPr>
        <w:t>無過失責任原則。</w:t>
      </w:r>
    </w:p>
    <w:p w:rsidR="006529E6" w:rsidRPr="007868AD" w:rsidRDefault="004E5A94" w:rsidP="006529E6">
      <w:pPr>
        <w:pStyle w:val="670"/>
        <w:tabs>
          <w:tab w:val="left" w:pos="369"/>
          <w:tab w:val="left" w:pos="576"/>
          <w:tab w:val="left" w:pos="864"/>
          <w:tab w:val="left" w:pos="992"/>
        </w:tabs>
        <w:snapToGrid w:val="0"/>
        <w:ind w:left="992" w:hanging="992"/>
      </w:pPr>
      <w:r w:rsidRPr="00CC247B">
        <w:rPr>
          <w:rFonts w:hint="eastAsia"/>
        </w:rPr>
        <w:t>22.</w:t>
      </w:r>
      <w:r w:rsidR="001D55C9" w:rsidRPr="00225CAC">
        <w:t xml:space="preserve"> </w:t>
      </w:r>
      <w:r w:rsidR="006529E6">
        <w:rPr>
          <w:rFonts w:eastAsia="Times New Roman"/>
          <w:color w:val="000000"/>
        </w:rPr>
        <w:t>(</w:t>
      </w:r>
      <w:r w:rsidR="006529E6">
        <w:rPr>
          <w:rFonts w:eastAsia="Times New Roman"/>
          <w:color w:val="000000"/>
        </w:rPr>
        <w:tab/>
      </w:r>
      <w:bookmarkStart w:id="29" w:name="bc361-0020答案"/>
      <w:r w:rsidR="006529E6">
        <w:rPr>
          <w:color w:val="FF0000"/>
        </w:rPr>
        <w:t>B</w:t>
      </w:r>
      <w:bookmarkEnd w:id="29"/>
      <w:r w:rsidR="006529E6">
        <w:rPr>
          <w:rFonts w:eastAsia="Times New Roman"/>
          <w:color w:val="000000"/>
        </w:rPr>
        <w:tab/>
        <w:t>)</w:t>
      </w:r>
      <w:r w:rsidR="006529E6" w:rsidRPr="007868AD">
        <w:rPr>
          <w:lang w:bidi="en-US"/>
        </w:rPr>
        <w:t>因為銀行循環利息太高，許多人因不善理財而成為「卡奴」。但也有很多人坐擁名牌卻想盡辦法脫產決定要賴掉銀行的帳，請問脫產的行為侵害了銀行下列哪一項權利？</w:t>
      </w:r>
      <w:r w:rsidR="006529E6">
        <w:rPr>
          <w:color w:val="000000"/>
        </w:rPr>
        <w:t xml:space="preserve">   (A)</w:t>
      </w:r>
      <w:r w:rsidR="006529E6" w:rsidRPr="007868AD">
        <w:rPr>
          <w:lang w:bidi="en-US"/>
        </w:rPr>
        <w:t>物權</w:t>
      </w:r>
      <w:r w:rsidR="006529E6">
        <w:rPr>
          <w:color w:val="000000"/>
        </w:rPr>
        <w:t xml:space="preserve">　</w:t>
      </w:r>
      <w:r w:rsidR="006529E6">
        <w:rPr>
          <w:color w:val="000000"/>
        </w:rPr>
        <w:t>(B)</w:t>
      </w:r>
      <w:r w:rsidR="006529E6" w:rsidRPr="007868AD">
        <w:rPr>
          <w:lang w:bidi="en-US"/>
        </w:rPr>
        <w:t>債權</w:t>
      </w:r>
      <w:r w:rsidR="006529E6">
        <w:rPr>
          <w:color w:val="000000"/>
        </w:rPr>
        <w:t xml:space="preserve">　</w:t>
      </w:r>
      <w:r w:rsidR="006529E6">
        <w:rPr>
          <w:color w:val="000000"/>
        </w:rPr>
        <w:t>(C)</w:t>
      </w:r>
      <w:r w:rsidR="006529E6" w:rsidRPr="007868AD">
        <w:rPr>
          <w:lang w:bidi="en-US"/>
        </w:rPr>
        <w:t>智慧財產權</w:t>
      </w:r>
      <w:r w:rsidR="006529E6">
        <w:rPr>
          <w:color w:val="000000"/>
        </w:rPr>
        <w:t xml:space="preserve">　</w:t>
      </w:r>
      <w:r w:rsidR="006529E6">
        <w:rPr>
          <w:color w:val="000000"/>
        </w:rPr>
        <w:t>(D)</w:t>
      </w:r>
      <w:r w:rsidR="006529E6" w:rsidRPr="007868AD">
        <w:rPr>
          <w:lang w:bidi="en-US"/>
        </w:rPr>
        <w:t>身分權</w:t>
      </w:r>
    </w:p>
    <w:p w:rsidR="00D52ED6" w:rsidRPr="00D52ED6" w:rsidRDefault="004E5A94" w:rsidP="00D52ED6">
      <w:pPr>
        <w:ind w:left="1287" w:hanging="1287"/>
        <w:rPr>
          <w:rFonts w:eastAsia="細明體"/>
          <w:color w:val="000000"/>
          <w:sz w:val="22"/>
        </w:rPr>
      </w:pPr>
      <w:r w:rsidRPr="00CC247B">
        <w:rPr>
          <w:rFonts w:hint="eastAsia"/>
        </w:rPr>
        <w:t>23.</w:t>
      </w:r>
      <w:r w:rsidR="00D52ED6" w:rsidRPr="00D52ED6">
        <w:rPr>
          <w:rFonts w:ascii="Arial" w:eastAsia="細明體" w:hAnsi="Arial" w:cs="Arial" w:hint="eastAsia"/>
          <w:color w:val="000000"/>
          <w:sz w:val="22"/>
        </w:rPr>
        <w:t>（</w:t>
      </w:r>
      <w:r w:rsidR="00002690" w:rsidRPr="00D52ED6">
        <w:rPr>
          <w:rFonts w:eastAsia="細明體"/>
          <w:color w:val="FF0000"/>
          <w:sz w:val="22"/>
        </w:rPr>
        <w:t xml:space="preserve"> D</w:t>
      </w:r>
      <w:r w:rsidR="00D52ED6" w:rsidRPr="00D52ED6">
        <w:rPr>
          <w:rFonts w:ascii="Arial" w:eastAsia="細明體" w:hAnsi="Arial" w:cs="Arial" w:hint="eastAsia"/>
          <w:color w:val="000000"/>
          <w:sz w:val="22"/>
        </w:rPr>
        <w:t xml:space="preserve">　）</w:t>
      </w:r>
      <w:r w:rsidR="00D52ED6" w:rsidRPr="00D52ED6">
        <w:rPr>
          <w:rFonts w:eastAsia="細明體" w:hint="eastAsia"/>
          <w:color w:val="000000"/>
          <w:sz w:val="22"/>
        </w:rPr>
        <w:t>爸爸去世後，留下媽媽、哥哥以及收養的妹妹</w:t>
      </w:r>
      <w:r w:rsidR="00D52ED6" w:rsidRPr="00D52ED6">
        <w:rPr>
          <w:rFonts w:eastAsia="細明體"/>
          <w:color w:val="000000"/>
          <w:sz w:val="22"/>
        </w:rPr>
        <w:t>3</w:t>
      </w:r>
      <w:r w:rsidR="00D52ED6" w:rsidRPr="00D52ED6">
        <w:rPr>
          <w:rFonts w:eastAsia="細明體" w:hint="eastAsia"/>
          <w:color w:val="000000"/>
          <w:sz w:val="22"/>
        </w:rPr>
        <w:t xml:space="preserve">人。媽媽認為妹妹不是她親生的，何況又是女兒，遲早要嫁人，因此決定把爸爸的遺產全部留給哥哥。根據現行民法規定，下列敘述何者正確？　</w:t>
      </w:r>
      <w:r w:rsidR="00D52ED6" w:rsidRPr="00D52ED6">
        <w:rPr>
          <w:rFonts w:eastAsia="細明體"/>
          <w:color w:val="000000"/>
          <w:sz w:val="22"/>
        </w:rPr>
        <w:t>(A)</w:t>
      </w:r>
      <w:r w:rsidR="00D52ED6" w:rsidRPr="00D52ED6">
        <w:rPr>
          <w:rFonts w:eastAsia="細明體" w:hint="eastAsia"/>
          <w:color w:val="000000"/>
          <w:sz w:val="22"/>
        </w:rPr>
        <w:t xml:space="preserve">嫁出去的女兒如潑出去的水，女兒本就沒有繼承權，媽媽的決定合法　</w:t>
      </w:r>
      <w:r w:rsidR="00D52ED6" w:rsidRPr="00D52ED6">
        <w:rPr>
          <w:rFonts w:eastAsia="細明體"/>
          <w:color w:val="000000"/>
          <w:sz w:val="22"/>
        </w:rPr>
        <w:t>(B)</w:t>
      </w:r>
      <w:r w:rsidR="00D52ED6" w:rsidRPr="00D52ED6">
        <w:rPr>
          <w:rFonts w:eastAsia="細明體" w:hint="eastAsia"/>
          <w:color w:val="000000"/>
          <w:sz w:val="22"/>
        </w:rPr>
        <w:t xml:space="preserve">爸爸和妹妹無血緣關係，妹妹本就不得主張繼承權，媽媽的決定合法　</w:t>
      </w:r>
      <w:r w:rsidR="00D52ED6" w:rsidRPr="00D52ED6">
        <w:rPr>
          <w:rFonts w:eastAsia="細明體"/>
          <w:color w:val="000000"/>
          <w:sz w:val="22"/>
        </w:rPr>
        <w:t>(C)</w:t>
      </w:r>
      <w:r w:rsidR="00D52ED6" w:rsidRPr="00D52ED6">
        <w:rPr>
          <w:rFonts w:eastAsia="細明體" w:hint="eastAsia"/>
          <w:color w:val="000000"/>
          <w:sz w:val="22"/>
        </w:rPr>
        <w:t xml:space="preserve">媽媽的決定雖與民法規定不符，但因符合傳統習慣，其決定仍為合法　</w:t>
      </w:r>
      <w:r w:rsidR="00D52ED6" w:rsidRPr="00D52ED6">
        <w:rPr>
          <w:rFonts w:eastAsia="細明體"/>
          <w:color w:val="000000"/>
          <w:sz w:val="22"/>
        </w:rPr>
        <w:t>(D)</w:t>
      </w:r>
      <w:r w:rsidR="00D52ED6" w:rsidRPr="00D52ED6">
        <w:rPr>
          <w:rFonts w:eastAsia="細明體" w:hint="eastAsia"/>
          <w:color w:val="000000"/>
          <w:sz w:val="22"/>
        </w:rPr>
        <w:t>依民法的規定，被收養的妹妹也一樣具有繼承權，媽媽的決定不合法。</w:t>
      </w:r>
    </w:p>
    <w:p w:rsidR="00D4308F" w:rsidRPr="00D4308F" w:rsidRDefault="004E5A94" w:rsidP="00C903F0">
      <w:pPr>
        <w:ind w:left="1287" w:hanging="1287"/>
        <w:rPr>
          <w:rFonts w:eastAsia="細明體"/>
          <w:color w:val="FF0000"/>
          <w:sz w:val="22"/>
        </w:rPr>
      </w:pPr>
      <w:r w:rsidRPr="00CC247B">
        <w:rPr>
          <w:rFonts w:hint="eastAsia"/>
        </w:rPr>
        <w:t>24.</w:t>
      </w:r>
      <w:r w:rsidR="00D4308F" w:rsidRPr="00D4308F">
        <w:rPr>
          <w:rFonts w:ascii="Arial" w:eastAsia="細明體" w:hAnsi="Arial" w:cs="Arial" w:hint="eastAsia"/>
          <w:color w:val="000000"/>
          <w:sz w:val="22"/>
        </w:rPr>
        <w:t>（</w:t>
      </w:r>
      <w:r w:rsidR="00002690" w:rsidRPr="00D4308F">
        <w:rPr>
          <w:rFonts w:eastAsia="細明體"/>
          <w:color w:val="FF0000"/>
          <w:sz w:val="22"/>
        </w:rPr>
        <w:t xml:space="preserve"> B</w:t>
      </w:r>
      <w:r w:rsidR="00D4308F" w:rsidRPr="00D4308F">
        <w:rPr>
          <w:rFonts w:ascii="Arial" w:eastAsia="細明體" w:hAnsi="Arial" w:cs="Arial" w:hint="eastAsia"/>
          <w:color w:val="000000"/>
          <w:sz w:val="22"/>
        </w:rPr>
        <w:t xml:space="preserve">　）</w:t>
      </w:r>
      <w:r w:rsidR="00D4308F" w:rsidRPr="00D4308F">
        <w:rPr>
          <w:rFonts w:eastAsia="細明體" w:hint="eastAsia"/>
          <w:color w:val="000000"/>
          <w:sz w:val="22"/>
        </w:rPr>
        <w:t xml:space="preserve">雲京和朋友一同出外旅遊，不幸遇上車禍，導致車輛翻覆，隨時有可能發生爆炸，於是雲京便將車上的玻璃打破，以方便大家逃生。在法律上雲京並不負刑事上毀損之責。請問：這是基於何種法律阻卻違法之事由？　</w:t>
      </w:r>
      <w:r w:rsidR="00D4308F" w:rsidRPr="00D4308F">
        <w:rPr>
          <w:rFonts w:eastAsia="細明體"/>
          <w:color w:val="000000"/>
          <w:sz w:val="22"/>
        </w:rPr>
        <w:t>(A)</w:t>
      </w:r>
      <w:r w:rsidR="00D4308F" w:rsidRPr="00D4308F">
        <w:rPr>
          <w:rFonts w:eastAsia="細明體" w:hint="eastAsia"/>
          <w:color w:val="000000"/>
          <w:sz w:val="22"/>
        </w:rPr>
        <w:t xml:space="preserve">正當防衛之行為　</w:t>
      </w:r>
      <w:r w:rsidR="00D4308F" w:rsidRPr="00D4308F">
        <w:rPr>
          <w:rFonts w:eastAsia="細明體"/>
          <w:color w:val="000000"/>
          <w:sz w:val="22"/>
        </w:rPr>
        <w:t>(B)</w:t>
      </w:r>
      <w:r w:rsidR="00D4308F" w:rsidRPr="00D4308F">
        <w:rPr>
          <w:rFonts w:eastAsia="細明體" w:hint="eastAsia"/>
          <w:color w:val="000000"/>
          <w:sz w:val="22"/>
        </w:rPr>
        <w:t xml:space="preserve">為緊急避難之行為　</w:t>
      </w:r>
      <w:r w:rsidR="00D4308F" w:rsidRPr="00D4308F">
        <w:rPr>
          <w:rFonts w:eastAsia="細明體"/>
          <w:color w:val="000000"/>
          <w:sz w:val="22"/>
        </w:rPr>
        <w:t>(C)</w:t>
      </w:r>
      <w:r w:rsidR="00D4308F" w:rsidRPr="00D4308F">
        <w:rPr>
          <w:rFonts w:eastAsia="細明體" w:hint="eastAsia"/>
          <w:color w:val="000000"/>
          <w:sz w:val="22"/>
        </w:rPr>
        <w:t xml:space="preserve">業務上正當之行為　</w:t>
      </w:r>
      <w:r w:rsidR="00D4308F" w:rsidRPr="00D4308F">
        <w:rPr>
          <w:rFonts w:eastAsia="細明體"/>
          <w:color w:val="000000"/>
          <w:sz w:val="22"/>
        </w:rPr>
        <w:t>(D)</w:t>
      </w:r>
      <w:r w:rsidR="00D4308F" w:rsidRPr="00D4308F">
        <w:rPr>
          <w:rFonts w:eastAsia="細明體" w:hint="eastAsia"/>
          <w:color w:val="000000"/>
          <w:sz w:val="22"/>
        </w:rPr>
        <w:t>依法律或命令之行為。</w:t>
      </w:r>
      <w:r w:rsidR="00D4308F" w:rsidRPr="00D4308F">
        <w:rPr>
          <w:rFonts w:eastAsia="細明體"/>
          <w:color w:val="FF0000"/>
          <w:sz w:val="22"/>
        </w:rPr>
        <w:t xml:space="preserve"> </w:t>
      </w:r>
    </w:p>
    <w:p w:rsidR="00D4308F" w:rsidRPr="00D4308F" w:rsidRDefault="004E5A94" w:rsidP="00D4308F">
      <w:pPr>
        <w:ind w:left="1287" w:hanging="1287"/>
        <w:rPr>
          <w:rFonts w:eastAsia="細明體"/>
          <w:color w:val="000000"/>
          <w:sz w:val="22"/>
        </w:rPr>
      </w:pPr>
      <w:r w:rsidRPr="00CC247B">
        <w:rPr>
          <w:rFonts w:hint="eastAsia"/>
        </w:rPr>
        <w:t>25.</w:t>
      </w:r>
      <w:r w:rsidR="00D4308F" w:rsidRPr="00D4308F">
        <w:rPr>
          <w:rFonts w:ascii="Arial" w:eastAsia="細明體" w:hAnsi="Arial" w:cs="Arial" w:hint="eastAsia"/>
          <w:color w:val="000000"/>
          <w:sz w:val="22"/>
        </w:rPr>
        <w:t>（</w:t>
      </w:r>
      <w:r w:rsidR="00002690" w:rsidRPr="00D4308F">
        <w:rPr>
          <w:rFonts w:eastAsia="細明體"/>
          <w:color w:val="FF0000"/>
          <w:sz w:val="22"/>
        </w:rPr>
        <w:t xml:space="preserve"> A</w:t>
      </w:r>
      <w:r w:rsidR="00D4308F" w:rsidRPr="00D4308F">
        <w:rPr>
          <w:rFonts w:ascii="Arial" w:eastAsia="細明體" w:hAnsi="Arial" w:cs="Arial" w:hint="eastAsia"/>
          <w:color w:val="000000"/>
          <w:sz w:val="22"/>
        </w:rPr>
        <w:t xml:space="preserve">　）</w:t>
      </w:r>
      <w:r w:rsidR="00D4308F" w:rsidRPr="00D4308F">
        <w:rPr>
          <w:rFonts w:eastAsia="細明體" w:hint="eastAsia"/>
          <w:color w:val="000000"/>
          <w:sz w:val="22"/>
        </w:rPr>
        <w:t xml:space="preserve">帝王條款是指該法適用之最高原則，請問下列何者為正確的帝王條款？　</w:t>
      </w:r>
      <w:r w:rsidR="00D4308F" w:rsidRPr="00D4308F">
        <w:rPr>
          <w:rFonts w:eastAsia="細明體"/>
          <w:color w:val="000000"/>
          <w:sz w:val="22"/>
        </w:rPr>
        <w:t>(A)</w:t>
      </w:r>
      <w:r w:rsidR="00D4308F" w:rsidRPr="00D4308F">
        <w:rPr>
          <w:rFonts w:eastAsia="細明體" w:hint="eastAsia"/>
          <w:color w:val="000000"/>
          <w:sz w:val="22"/>
        </w:rPr>
        <w:t xml:space="preserve">民法「誠實信用原則」　</w:t>
      </w:r>
      <w:r w:rsidR="00D4308F" w:rsidRPr="00D4308F">
        <w:rPr>
          <w:rFonts w:eastAsia="細明體"/>
          <w:color w:val="000000"/>
          <w:sz w:val="22"/>
        </w:rPr>
        <w:t>(B)</w:t>
      </w:r>
      <w:r w:rsidR="00D4308F" w:rsidRPr="00D4308F">
        <w:rPr>
          <w:rFonts w:eastAsia="細明體" w:hint="eastAsia"/>
          <w:color w:val="000000"/>
          <w:sz w:val="22"/>
        </w:rPr>
        <w:t xml:space="preserve">刑法「比例原則」　</w:t>
      </w:r>
      <w:r w:rsidR="00D4308F" w:rsidRPr="00D4308F">
        <w:rPr>
          <w:rFonts w:eastAsia="細明體"/>
          <w:color w:val="000000"/>
          <w:sz w:val="22"/>
        </w:rPr>
        <w:t>(C)</w:t>
      </w:r>
      <w:r w:rsidR="00D4308F" w:rsidRPr="00D4308F">
        <w:rPr>
          <w:rFonts w:eastAsia="細明體" w:hint="eastAsia"/>
          <w:color w:val="000000"/>
          <w:sz w:val="22"/>
        </w:rPr>
        <w:t xml:space="preserve">行政法「罪刑法定原則」　</w:t>
      </w:r>
      <w:r w:rsidR="00D4308F" w:rsidRPr="00D4308F">
        <w:rPr>
          <w:rFonts w:eastAsia="細明體"/>
          <w:color w:val="000000"/>
          <w:sz w:val="22"/>
        </w:rPr>
        <w:t>(D)</w:t>
      </w:r>
      <w:r w:rsidR="00D4308F" w:rsidRPr="00D4308F">
        <w:rPr>
          <w:rFonts w:eastAsia="細明體" w:hint="eastAsia"/>
          <w:color w:val="000000"/>
          <w:sz w:val="22"/>
        </w:rPr>
        <w:t>行政法「依法行政原則」。</w:t>
      </w:r>
    </w:p>
    <w:p w:rsidR="009F2B24" w:rsidRDefault="004E5A94" w:rsidP="009F2B24">
      <w:pPr>
        <w:ind w:left="1287" w:hanging="1287"/>
        <w:rPr>
          <w:color w:val="000000"/>
          <w:sz w:val="22"/>
        </w:rPr>
      </w:pPr>
      <w:r w:rsidRPr="00CC247B">
        <w:rPr>
          <w:rFonts w:hint="eastAsia"/>
        </w:rPr>
        <w:t>26.</w:t>
      </w:r>
      <w:r w:rsidR="009F2B24">
        <w:rPr>
          <w:rFonts w:ascii="Arial" w:hAnsi="Arial" w:cs="Arial" w:hint="eastAsia"/>
          <w:color w:val="000000"/>
        </w:rPr>
        <w:t>（</w:t>
      </w:r>
      <w:r w:rsidR="00002690">
        <w:rPr>
          <w:color w:val="FF0000"/>
        </w:rPr>
        <w:t xml:space="preserve"> A</w:t>
      </w:r>
      <w:r w:rsidR="009F2B24">
        <w:rPr>
          <w:rFonts w:ascii="Arial" w:hAnsi="Arial" w:cs="Arial" w:hint="eastAsia"/>
          <w:color w:val="000000"/>
        </w:rPr>
        <w:t xml:space="preserve">　）</w:t>
      </w:r>
      <w:r w:rsidR="009F2B24">
        <w:rPr>
          <w:rFonts w:hint="eastAsia"/>
          <w:color w:val="000000"/>
        </w:rPr>
        <w:t>統一企業欲與維力食品結合，考量兩公司在國內速食麵的市場占有率分居第一、二位，合計近七成，屬高度集中市場，其結合具有妨害公平競爭疑慮，因而禁止其結合。試問其禁止所依據的法條為何？</w:t>
      </w:r>
      <w:r w:rsidR="009F2B24">
        <w:rPr>
          <w:color w:val="000000"/>
        </w:rPr>
        <w:t xml:space="preserve">  (A)</w:t>
      </w:r>
      <w:r w:rsidR="009F2B24">
        <w:rPr>
          <w:rFonts w:hint="eastAsia"/>
          <w:color w:val="000000"/>
        </w:rPr>
        <w:t>公平交易法</w:t>
      </w:r>
      <w:r w:rsidR="009F2B24">
        <w:rPr>
          <w:color w:val="000000"/>
        </w:rPr>
        <w:t xml:space="preserve">  (B)</w:t>
      </w:r>
      <w:r w:rsidR="009F2B24">
        <w:rPr>
          <w:rFonts w:hint="eastAsia"/>
          <w:color w:val="000000"/>
        </w:rPr>
        <w:t>消費者保護法</w:t>
      </w:r>
      <w:r w:rsidR="009F2B24">
        <w:rPr>
          <w:color w:val="000000"/>
        </w:rPr>
        <w:t xml:space="preserve">  (C)</w:t>
      </w:r>
      <w:r w:rsidR="009F2B24">
        <w:rPr>
          <w:rFonts w:hint="eastAsia"/>
          <w:color w:val="000000"/>
        </w:rPr>
        <w:t>商標權法</w:t>
      </w:r>
      <w:r w:rsidR="009F2B24">
        <w:rPr>
          <w:color w:val="000000"/>
        </w:rPr>
        <w:t xml:space="preserve">  (D)</w:t>
      </w:r>
      <w:r w:rsidR="009F2B24">
        <w:rPr>
          <w:rFonts w:hint="eastAsia"/>
          <w:color w:val="000000"/>
        </w:rPr>
        <w:t>勞動基準法。</w:t>
      </w:r>
    </w:p>
    <w:p w:rsidR="00D4308F" w:rsidRPr="00D4308F" w:rsidRDefault="004E5A94" w:rsidP="00D4308F">
      <w:pPr>
        <w:ind w:left="1287" w:hanging="1287"/>
        <w:rPr>
          <w:rFonts w:eastAsia="細明體"/>
          <w:color w:val="000000"/>
          <w:sz w:val="22"/>
        </w:rPr>
      </w:pPr>
      <w:r w:rsidRPr="00CC247B">
        <w:rPr>
          <w:rFonts w:hint="eastAsia"/>
        </w:rPr>
        <w:t>27.</w:t>
      </w:r>
      <w:r w:rsidR="00D4308F" w:rsidRPr="00D4308F">
        <w:rPr>
          <w:rFonts w:ascii="Arial" w:eastAsia="細明體" w:hAnsi="Arial" w:cs="Arial" w:hint="eastAsia"/>
          <w:color w:val="000000"/>
          <w:sz w:val="22"/>
        </w:rPr>
        <w:t>（</w:t>
      </w:r>
      <w:r w:rsidR="00002690" w:rsidRPr="00D4308F">
        <w:rPr>
          <w:rFonts w:eastAsia="細明體"/>
          <w:color w:val="FF0000"/>
          <w:sz w:val="22"/>
        </w:rPr>
        <w:t xml:space="preserve"> B</w:t>
      </w:r>
      <w:r w:rsidR="00D4308F" w:rsidRPr="00D4308F">
        <w:rPr>
          <w:rFonts w:ascii="Arial" w:eastAsia="細明體" w:hAnsi="Arial" w:cs="Arial" w:hint="eastAsia"/>
          <w:color w:val="000000"/>
          <w:sz w:val="22"/>
        </w:rPr>
        <w:t xml:space="preserve">　）</w:t>
      </w:r>
      <w:r w:rsidR="00D4308F" w:rsidRPr="00D4308F">
        <w:rPr>
          <w:rFonts w:eastAsia="細明體" w:hint="eastAsia"/>
          <w:color w:val="000000"/>
          <w:sz w:val="22"/>
        </w:rPr>
        <w:t>新竹市發生酒駕死亡車禍，警方偵訊後，依公共危險、肇事逃逸、過失致死罪嫌將肇事陳姓駕駛移送</w:t>
      </w:r>
      <w:r w:rsidR="00D4308F" w:rsidRPr="00D4308F">
        <w:rPr>
          <w:rFonts w:eastAsia="細明體"/>
          <w:color w:val="000000"/>
          <w:sz w:val="22"/>
          <w:u w:val="single"/>
        </w:rPr>
        <w:t xml:space="preserve"> (</w:t>
      </w:r>
      <w:r w:rsidR="00D4308F" w:rsidRPr="00D4308F">
        <w:rPr>
          <w:rFonts w:eastAsia="細明體" w:hint="eastAsia"/>
          <w:color w:val="000000"/>
          <w:sz w:val="22"/>
          <w:u w:val="single"/>
        </w:rPr>
        <w:t>甲</w:t>
      </w:r>
      <w:r w:rsidR="00D4308F" w:rsidRPr="00D4308F">
        <w:rPr>
          <w:rFonts w:eastAsia="細明體"/>
          <w:color w:val="000000"/>
          <w:sz w:val="22"/>
          <w:u w:val="single"/>
        </w:rPr>
        <w:t xml:space="preserve">) </w:t>
      </w:r>
      <w:r w:rsidR="00D4308F" w:rsidRPr="00D4308F">
        <w:rPr>
          <w:rFonts w:eastAsia="細明體" w:hint="eastAsia"/>
          <w:color w:val="000000"/>
          <w:sz w:val="22"/>
        </w:rPr>
        <w:t>偵辦。</w:t>
      </w:r>
      <w:r w:rsidR="00D4308F" w:rsidRPr="00D4308F">
        <w:rPr>
          <w:rFonts w:eastAsia="細明體"/>
          <w:color w:val="000000"/>
          <w:sz w:val="22"/>
          <w:u w:val="single"/>
        </w:rPr>
        <w:t xml:space="preserve"> (</w:t>
      </w:r>
      <w:r w:rsidR="00D4308F" w:rsidRPr="00D4308F">
        <w:rPr>
          <w:rFonts w:eastAsia="細明體" w:hint="eastAsia"/>
          <w:color w:val="000000"/>
          <w:sz w:val="22"/>
          <w:u w:val="single"/>
        </w:rPr>
        <w:t>乙</w:t>
      </w:r>
      <w:r w:rsidR="00D4308F" w:rsidRPr="00D4308F">
        <w:rPr>
          <w:rFonts w:eastAsia="細明體"/>
          <w:color w:val="000000"/>
          <w:sz w:val="22"/>
          <w:u w:val="single"/>
        </w:rPr>
        <w:t xml:space="preserve">) </w:t>
      </w:r>
      <w:r w:rsidR="00D4308F" w:rsidRPr="00D4308F">
        <w:rPr>
          <w:rFonts w:eastAsia="細明體" w:hint="eastAsia"/>
          <w:color w:val="000000"/>
          <w:sz w:val="22"/>
        </w:rPr>
        <w:t>認為陳嫌於第一時間逃離現場，又造成三名被害人喪命，案件情節重大，認為有向法官聲請</w:t>
      </w:r>
      <w:r w:rsidR="00D4308F" w:rsidRPr="00D4308F">
        <w:rPr>
          <w:rFonts w:eastAsia="細明體"/>
          <w:color w:val="000000"/>
          <w:sz w:val="22"/>
          <w:u w:val="single"/>
        </w:rPr>
        <w:t xml:space="preserve"> (</w:t>
      </w:r>
      <w:r w:rsidR="00D4308F" w:rsidRPr="00D4308F">
        <w:rPr>
          <w:rFonts w:eastAsia="細明體" w:hint="eastAsia"/>
          <w:color w:val="000000"/>
          <w:sz w:val="22"/>
          <w:u w:val="single"/>
        </w:rPr>
        <w:t>丙</w:t>
      </w:r>
      <w:r w:rsidR="00D4308F" w:rsidRPr="00D4308F">
        <w:rPr>
          <w:rFonts w:eastAsia="細明體"/>
          <w:color w:val="000000"/>
          <w:sz w:val="22"/>
          <w:u w:val="single"/>
        </w:rPr>
        <w:t xml:space="preserve">) </w:t>
      </w:r>
      <w:r w:rsidR="00D4308F" w:rsidRPr="00D4308F">
        <w:rPr>
          <w:rFonts w:eastAsia="細明體" w:hint="eastAsia"/>
          <w:color w:val="000000"/>
          <w:sz w:val="22"/>
        </w:rPr>
        <w:t>之必要，法官以陳嫌有畏責逃亡之虞</w:t>
      </w:r>
      <w:r w:rsidR="00D4308F" w:rsidRPr="00D4308F">
        <w:rPr>
          <w:rFonts w:eastAsia="細明體"/>
          <w:color w:val="000000"/>
          <w:sz w:val="22"/>
          <w:u w:val="single"/>
        </w:rPr>
        <w:t xml:space="preserve"> (</w:t>
      </w:r>
      <w:r w:rsidR="00D4308F" w:rsidRPr="00D4308F">
        <w:rPr>
          <w:rFonts w:eastAsia="細明體" w:hint="eastAsia"/>
          <w:color w:val="000000"/>
          <w:sz w:val="22"/>
          <w:u w:val="single"/>
        </w:rPr>
        <w:t>丁</w:t>
      </w:r>
      <w:r w:rsidR="00D4308F" w:rsidRPr="00D4308F">
        <w:rPr>
          <w:rFonts w:eastAsia="細明體"/>
          <w:color w:val="000000"/>
          <w:sz w:val="22"/>
          <w:u w:val="single"/>
        </w:rPr>
        <w:t>)(</w:t>
      </w:r>
      <w:r w:rsidR="00D4308F" w:rsidRPr="00D4308F">
        <w:rPr>
          <w:rFonts w:eastAsia="細明體" w:hint="eastAsia"/>
          <w:color w:val="000000"/>
          <w:sz w:val="22"/>
          <w:u w:val="single"/>
        </w:rPr>
        <w:t>丙</w:t>
      </w:r>
      <w:r w:rsidR="00D4308F" w:rsidRPr="00D4308F">
        <w:rPr>
          <w:rFonts w:eastAsia="細明體"/>
          <w:color w:val="000000"/>
          <w:sz w:val="22"/>
          <w:u w:val="single"/>
        </w:rPr>
        <w:t xml:space="preserve">) </w:t>
      </w:r>
      <w:r w:rsidR="00D4308F" w:rsidRPr="00D4308F">
        <w:rPr>
          <w:rFonts w:eastAsia="細明體" w:hint="eastAsia"/>
          <w:color w:val="000000"/>
          <w:sz w:val="22"/>
        </w:rPr>
        <w:t>獲准。試問</w:t>
      </w:r>
      <w:r w:rsidR="00D4308F" w:rsidRPr="00D4308F">
        <w:rPr>
          <w:rFonts w:eastAsia="細明體"/>
          <w:color w:val="000000"/>
          <w:sz w:val="22"/>
        </w:rPr>
        <w:t>(</w:t>
      </w:r>
      <w:r w:rsidR="00D4308F" w:rsidRPr="00D4308F">
        <w:rPr>
          <w:rFonts w:eastAsia="細明體" w:hint="eastAsia"/>
          <w:color w:val="000000"/>
          <w:sz w:val="22"/>
        </w:rPr>
        <w:t>甲</w:t>
      </w:r>
      <w:r w:rsidR="00D4308F" w:rsidRPr="00D4308F">
        <w:rPr>
          <w:rFonts w:eastAsia="細明體"/>
          <w:color w:val="000000"/>
          <w:sz w:val="22"/>
        </w:rPr>
        <w:t>)</w:t>
      </w:r>
      <w:r w:rsidR="00D4308F" w:rsidRPr="00D4308F">
        <w:rPr>
          <w:rFonts w:eastAsia="細明體" w:hint="eastAsia"/>
          <w:color w:val="000000"/>
          <w:sz w:val="22"/>
        </w:rPr>
        <w:t>、</w:t>
      </w:r>
      <w:r w:rsidR="00D4308F" w:rsidRPr="00D4308F">
        <w:rPr>
          <w:rFonts w:eastAsia="細明體"/>
          <w:color w:val="000000"/>
          <w:sz w:val="22"/>
        </w:rPr>
        <w:t>(</w:t>
      </w:r>
      <w:r w:rsidR="00D4308F" w:rsidRPr="00D4308F">
        <w:rPr>
          <w:rFonts w:eastAsia="細明體" w:hint="eastAsia"/>
          <w:color w:val="000000"/>
          <w:sz w:val="22"/>
        </w:rPr>
        <w:t>乙</w:t>
      </w:r>
      <w:r w:rsidR="00D4308F" w:rsidRPr="00D4308F">
        <w:rPr>
          <w:rFonts w:eastAsia="細明體"/>
          <w:color w:val="000000"/>
          <w:sz w:val="22"/>
        </w:rPr>
        <w:t>)</w:t>
      </w:r>
      <w:r w:rsidR="00D4308F" w:rsidRPr="00D4308F">
        <w:rPr>
          <w:rFonts w:eastAsia="細明體" w:hint="eastAsia"/>
          <w:color w:val="000000"/>
          <w:sz w:val="22"/>
        </w:rPr>
        <w:t>、</w:t>
      </w:r>
      <w:r w:rsidR="00D4308F" w:rsidRPr="00D4308F">
        <w:rPr>
          <w:rFonts w:eastAsia="細明體"/>
          <w:color w:val="000000"/>
          <w:sz w:val="22"/>
        </w:rPr>
        <w:t>(</w:t>
      </w:r>
      <w:r w:rsidR="00D4308F" w:rsidRPr="00D4308F">
        <w:rPr>
          <w:rFonts w:eastAsia="細明體" w:hint="eastAsia"/>
          <w:color w:val="000000"/>
          <w:sz w:val="22"/>
        </w:rPr>
        <w:t>丙</w:t>
      </w:r>
      <w:r w:rsidR="00D4308F" w:rsidRPr="00D4308F">
        <w:rPr>
          <w:rFonts w:eastAsia="細明體"/>
          <w:color w:val="000000"/>
          <w:sz w:val="22"/>
        </w:rPr>
        <w:t>)</w:t>
      </w:r>
      <w:r w:rsidR="00D4308F" w:rsidRPr="00D4308F">
        <w:rPr>
          <w:rFonts w:eastAsia="細明體" w:hint="eastAsia"/>
          <w:color w:val="000000"/>
          <w:sz w:val="22"/>
        </w:rPr>
        <w:t>、</w:t>
      </w:r>
      <w:r w:rsidR="00D4308F" w:rsidRPr="00D4308F">
        <w:rPr>
          <w:rFonts w:eastAsia="細明體"/>
          <w:color w:val="000000"/>
          <w:sz w:val="22"/>
        </w:rPr>
        <w:t>(</w:t>
      </w:r>
      <w:r w:rsidR="00D4308F" w:rsidRPr="00D4308F">
        <w:rPr>
          <w:rFonts w:eastAsia="細明體" w:hint="eastAsia"/>
          <w:color w:val="000000"/>
          <w:sz w:val="22"/>
        </w:rPr>
        <w:t>丁</w:t>
      </w:r>
      <w:r w:rsidR="00D4308F" w:rsidRPr="00D4308F">
        <w:rPr>
          <w:rFonts w:eastAsia="細明體"/>
          <w:color w:val="000000"/>
          <w:sz w:val="22"/>
        </w:rPr>
        <w:t>)</w:t>
      </w:r>
      <w:r w:rsidR="00D4308F" w:rsidRPr="00D4308F">
        <w:rPr>
          <w:rFonts w:eastAsia="細明體" w:hint="eastAsia"/>
          <w:color w:val="000000"/>
          <w:sz w:val="22"/>
        </w:rPr>
        <w:t xml:space="preserve">依序應填入何者？　</w:t>
      </w:r>
      <w:r w:rsidR="00D4308F" w:rsidRPr="00D4308F">
        <w:rPr>
          <w:rFonts w:eastAsia="細明體"/>
          <w:color w:val="000000"/>
          <w:sz w:val="22"/>
        </w:rPr>
        <w:t>(A)</w:t>
      </w:r>
      <w:r w:rsidR="00D4308F" w:rsidRPr="00D4308F">
        <w:rPr>
          <w:rFonts w:eastAsia="細明體" w:hint="eastAsia"/>
          <w:color w:val="000000"/>
          <w:sz w:val="22"/>
        </w:rPr>
        <w:t xml:space="preserve">地檢署、法官、拘役、判決　</w:t>
      </w:r>
      <w:r w:rsidR="00D4308F" w:rsidRPr="00D4308F">
        <w:rPr>
          <w:rFonts w:eastAsia="細明體"/>
          <w:color w:val="000000"/>
          <w:sz w:val="22"/>
        </w:rPr>
        <w:t>(B)</w:t>
      </w:r>
      <w:r w:rsidR="00D4308F" w:rsidRPr="00D4308F">
        <w:rPr>
          <w:rFonts w:eastAsia="細明體" w:hint="eastAsia"/>
          <w:color w:val="000000"/>
          <w:sz w:val="22"/>
        </w:rPr>
        <w:t xml:space="preserve">地檢署、檢察官、羈押、裁定　</w:t>
      </w:r>
      <w:r w:rsidR="00D4308F" w:rsidRPr="00D4308F">
        <w:rPr>
          <w:rFonts w:eastAsia="細明體"/>
          <w:color w:val="000000"/>
          <w:sz w:val="22"/>
        </w:rPr>
        <w:t>(C)</w:t>
      </w:r>
      <w:r w:rsidR="00D4308F" w:rsidRPr="00D4308F">
        <w:rPr>
          <w:rFonts w:eastAsia="細明體" w:hint="eastAsia"/>
          <w:color w:val="000000"/>
          <w:sz w:val="22"/>
        </w:rPr>
        <w:t xml:space="preserve">地方法院、法官、羈押、裁定　</w:t>
      </w:r>
      <w:r w:rsidR="00D4308F" w:rsidRPr="00D4308F">
        <w:rPr>
          <w:rFonts w:eastAsia="細明體"/>
          <w:color w:val="000000"/>
          <w:sz w:val="22"/>
        </w:rPr>
        <w:t>(D)</w:t>
      </w:r>
      <w:r w:rsidR="00D4308F" w:rsidRPr="00D4308F">
        <w:rPr>
          <w:rFonts w:eastAsia="細明體" w:hint="eastAsia"/>
          <w:color w:val="000000"/>
          <w:sz w:val="22"/>
        </w:rPr>
        <w:t>地方法院、檢察官、拘役、判決。</w:t>
      </w:r>
    </w:p>
    <w:p w:rsidR="00D4308F" w:rsidRPr="00D4308F" w:rsidRDefault="004E5A94" w:rsidP="00D4308F">
      <w:pPr>
        <w:ind w:left="1287" w:hanging="1287"/>
        <w:rPr>
          <w:rFonts w:eastAsia="細明體"/>
          <w:color w:val="000000"/>
          <w:sz w:val="22"/>
        </w:rPr>
      </w:pPr>
      <w:r w:rsidRPr="00CC247B">
        <w:rPr>
          <w:rFonts w:hint="eastAsia"/>
        </w:rPr>
        <w:t>28.</w:t>
      </w:r>
      <w:r w:rsidR="00831CD5" w:rsidRPr="00CC247B">
        <w:rPr>
          <w:rFonts w:eastAsia="細明體" w:hint="eastAsia"/>
        </w:rPr>
        <w:t xml:space="preserve"> </w:t>
      </w:r>
      <w:r w:rsidR="00D4308F" w:rsidRPr="00D4308F">
        <w:rPr>
          <w:rFonts w:ascii="Arial" w:eastAsia="細明體" w:hAnsi="Arial" w:cs="Arial" w:hint="eastAsia"/>
          <w:color w:val="000000"/>
          <w:sz w:val="22"/>
        </w:rPr>
        <w:t xml:space="preserve">（　</w:t>
      </w:r>
      <w:r w:rsidR="00002690" w:rsidRPr="00D4308F">
        <w:rPr>
          <w:rFonts w:eastAsia="細明體"/>
          <w:color w:val="FF0000"/>
          <w:sz w:val="22"/>
        </w:rPr>
        <w:t>D</w:t>
      </w:r>
      <w:r w:rsidR="00D4308F" w:rsidRPr="00D4308F">
        <w:rPr>
          <w:rFonts w:ascii="Arial" w:eastAsia="細明體" w:hAnsi="Arial" w:cs="Arial" w:hint="eastAsia"/>
          <w:color w:val="000000"/>
          <w:sz w:val="22"/>
        </w:rPr>
        <w:t xml:space="preserve">　）</w:t>
      </w:r>
      <w:r w:rsidR="00D4308F" w:rsidRPr="00D4308F">
        <w:rPr>
          <w:rFonts w:eastAsia="細明體" w:hint="eastAsia"/>
          <w:color w:val="000000"/>
          <w:sz w:val="22"/>
        </w:rPr>
        <w:t>某富商去世後留下</w:t>
      </w:r>
      <w:r w:rsidR="00D4308F" w:rsidRPr="00D4308F">
        <w:rPr>
          <w:rFonts w:eastAsia="細明體"/>
          <w:color w:val="000000"/>
          <w:sz w:val="22"/>
        </w:rPr>
        <w:t>6,000</w:t>
      </w:r>
      <w:r w:rsidR="00D4308F" w:rsidRPr="00D4308F">
        <w:rPr>
          <w:rFonts w:eastAsia="細明體" w:hint="eastAsia"/>
          <w:color w:val="000000"/>
          <w:sz w:val="22"/>
        </w:rPr>
        <w:t>萬元遺產，留有大房（已歿）子女</w:t>
      </w:r>
      <w:r w:rsidR="00D4308F" w:rsidRPr="00D4308F">
        <w:rPr>
          <w:rFonts w:eastAsia="細明體"/>
          <w:color w:val="000000"/>
          <w:sz w:val="22"/>
        </w:rPr>
        <w:t>4</w:t>
      </w:r>
      <w:r w:rsidR="00D4308F" w:rsidRPr="00D4308F">
        <w:rPr>
          <w:rFonts w:eastAsia="細明體" w:hint="eastAsia"/>
          <w:color w:val="000000"/>
          <w:sz w:val="22"/>
        </w:rPr>
        <w:t>人，及二房（未登記結婚）母與子</w:t>
      </w:r>
      <w:r w:rsidR="00D4308F" w:rsidRPr="00D4308F">
        <w:rPr>
          <w:rFonts w:eastAsia="細明體"/>
          <w:color w:val="000000"/>
          <w:sz w:val="22"/>
        </w:rPr>
        <w:t>2</w:t>
      </w:r>
      <w:r w:rsidR="00D4308F" w:rsidRPr="00D4308F">
        <w:rPr>
          <w:rFonts w:eastAsia="細明體" w:hint="eastAsia"/>
          <w:color w:val="000000"/>
          <w:sz w:val="22"/>
        </w:rPr>
        <w:t xml:space="preserve">人。該富商遺囑指定遺產由二房獨子一人繼承，若其他繼承人均主張特留分，請問該二房獨子最終可繼承多少遺產？　</w:t>
      </w:r>
      <w:r w:rsidR="00D4308F" w:rsidRPr="00D4308F">
        <w:rPr>
          <w:rFonts w:eastAsia="細明體"/>
          <w:color w:val="000000"/>
          <w:sz w:val="22"/>
        </w:rPr>
        <w:t>(A)1,000</w:t>
      </w:r>
      <w:r w:rsidR="00D4308F" w:rsidRPr="00D4308F">
        <w:rPr>
          <w:rFonts w:eastAsia="細明體" w:hint="eastAsia"/>
          <w:color w:val="000000"/>
          <w:sz w:val="22"/>
        </w:rPr>
        <w:t xml:space="preserve">萬　</w:t>
      </w:r>
      <w:r w:rsidR="00D4308F" w:rsidRPr="00D4308F">
        <w:rPr>
          <w:rFonts w:eastAsia="細明體"/>
          <w:color w:val="000000"/>
          <w:sz w:val="22"/>
        </w:rPr>
        <w:lastRenderedPageBreak/>
        <w:t>(B)1,200</w:t>
      </w:r>
      <w:r w:rsidR="00D4308F" w:rsidRPr="00D4308F">
        <w:rPr>
          <w:rFonts w:eastAsia="細明體" w:hint="eastAsia"/>
          <w:color w:val="000000"/>
          <w:sz w:val="22"/>
        </w:rPr>
        <w:t xml:space="preserve">萬　</w:t>
      </w:r>
      <w:r w:rsidR="00D4308F" w:rsidRPr="00D4308F">
        <w:rPr>
          <w:rFonts w:eastAsia="細明體"/>
          <w:color w:val="000000"/>
          <w:sz w:val="22"/>
        </w:rPr>
        <w:t>(C)3,500</w:t>
      </w:r>
      <w:r w:rsidR="00D4308F" w:rsidRPr="00D4308F">
        <w:rPr>
          <w:rFonts w:eastAsia="細明體" w:hint="eastAsia"/>
          <w:color w:val="000000"/>
          <w:sz w:val="22"/>
        </w:rPr>
        <w:t xml:space="preserve">萬　</w:t>
      </w:r>
      <w:r w:rsidR="00D4308F" w:rsidRPr="00D4308F">
        <w:rPr>
          <w:rFonts w:eastAsia="細明體"/>
          <w:color w:val="000000"/>
          <w:sz w:val="22"/>
        </w:rPr>
        <w:t>(D)3,600</w:t>
      </w:r>
      <w:r w:rsidR="00D4308F" w:rsidRPr="00D4308F">
        <w:rPr>
          <w:rFonts w:eastAsia="細明體" w:hint="eastAsia"/>
          <w:color w:val="000000"/>
          <w:sz w:val="22"/>
        </w:rPr>
        <w:t>萬。</w:t>
      </w:r>
    </w:p>
    <w:p w:rsidR="00D4308F" w:rsidRPr="00D4308F" w:rsidRDefault="004E5A94" w:rsidP="00D4308F">
      <w:pPr>
        <w:ind w:left="1287" w:hanging="1287"/>
        <w:rPr>
          <w:rFonts w:eastAsia="細明體"/>
          <w:color w:val="000000"/>
          <w:sz w:val="22"/>
        </w:rPr>
      </w:pPr>
      <w:r w:rsidRPr="00CC247B">
        <w:rPr>
          <w:rFonts w:hint="eastAsia"/>
        </w:rPr>
        <w:t>29.</w:t>
      </w:r>
      <w:r w:rsidR="00D4308F" w:rsidRPr="00D4308F">
        <w:rPr>
          <w:rFonts w:ascii="Arial" w:eastAsia="細明體" w:hAnsi="Arial" w:cs="Arial" w:hint="eastAsia"/>
          <w:color w:val="000000"/>
          <w:sz w:val="22"/>
        </w:rPr>
        <w:t xml:space="preserve">（　</w:t>
      </w:r>
      <w:r w:rsidR="00002690" w:rsidRPr="00D4308F">
        <w:rPr>
          <w:rFonts w:eastAsia="細明體"/>
          <w:color w:val="FF0000"/>
          <w:sz w:val="22"/>
        </w:rPr>
        <w:t>D</w:t>
      </w:r>
      <w:r w:rsidR="00D4308F" w:rsidRPr="00D4308F">
        <w:rPr>
          <w:rFonts w:ascii="Arial" w:eastAsia="細明體" w:hAnsi="Arial" w:cs="Arial" w:hint="eastAsia"/>
          <w:color w:val="000000"/>
          <w:sz w:val="22"/>
        </w:rPr>
        <w:t xml:space="preserve">　）</w:t>
      </w:r>
      <w:r w:rsidR="00D4308F" w:rsidRPr="00D4308F">
        <w:rPr>
          <w:rFonts w:eastAsia="細明體" w:hint="eastAsia"/>
          <w:color w:val="000000"/>
          <w:sz w:val="22"/>
        </w:rPr>
        <w:t>在刑事案中：</w:t>
      </w:r>
      <w:r w:rsidR="00D4308F" w:rsidRPr="00D4308F">
        <w:rPr>
          <w:rFonts w:eastAsia="細明體"/>
          <w:color w:val="000000"/>
          <w:sz w:val="22"/>
        </w:rPr>
        <w:t>(</w:t>
      </w:r>
      <w:r w:rsidR="00D4308F" w:rsidRPr="00D4308F">
        <w:rPr>
          <w:rFonts w:eastAsia="細明體" w:hint="eastAsia"/>
          <w:color w:val="000000"/>
          <w:sz w:val="22"/>
        </w:rPr>
        <w:t>甲</w:t>
      </w:r>
      <w:r w:rsidR="00D4308F" w:rsidRPr="00D4308F">
        <w:rPr>
          <w:rFonts w:eastAsia="細明體"/>
          <w:color w:val="000000"/>
          <w:sz w:val="22"/>
        </w:rPr>
        <w:t>)</w:t>
      </w:r>
      <w:r w:rsidR="00D4308F" w:rsidRPr="00D4308F">
        <w:rPr>
          <w:rFonts w:eastAsia="細明體" w:hint="eastAsia"/>
          <w:color w:val="000000"/>
          <w:sz w:val="22"/>
        </w:rPr>
        <w:t>是由檢察官提起的訴訟；</w:t>
      </w:r>
      <w:r w:rsidR="00D4308F" w:rsidRPr="00D4308F">
        <w:rPr>
          <w:rFonts w:eastAsia="細明體"/>
          <w:color w:val="000000"/>
          <w:sz w:val="22"/>
        </w:rPr>
        <w:t>(</w:t>
      </w:r>
      <w:r w:rsidR="00D4308F" w:rsidRPr="00D4308F">
        <w:rPr>
          <w:rFonts w:eastAsia="細明體" w:hint="eastAsia"/>
          <w:color w:val="000000"/>
          <w:sz w:val="22"/>
        </w:rPr>
        <w:t>乙</w:t>
      </w:r>
      <w:r w:rsidR="00D4308F" w:rsidRPr="00D4308F">
        <w:rPr>
          <w:rFonts w:eastAsia="細明體"/>
          <w:color w:val="000000"/>
          <w:sz w:val="22"/>
        </w:rPr>
        <w:t>)</w:t>
      </w:r>
      <w:r w:rsidR="00D4308F" w:rsidRPr="00D4308F">
        <w:rPr>
          <w:rFonts w:eastAsia="細明體" w:hint="eastAsia"/>
          <w:color w:val="000000"/>
          <w:sz w:val="22"/>
        </w:rPr>
        <w:t>是由被害人直接向法院提起訴訟；</w:t>
      </w:r>
      <w:r w:rsidR="00D4308F" w:rsidRPr="00D4308F">
        <w:rPr>
          <w:rFonts w:eastAsia="細明體"/>
          <w:color w:val="000000"/>
          <w:sz w:val="22"/>
        </w:rPr>
        <w:t>(</w:t>
      </w:r>
      <w:r w:rsidR="00D4308F" w:rsidRPr="00D4308F">
        <w:rPr>
          <w:rFonts w:eastAsia="細明體" w:hint="eastAsia"/>
          <w:color w:val="000000"/>
          <w:sz w:val="22"/>
        </w:rPr>
        <w:t>丙</w:t>
      </w:r>
      <w:r w:rsidR="00D4308F" w:rsidRPr="00D4308F">
        <w:rPr>
          <w:rFonts w:eastAsia="細明體"/>
          <w:color w:val="000000"/>
          <w:sz w:val="22"/>
        </w:rPr>
        <w:t>)</w:t>
      </w:r>
      <w:r w:rsidR="00D4308F" w:rsidRPr="00D4308F">
        <w:rPr>
          <w:rFonts w:eastAsia="細明體" w:hint="eastAsia"/>
          <w:color w:val="000000"/>
          <w:sz w:val="22"/>
        </w:rPr>
        <w:t>是被害人向檢察官或司法警察機關報案請求追訴犯罪的行為。請問：</w:t>
      </w:r>
      <w:r w:rsidR="00D4308F" w:rsidRPr="00D4308F">
        <w:rPr>
          <w:rFonts w:eastAsia="細明體"/>
          <w:color w:val="000000"/>
          <w:sz w:val="22"/>
        </w:rPr>
        <w:t>(</w:t>
      </w:r>
      <w:r w:rsidR="00D4308F" w:rsidRPr="00D4308F">
        <w:rPr>
          <w:rFonts w:eastAsia="細明體" w:hint="eastAsia"/>
          <w:color w:val="000000"/>
          <w:sz w:val="22"/>
        </w:rPr>
        <w:t>甲</w:t>
      </w:r>
      <w:r w:rsidR="00D4308F" w:rsidRPr="00D4308F">
        <w:rPr>
          <w:rFonts w:eastAsia="細明體"/>
          <w:color w:val="000000"/>
          <w:sz w:val="22"/>
        </w:rPr>
        <w:t>)(</w:t>
      </w:r>
      <w:r w:rsidR="00D4308F" w:rsidRPr="00D4308F">
        <w:rPr>
          <w:rFonts w:eastAsia="細明體" w:hint="eastAsia"/>
          <w:color w:val="000000"/>
          <w:sz w:val="22"/>
        </w:rPr>
        <w:t>乙</w:t>
      </w:r>
      <w:r w:rsidR="00D4308F" w:rsidRPr="00D4308F">
        <w:rPr>
          <w:rFonts w:eastAsia="細明體"/>
          <w:color w:val="000000"/>
          <w:sz w:val="22"/>
        </w:rPr>
        <w:t>)(</w:t>
      </w:r>
      <w:r w:rsidR="00D4308F" w:rsidRPr="00D4308F">
        <w:rPr>
          <w:rFonts w:eastAsia="細明體" w:hint="eastAsia"/>
          <w:color w:val="000000"/>
          <w:sz w:val="22"/>
        </w:rPr>
        <w:t>丙</w:t>
      </w:r>
      <w:r w:rsidR="00D4308F" w:rsidRPr="00D4308F">
        <w:rPr>
          <w:rFonts w:eastAsia="細明體"/>
          <w:color w:val="000000"/>
          <w:sz w:val="22"/>
        </w:rPr>
        <w:t>)</w:t>
      </w:r>
      <w:r w:rsidR="00D4308F" w:rsidRPr="00D4308F">
        <w:rPr>
          <w:rFonts w:eastAsia="細明體" w:hint="eastAsia"/>
          <w:color w:val="000000"/>
          <w:sz w:val="22"/>
        </w:rPr>
        <w:t xml:space="preserve">依序為何？　</w:t>
      </w:r>
      <w:r w:rsidR="00D4308F" w:rsidRPr="00D4308F">
        <w:rPr>
          <w:rFonts w:eastAsia="細明體"/>
          <w:color w:val="000000"/>
          <w:sz w:val="22"/>
        </w:rPr>
        <w:t>(A)</w:t>
      </w:r>
      <w:r w:rsidR="00D4308F" w:rsidRPr="00D4308F">
        <w:rPr>
          <w:rFonts w:eastAsia="細明體" w:hint="eastAsia"/>
          <w:color w:val="000000"/>
          <w:sz w:val="22"/>
        </w:rPr>
        <w:t xml:space="preserve">自訴、公訴、告訴　</w:t>
      </w:r>
      <w:r w:rsidR="00D4308F" w:rsidRPr="00D4308F">
        <w:rPr>
          <w:rFonts w:eastAsia="細明體"/>
          <w:color w:val="000000"/>
          <w:sz w:val="22"/>
        </w:rPr>
        <w:t>(B)</w:t>
      </w:r>
      <w:r w:rsidR="00D4308F" w:rsidRPr="00D4308F">
        <w:rPr>
          <w:rFonts w:eastAsia="細明體" w:hint="eastAsia"/>
          <w:color w:val="000000"/>
          <w:sz w:val="22"/>
        </w:rPr>
        <w:t xml:space="preserve">告訴、公訴、告訴　</w:t>
      </w:r>
      <w:r w:rsidR="00D4308F" w:rsidRPr="00D4308F">
        <w:rPr>
          <w:rFonts w:eastAsia="細明體"/>
          <w:color w:val="000000"/>
          <w:sz w:val="22"/>
        </w:rPr>
        <w:t>(C)</w:t>
      </w:r>
      <w:r w:rsidR="00D4308F" w:rsidRPr="00D4308F">
        <w:rPr>
          <w:rFonts w:eastAsia="細明體" w:hint="eastAsia"/>
          <w:color w:val="000000"/>
          <w:sz w:val="22"/>
        </w:rPr>
        <w:t xml:space="preserve">公訴、告訴、追訴　</w:t>
      </w:r>
      <w:r w:rsidR="00D4308F" w:rsidRPr="00D4308F">
        <w:rPr>
          <w:rFonts w:eastAsia="細明體"/>
          <w:color w:val="000000"/>
          <w:sz w:val="22"/>
        </w:rPr>
        <w:t>(D)</w:t>
      </w:r>
      <w:r w:rsidR="00D4308F" w:rsidRPr="00D4308F">
        <w:rPr>
          <w:rFonts w:eastAsia="細明體" w:hint="eastAsia"/>
          <w:color w:val="000000"/>
          <w:sz w:val="22"/>
        </w:rPr>
        <w:t>公訴、自訴、告訴。</w:t>
      </w:r>
    </w:p>
    <w:p w:rsidR="001A7161" w:rsidRPr="001A7161" w:rsidRDefault="004E5A94" w:rsidP="00002690">
      <w:pPr>
        <w:ind w:left="1191" w:hanging="1191"/>
        <w:rPr>
          <w:rFonts w:eastAsia="細明體"/>
          <w:color w:val="000000"/>
          <w:sz w:val="22"/>
        </w:rPr>
      </w:pPr>
      <w:r w:rsidRPr="00CC247B">
        <w:rPr>
          <w:rFonts w:hint="eastAsia"/>
        </w:rPr>
        <w:t>30.</w:t>
      </w:r>
      <w:r w:rsidR="001A7161" w:rsidRPr="001A7161">
        <w:rPr>
          <w:rFonts w:ascii="Arial" w:eastAsia="細明體" w:hAnsi="Arial" w:cs="Arial" w:hint="eastAsia"/>
          <w:color w:val="000000"/>
          <w:sz w:val="22"/>
        </w:rPr>
        <w:t>（</w:t>
      </w:r>
      <w:r w:rsidR="00002690" w:rsidRPr="001A7161">
        <w:rPr>
          <w:rFonts w:eastAsia="細明體"/>
          <w:color w:val="FF0000"/>
          <w:sz w:val="22"/>
        </w:rPr>
        <w:t xml:space="preserve"> C</w:t>
      </w:r>
      <w:r w:rsidR="001A7161" w:rsidRPr="001A7161">
        <w:rPr>
          <w:rFonts w:ascii="Arial" w:eastAsia="細明體" w:hAnsi="Arial" w:cs="Arial" w:hint="eastAsia"/>
          <w:color w:val="000000"/>
          <w:sz w:val="22"/>
        </w:rPr>
        <w:t xml:space="preserve">　）</w:t>
      </w:r>
      <w:r w:rsidR="001A7161" w:rsidRPr="001A7161">
        <w:rPr>
          <w:rFonts w:eastAsia="細明體" w:hint="eastAsia"/>
          <w:color w:val="000000"/>
          <w:sz w:val="22"/>
        </w:rPr>
        <w:t xml:space="preserve">近來，因社會性侵害相關案件嚴重，於是有某婦女團體主張應該針對有性侵害前科的犯人，給與藥物上的注射，使其不能「人道」。又有人主張，應給予公開姓名或禁止其從事某些相關行業（如計程車司機）。請問上述論點，從犯罪刑罰論的角度而言，是以何種刑罰理論為依據？　</w:t>
      </w:r>
      <w:r w:rsidR="001A7161" w:rsidRPr="001A7161">
        <w:rPr>
          <w:rFonts w:eastAsia="細明體"/>
          <w:color w:val="000000"/>
          <w:sz w:val="22"/>
        </w:rPr>
        <w:t>(A)</w:t>
      </w:r>
      <w:r w:rsidR="001A7161" w:rsidRPr="001A7161">
        <w:rPr>
          <w:rFonts w:eastAsia="細明體" w:hint="eastAsia"/>
          <w:color w:val="000000"/>
          <w:sz w:val="22"/>
        </w:rPr>
        <w:t xml:space="preserve">一般預防理論　</w:t>
      </w:r>
      <w:r w:rsidR="001A7161" w:rsidRPr="001A7161">
        <w:rPr>
          <w:rFonts w:eastAsia="細明體"/>
          <w:color w:val="000000"/>
          <w:sz w:val="22"/>
        </w:rPr>
        <w:t>(B)</w:t>
      </w:r>
      <w:r w:rsidR="001A7161" w:rsidRPr="001A7161">
        <w:rPr>
          <w:rFonts w:eastAsia="細明體" w:hint="eastAsia"/>
          <w:color w:val="000000"/>
          <w:sz w:val="22"/>
        </w:rPr>
        <w:t xml:space="preserve">當事人進行主義　</w:t>
      </w:r>
      <w:r w:rsidR="001A7161" w:rsidRPr="001A7161">
        <w:rPr>
          <w:rFonts w:eastAsia="細明體"/>
          <w:color w:val="000000"/>
          <w:sz w:val="22"/>
        </w:rPr>
        <w:t>(C)</w:t>
      </w:r>
      <w:r w:rsidR="001A7161" w:rsidRPr="001A7161">
        <w:rPr>
          <w:rFonts w:eastAsia="細明體" w:hint="eastAsia"/>
          <w:color w:val="000000"/>
          <w:sz w:val="22"/>
        </w:rPr>
        <w:t xml:space="preserve">特別預防理論　</w:t>
      </w:r>
      <w:r w:rsidR="001A7161" w:rsidRPr="001A7161">
        <w:rPr>
          <w:rFonts w:eastAsia="細明體"/>
          <w:color w:val="000000"/>
          <w:sz w:val="22"/>
        </w:rPr>
        <w:t>(D)</w:t>
      </w:r>
      <w:r w:rsidR="001A7161" w:rsidRPr="001A7161">
        <w:rPr>
          <w:rFonts w:eastAsia="細明體" w:hint="eastAsia"/>
          <w:color w:val="000000"/>
          <w:sz w:val="22"/>
        </w:rPr>
        <w:t>罪刑法定主義。</w:t>
      </w:r>
    </w:p>
    <w:p w:rsidR="001A7161" w:rsidRPr="001A7161" w:rsidRDefault="008F2883" w:rsidP="001A7161">
      <w:pPr>
        <w:ind w:left="1287" w:hanging="1287"/>
        <w:rPr>
          <w:rFonts w:eastAsia="細明體"/>
          <w:color w:val="000000"/>
          <w:sz w:val="22"/>
        </w:rPr>
      </w:pPr>
      <w:r w:rsidRPr="00064324">
        <w:rPr>
          <w:rFonts w:hint="eastAsia"/>
        </w:rPr>
        <w:t>31.</w:t>
      </w:r>
      <w:r w:rsidR="001A7161" w:rsidRPr="001A7161">
        <w:rPr>
          <w:rFonts w:ascii="Arial" w:eastAsia="細明體" w:hAnsi="Arial" w:cs="Arial" w:hint="eastAsia"/>
          <w:color w:val="000000"/>
          <w:sz w:val="22"/>
        </w:rPr>
        <w:t xml:space="preserve">（　</w:t>
      </w:r>
      <w:r w:rsidR="00002690" w:rsidRPr="001A7161">
        <w:rPr>
          <w:rFonts w:eastAsia="細明體"/>
          <w:color w:val="FF0000"/>
          <w:sz w:val="22"/>
        </w:rPr>
        <w:t>B</w:t>
      </w:r>
      <w:r w:rsidR="001A7161" w:rsidRPr="001A7161">
        <w:rPr>
          <w:rFonts w:ascii="Arial" w:eastAsia="細明體" w:hAnsi="Arial" w:cs="Arial" w:hint="eastAsia"/>
          <w:color w:val="000000"/>
          <w:sz w:val="22"/>
        </w:rPr>
        <w:t xml:space="preserve">　）</w:t>
      </w:r>
      <w:r w:rsidR="001A7161" w:rsidRPr="001A7161">
        <w:rPr>
          <w:rFonts w:eastAsia="細明體" w:hint="eastAsia"/>
          <w:color w:val="000000"/>
          <w:sz w:val="22"/>
        </w:rPr>
        <w:t>小王和娟娟結婚時並未以書面契約約定夫妻財產制，當兩人離婚時，小王的總財產為</w:t>
      </w:r>
      <w:r w:rsidR="001A7161" w:rsidRPr="001A7161">
        <w:rPr>
          <w:rFonts w:eastAsia="細明體"/>
          <w:color w:val="000000"/>
          <w:sz w:val="22"/>
        </w:rPr>
        <w:t>800</w:t>
      </w:r>
      <w:r w:rsidR="001A7161" w:rsidRPr="001A7161">
        <w:rPr>
          <w:rFonts w:eastAsia="細明體" w:hint="eastAsia"/>
          <w:color w:val="000000"/>
          <w:sz w:val="22"/>
        </w:rPr>
        <w:t>萬元，其中有</w:t>
      </w:r>
      <w:r w:rsidR="001A7161" w:rsidRPr="001A7161">
        <w:rPr>
          <w:rFonts w:eastAsia="細明體"/>
          <w:color w:val="000000"/>
          <w:sz w:val="22"/>
        </w:rPr>
        <w:t>600</w:t>
      </w:r>
      <w:r w:rsidR="001A7161" w:rsidRPr="001A7161">
        <w:rPr>
          <w:rFonts w:eastAsia="細明體" w:hint="eastAsia"/>
          <w:color w:val="000000"/>
          <w:sz w:val="22"/>
        </w:rPr>
        <w:t>萬為婚前財產，</w:t>
      </w:r>
      <w:r w:rsidR="001A7161" w:rsidRPr="001A7161">
        <w:rPr>
          <w:rFonts w:eastAsia="細明體"/>
          <w:color w:val="000000"/>
          <w:sz w:val="22"/>
        </w:rPr>
        <w:t>200</w:t>
      </w:r>
      <w:r w:rsidR="001A7161" w:rsidRPr="001A7161">
        <w:rPr>
          <w:rFonts w:eastAsia="細明體" w:hint="eastAsia"/>
          <w:color w:val="000000"/>
          <w:sz w:val="22"/>
        </w:rPr>
        <w:t>萬是婚後財產</w:t>
      </w:r>
      <w:r w:rsidR="001A7161">
        <w:rPr>
          <w:rFonts w:eastAsia="細明體" w:hint="eastAsia"/>
          <w:color w:val="000000"/>
          <w:sz w:val="22"/>
        </w:rPr>
        <w:t>。</w:t>
      </w:r>
      <w:r w:rsidR="001A7161" w:rsidRPr="001A7161">
        <w:rPr>
          <w:rFonts w:eastAsia="細明體" w:hint="eastAsia"/>
          <w:color w:val="000000"/>
          <w:sz w:val="22"/>
        </w:rPr>
        <w:t>娟娟的總財產為</w:t>
      </w:r>
      <w:r w:rsidR="001A7161" w:rsidRPr="001A7161">
        <w:rPr>
          <w:rFonts w:eastAsia="細明體"/>
          <w:color w:val="000000"/>
          <w:sz w:val="22"/>
        </w:rPr>
        <w:t>400</w:t>
      </w:r>
      <w:r w:rsidR="001A7161" w:rsidRPr="001A7161">
        <w:rPr>
          <w:rFonts w:eastAsia="細明體" w:hint="eastAsia"/>
          <w:color w:val="000000"/>
          <w:sz w:val="22"/>
        </w:rPr>
        <w:t>萬元，其中有</w:t>
      </w:r>
      <w:r w:rsidR="001A7161" w:rsidRPr="001A7161">
        <w:rPr>
          <w:rFonts w:eastAsia="細明體"/>
          <w:color w:val="000000"/>
          <w:sz w:val="22"/>
        </w:rPr>
        <w:t>100</w:t>
      </w:r>
      <w:r w:rsidR="001A7161" w:rsidRPr="001A7161">
        <w:rPr>
          <w:rFonts w:eastAsia="細明體" w:hint="eastAsia"/>
          <w:color w:val="000000"/>
          <w:sz w:val="22"/>
        </w:rPr>
        <w:t>萬為婚前財產，</w:t>
      </w:r>
      <w:r w:rsidR="001A7161" w:rsidRPr="001A7161">
        <w:rPr>
          <w:rFonts w:eastAsia="細明體"/>
          <w:color w:val="000000"/>
          <w:sz w:val="22"/>
        </w:rPr>
        <w:t>300</w:t>
      </w:r>
      <w:r w:rsidR="001A7161" w:rsidRPr="001A7161">
        <w:rPr>
          <w:rFonts w:eastAsia="細明體" w:hint="eastAsia"/>
          <w:color w:val="000000"/>
          <w:sz w:val="22"/>
        </w:rPr>
        <w:t>萬是婚後財產。但小王在婚後負有</w:t>
      </w:r>
      <w:r w:rsidR="001A7161" w:rsidRPr="001A7161">
        <w:rPr>
          <w:rFonts w:eastAsia="細明體"/>
          <w:color w:val="000000"/>
          <w:sz w:val="22"/>
        </w:rPr>
        <w:t>250</w:t>
      </w:r>
      <w:r w:rsidR="001A7161" w:rsidRPr="001A7161">
        <w:rPr>
          <w:rFonts w:eastAsia="細明體" w:hint="eastAsia"/>
          <w:color w:val="000000"/>
          <w:sz w:val="22"/>
        </w:rPr>
        <w:t>萬元債務，娟娟在婚後獲得遺產</w:t>
      </w:r>
      <w:r w:rsidR="001A7161" w:rsidRPr="001A7161">
        <w:rPr>
          <w:rFonts w:eastAsia="細明體"/>
          <w:color w:val="000000"/>
          <w:sz w:val="22"/>
        </w:rPr>
        <w:t>150</w:t>
      </w:r>
      <w:r w:rsidR="001A7161" w:rsidRPr="001A7161">
        <w:rPr>
          <w:rFonts w:eastAsia="細明體" w:hint="eastAsia"/>
          <w:color w:val="000000"/>
          <w:sz w:val="22"/>
        </w:rPr>
        <w:t xml:space="preserve">萬元。請問：「剩餘財產差額」應如何分配？　</w:t>
      </w:r>
      <w:r w:rsidR="001A7161" w:rsidRPr="001A7161">
        <w:rPr>
          <w:rFonts w:eastAsia="細明體"/>
          <w:color w:val="000000"/>
          <w:sz w:val="22"/>
        </w:rPr>
        <w:t>(A)</w:t>
      </w:r>
      <w:r w:rsidR="001A7161" w:rsidRPr="001A7161">
        <w:rPr>
          <w:rFonts w:eastAsia="細明體" w:hint="eastAsia"/>
          <w:color w:val="000000"/>
          <w:sz w:val="22"/>
        </w:rPr>
        <w:t>小王向娟娟請求</w:t>
      </w:r>
      <w:r w:rsidR="001A7161" w:rsidRPr="001A7161">
        <w:rPr>
          <w:rFonts w:eastAsia="細明體"/>
          <w:color w:val="000000"/>
          <w:sz w:val="22"/>
        </w:rPr>
        <w:t>100</w:t>
      </w:r>
      <w:r w:rsidR="001A7161" w:rsidRPr="001A7161">
        <w:rPr>
          <w:rFonts w:eastAsia="細明體" w:hint="eastAsia"/>
          <w:color w:val="000000"/>
          <w:sz w:val="22"/>
        </w:rPr>
        <w:t xml:space="preserve">萬元　</w:t>
      </w:r>
      <w:r w:rsidR="001A7161" w:rsidRPr="001A7161">
        <w:rPr>
          <w:rFonts w:eastAsia="細明體"/>
          <w:color w:val="000000"/>
          <w:sz w:val="22"/>
        </w:rPr>
        <w:t>(B)</w:t>
      </w:r>
      <w:r w:rsidR="001A7161" w:rsidRPr="001A7161">
        <w:rPr>
          <w:rFonts w:eastAsia="細明體" w:hint="eastAsia"/>
          <w:color w:val="000000"/>
          <w:sz w:val="22"/>
        </w:rPr>
        <w:t>小王向娟娟請求</w:t>
      </w:r>
      <w:r w:rsidR="001A7161" w:rsidRPr="001A7161">
        <w:rPr>
          <w:rFonts w:eastAsia="細明體"/>
          <w:color w:val="000000"/>
          <w:sz w:val="22"/>
        </w:rPr>
        <w:t>75</w:t>
      </w:r>
      <w:r w:rsidR="001A7161" w:rsidRPr="001A7161">
        <w:rPr>
          <w:rFonts w:eastAsia="細明體" w:hint="eastAsia"/>
          <w:color w:val="000000"/>
          <w:sz w:val="22"/>
        </w:rPr>
        <w:t xml:space="preserve">萬元　</w:t>
      </w:r>
      <w:r w:rsidR="001A7161" w:rsidRPr="001A7161">
        <w:rPr>
          <w:rFonts w:eastAsia="細明體"/>
          <w:color w:val="000000"/>
          <w:sz w:val="22"/>
        </w:rPr>
        <w:t>(C)</w:t>
      </w:r>
      <w:r w:rsidR="001A7161" w:rsidRPr="001A7161">
        <w:rPr>
          <w:rFonts w:eastAsia="細明體" w:hint="eastAsia"/>
          <w:color w:val="000000"/>
          <w:sz w:val="22"/>
        </w:rPr>
        <w:t>小王向娟娟請求</w:t>
      </w:r>
      <w:r w:rsidR="001A7161" w:rsidRPr="001A7161">
        <w:rPr>
          <w:rFonts w:eastAsia="細明體"/>
          <w:color w:val="000000"/>
          <w:sz w:val="22"/>
        </w:rPr>
        <w:t>50</w:t>
      </w:r>
      <w:r w:rsidR="001A7161" w:rsidRPr="001A7161">
        <w:rPr>
          <w:rFonts w:eastAsia="細明體" w:hint="eastAsia"/>
          <w:color w:val="000000"/>
          <w:sz w:val="22"/>
        </w:rPr>
        <w:t xml:space="preserve">萬元　</w:t>
      </w:r>
      <w:r w:rsidR="001A7161" w:rsidRPr="001A7161">
        <w:rPr>
          <w:rFonts w:eastAsia="細明體"/>
          <w:color w:val="000000"/>
          <w:sz w:val="22"/>
        </w:rPr>
        <w:t>(D)</w:t>
      </w:r>
      <w:r w:rsidR="001A7161" w:rsidRPr="001A7161">
        <w:rPr>
          <w:rFonts w:eastAsia="細明體" w:hint="eastAsia"/>
          <w:color w:val="000000"/>
          <w:sz w:val="22"/>
        </w:rPr>
        <w:t>小王向娟娟請求</w:t>
      </w:r>
      <w:r w:rsidR="001A7161" w:rsidRPr="001A7161">
        <w:rPr>
          <w:rFonts w:eastAsia="細明體"/>
          <w:color w:val="000000"/>
          <w:sz w:val="22"/>
        </w:rPr>
        <w:t>25</w:t>
      </w:r>
      <w:r w:rsidR="001A7161" w:rsidRPr="001A7161">
        <w:rPr>
          <w:rFonts w:eastAsia="細明體" w:hint="eastAsia"/>
          <w:color w:val="000000"/>
          <w:sz w:val="22"/>
        </w:rPr>
        <w:t>萬元。</w:t>
      </w:r>
    </w:p>
    <w:p w:rsidR="001A7161" w:rsidRPr="001A7161" w:rsidRDefault="008F2883" w:rsidP="001A7161">
      <w:pPr>
        <w:ind w:left="1287" w:hanging="1287"/>
        <w:rPr>
          <w:rFonts w:eastAsia="細明體"/>
          <w:color w:val="000000"/>
          <w:sz w:val="22"/>
        </w:rPr>
      </w:pPr>
      <w:r w:rsidRPr="00064324">
        <w:rPr>
          <w:rFonts w:hint="eastAsia"/>
        </w:rPr>
        <w:t>32.</w:t>
      </w:r>
      <w:r w:rsidR="001A7161" w:rsidRPr="001A7161">
        <w:rPr>
          <w:rFonts w:ascii="Arial" w:eastAsia="細明體" w:hAnsi="Arial" w:cs="Arial" w:hint="eastAsia"/>
          <w:color w:val="000000"/>
          <w:sz w:val="22"/>
        </w:rPr>
        <w:t>（</w:t>
      </w:r>
      <w:r w:rsidR="00002690" w:rsidRPr="001A7161">
        <w:rPr>
          <w:rFonts w:eastAsia="細明體"/>
          <w:color w:val="FF0000"/>
          <w:sz w:val="22"/>
        </w:rPr>
        <w:t xml:space="preserve"> C</w:t>
      </w:r>
      <w:r w:rsidR="001A7161" w:rsidRPr="001A7161">
        <w:rPr>
          <w:rFonts w:ascii="Arial" w:eastAsia="細明體" w:hAnsi="Arial" w:cs="Arial" w:hint="eastAsia"/>
          <w:color w:val="000000"/>
          <w:sz w:val="22"/>
        </w:rPr>
        <w:t xml:space="preserve">　）</w:t>
      </w:r>
      <w:r w:rsidR="001A7161" w:rsidRPr="001A7161">
        <w:rPr>
          <w:rFonts w:eastAsia="細明體" w:hint="eastAsia"/>
          <w:color w:val="000000"/>
          <w:sz w:val="22"/>
        </w:rPr>
        <w:t xml:space="preserve">小澤開車違規超速，警察以行政罰科處罰鍰，未以刑法論處。請問這是何種理論？　</w:t>
      </w:r>
      <w:r w:rsidR="001A7161" w:rsidRPr="001A7161">
        <w:rPr>
          <w:rFonts w:eastAsia="細明體"/>
          <w:color w:val="000000"/>
          <w:sz w:val="22"/>
        </w:rPr>
        <w:t>(A)</w:t>
      </w:r>
      <w:r w:rsidR="001A7161" w:rsidRPr="001A7161">
        <w:rPr>
          <w:rFonts w:eastAsia="細明體" w:hint="eastAsia"/>
          <w:color w:val="000000"/>
          <w:sz w:val="22"/>
        </w:rPr>
        <w:t xml:space="preserve">不法行為除罪化　</w:t>
      </w:r>
      <w:r w:rsidR="001A7161" w:rsidRPr="001A7161">
        <w:rPr>
          <w:rFonts w:eastAsia="細明體"/>
          <w:color w:val="000000"/>
          <w:sz w:val="22"/>
        </w:rPr>
        <w:t>(B)</w:t>
      </w:r>
      <w:r w:rsidR="001A7161" w:rsidRPr="001A7161">
        <w:rPr>
          <w:rFonts w:eastAsia="細明體" w:hint="eastAsia"/>
          <w:color w:val="000000"/>
          <w:sz w:val="22"/>
        </w:rPr>
        <w:t xml:space="preserve">行政罰的最後手段性　</w:t>
      </w:r>
      <w:r w:rsidR="001A7161" w:rsidRPr="001A7161">
        <w:rPr>
          <w:rFonts w:eastAsia="細明體"/>
          <w:color w:val="000000"/>
          <w:sz w:val="22"/>
        </w:rPr>
        <w:t>(C)</w:t>
      </w:r>
      <w:r w:rsidR="001A7161" w:rsidRPr="001A7161">
        <w:rPr>
          <w:rFonts w:eastAsia="細明體" w:hint="eastAsia"/>
          <w:color w:val="000000"/>
          <w:sz w:val="22"/>
        </w:rPr>
        <w:t xml:space="preserve">刑法的謙抑思想　</w:t>
      </w:r>
      <w:r w:rsidR="001A7161" w:rsidRPr="001A7161">
        <w:rPr>
          <w:rFonts w:eastAsia="細明體"/>
          <w:color w:val="000000"/>
          <w:sz w:val="22"/>
        </w:rPr>
        <w:t>(D)</w:t>
      </w:r>
      <w:r w:rsidR="001A7161" w:rsidRPr="001A7161">
        <w:rPr>
          <w:rFonts w:eastAsia="細明體" w:hint="eastAsia"/>
          <w:color w:val="000000"/>
          <w:sz w:val="22"/>
        </w:rPr>
        <w:t>入罪化。</w:t>
      </w:r>
    </w:p>
    <w:p w:rsidR="00050E8E" w:rsidRPr="007868AD" w:rsidRDefault="00050E8E" w:rsidP="00050E8E">
      <w:pPr>
        <w:pStyle w:val="530"/>
        <w:tabs>
          <w:tab w:val="left" w:pos="369"/>
          <w:tab w:val="left" w:pos="576"/>
          <w:tab w:val="left" w:pos="864"/>
          <w:tab w:val="left" w:pos="992"/>
        </w:tabs>
        <w:snapToGrid w:val="0"/>
        <w:ind w:left="992" w:hanging="992"/>
      </w:pPr>
      <w:r>
        <w:rPr>
          <w:rFonts w:hint="eastAsia"/>
        </w:rPr>
        <w:t>33.</w:t>
      </w:r>
      <w:r>
        <w:t xml:space="preserve"> </w:t>
      </w:r>
      <w:bookmarkStart w:id="30" w:name="bc362-0009題目"/>
      <w:bookmarkStart w:id="31" w:name="bc362-0009全題"/>
      <w:r>
        <w:rPr>
          <w:rFonts w:eastAsia="Times New Roman"/>
          <w:color w:val="000000"/>
        </w:rPr>
        <w:t>(</w:t>
      </w:r>
      <w:r>
        <w:rPr>
          <w:rFonts w:eastAsia="Times New Roman"/>
          <w:color w:val="000000"/>
        </w:rPr>
        <w:tab/>
      </w:r>
      <w:bookmarkStart w:id="32" w:name="bc362-0009答案"/>
      <w:r>
        <w:rPr>
          <w:color w:val="FF0000"/>
        </w:rPr>
        <w:t>C</w:t>
      </w:r>
      <w:bookmarkEnd w:id="32"/>
      <w:r>
        <w:rPr>
          <w:rFonts w:eastAsia="Times New Roman"/>
          <w:color w:val="000000"/>
        </w:rPr>
        <w:tab/>
        <w:t>)</w:t>
      </w:r>
      <w:r w:rsidRPr="007868AD">
        <w:t>錢櫃與好樂迪合併案，因合併後市場占有率達百分之四十，故需經公平交易委員會審查通過後始能成立；而台塑與中油聯合漲價，公平交易委員會亦主動介入調查。由此兩個例子說明可知，智慧財產權規範的領域包括下列何者？</w:t>
      </w:r>
      <w:bookmarkEnd w:id="30"/>
      <w:r>
        <w:rPr>
          <w:color w:val="000000"/>
        </w:rPr>
        <w:t xml:space="preserve">   (A)</w:t>
      </w:r>
      <w:r w:rsidRPr="007868AD">
        <w:t>鼓勵創造發明</w:t>
      </w:r>
      <w:r>
        <w:rPr>
          <w:color w:val="000000"/>
        </w:rPr>
        <w:t xml:space="preserve">　</w:t>
      </w:r>
      <w:r>
        <w:rPr>
          <w:color w:val="000000"/>
        </w:rPr>
        <w:t>(B)</w:t>
      </w:r>
      <w:r w:rsidRPr="007868AD">
        <w:t>促進資訊傳承</w:t>
      </w:r>
      <w:r>
        <w:rPr>
          <w:color w:val="000000"/>
        </w:rPr>
        <w:t xml:space="preserve">　</w:t>
      </w:r>
      <w:r>
        <w:rPr>
          <w:color w:val="000000"/>
        </w:rPr>
        <w:t>(C)</w:t>
      </w:r>
      <w:r w:rsidRPr="007868AD">
        <w:t>維持產業的正當競爭秩序</w:t>
      </w:r>
      <w:r>
        <w:rPr>
          <w:color w:val="000000"/>
        </w:rPr>
        <w:t xml:space="preserve">　</w:t>
      </w:r>
      <w:r>
        <w:rPr>
          <w:color w:val="000000"/>
        </w:rPr>
        <w:t>(D)</w:t>
      </w:r>
      <w:bookmarkEnd w:id="31"/>
      <w:r w:rsidRPr="007868AD">
        <w:t>創造更多因創意而致富的人</w:t>
      </w:r>
    </w:p>
    <w:p w:rsidR="001D55C9" w:rsidRPr="001D55C9" w:rsidRDefault="00050E8E" w:rsidP="001D55C9">
      <w:pPr>
        <w:ind w:left="1287" w:hanging="1287"/>
        <w:rPr>
          <w:rFonts w:eastAsia="細明體"/>
          <w:color w:val="000000"/>
          <w:sz w:val="22"/>
        </w:rPr>
      </w:pPr>
      <w:r>
        <w:rPr>
          <w:rFonts w:hint="eastAsia"/>
        </w:rPr>
        <w:t>34.</w:t>
      </w:r>
      <w:r w:rsidR="001D55C9" w:rsidRPr="001D55C9">
        <w:rPr>
          <w:rFonts w:ascii="Arial" w:eastAsia="細明體" w:hAnsi="Arial" w:cs="Arial" w:hint="eastAsia"/>
          <w:color w:val="000000"/>
          <w:sz w:val="22"/>
        </w:rPr>
        <w:t>（</w:t>
      </w:r>
      <w:r w:rsidR="00002690" w:rsidRPr="001D55C9">
        <w:rPr>
          <w:rFonts w:eastAsia="細明體"/>
          <w:color w:val="FF0000"/>
          <w:sz w:val="22"/>
        </w:rPr>
        <w:t xml:space="preserve"> D</w:t>
      </w:r>
      <w:r w:rsidR="001D55C9" w:rsidRPr="001D55C9">
        <w:rPr>
          <w:rFonts w:ascii="Arial" w:eastAsia="細明體" w:hAnsi="Arial" w:cs="Arial" w:hint="eastAsia"/>
          <w:color w:val="000000"/>
          <w:sz w:val="22"/>
        </w:rPr>
        <w:t xml:space="preserve">　）</w:t>
      </w:r>
      <w:r w:rsidR="001D55C9" w:rsidRPr="001D55C9">
        <w:rPr>
          <w:rFonts w:eastAsia="細明體" w:hint="eastAsia"/>
          <w:color w:val="000000"/>
          <w:sz w:val="22"/>
        </w:rPr>
        <w:t xml:space="preserve">所謂的「不自證己罪」即是刑事訴訟程序中的哪一種制度設計？　</w:t>
      </w:r>
      <w:r w:rsidR="001D55C9" w:rsidRPr="001D55C9">
        <w:rPr>
          <w:rFonts w:eastAsia="細明體"/>
          <w:color w:val="000000"/>
          <w:sz w:val="22"/>
        </w:rPr>
        <w:t>(A)</w:t>
      </w:r>
      <w:r w:rsidR="001D55C9" w:rsidRPr="001D55C9">
        <w:rPr>
          <w:rFonts w:eastAsia="細明體" w:hint="eastAsia"/>
          <w:color w:val="000000"/>
          <w:sz w:val="22"/>
        </w:rPr>
        <w:t xml:space="preserve">自由心證原則　</w:t>
      </w:r>
      <w:r w:rsidR="001D55C9" w:rsidRPr="001D55C9">
        <w:rPr>
          <w:rFonts w:eastAsia="細明體"/>
          <w:color w:val="000000"/>
          <w:sz w:val="22"/>
        </w:rPr>
        <w:t>(B)</w:t>
      </w:r>
      <w:r w:rsidR="001D55C9" w:rsidRPr="001D55C9">
        <w:rPr>
          <w:rFonts w:eastAsia="細明體" w:hint="eastAsia"/>
          <w:color w:val="000000"/>
          <w:sz w:val="22"/>
        </w:rPr>
        <w:t xml:space="preserve">證據排除法則　</w:t>
      </w:r>
      <w:r w:rsidR="001D55C9" w:rsidRPr="001D55C9">
        <w:rPr>
          <w:rFonts w:eastAsia="細明體"/>
          <w:color w:val="000000"/>
          <w:sz w:val="22"/>
        </w:rPr>
        <w:t>(C)</w:t>
      </w:r>
      <w:r w:rsidR="001D55C9" w:rsidRPr="001D55C9">
        <w:rPr>
          <w:rFonts w:eastAsia="細明體" w:hint="eastAsia"/>
          <w:color w:val="000000"/>
          <w:sz w:val="22"/>
        </w:rPr>
        <w:t xml:space="preserve">毒樹果實原則　</w:t>
      </w:r>
      <w:r w:rsidR="001D55C9" w:rsidRPr="001D55C9">
        <w:rPr>
          <w:rFonts w:eastAsia="細明體"/>
          <w:color w:val="000000"/>
          <w:sz w:val="22"/>
        </w:rPr>
        <w:t>(D)</w:t>
      </w:r>
      <w:r w:rsidR="001D55C9" w:rsidRPr="001D55C9">
        <w:rPr>
          <w:rFonts w:eastAsia="細明體" w:hint="eastAsia"/>
          <w:color w:val="000000"/>
          <w:sz w:val="22"/>
        </w:rPr>
        <w:t>被告之緘默權。</w:t>
      </w:r>
    </w:p>
    <w:p w:rsidR="001D55C9" w:rsidRPr="00575A9C" w:rsidRDefault="00050E8E" w:rsidP="001D55C9">
      <w:pPr>
        <w:pStyle w:val="124"/>
        <w:tabs>
          <w:tab w:val="left" w:pos="369"/>
          <w:tab w:val="left" w:pos="576"/>
          <w:tab w:val="left" w:pos="864"/>
          <w:tab w:val="left" w:pos="992"/>
        </w:tabs>
        <w:ind w:left="992" w:hanging="992"/>
      </w:pPr>
      <w:r>
        <w:rPr>
          <w:rFonts w:hint="eastAsia"/>
        </w:rPr>
        <w:t>35.</w:t>
      </w:r>
      <w:bookmarkStart w:id="33" w:name="bc373-0026題目"/>
      <w:bookmarkStart w:id="34" w:name="bc373-0026全題"/>
      <w:r w:rsidR="001D55C9">
        <w:tab/>
      </w:r>
      <w:r w:rsidR="001D55C9">
        <w:rPr>
          <w:rFonts w:eastAsia="Times New Roman"/>
          <w:color w:val="000000"/>
        </w:rPr>
        <w:t>(</w:t>
      </w:r>
      <w:r w:rsidR="001D55C9">
        <w:rPr>
          <w:rFonts w:eastAsia="Times New Roman"/>
          <w:color w:val="000000"/>
        </w:rPr>
        <w:tab/>
      </w:r>
      <w:bookmarkStart w:id="35" w:name="bc373-0026答案"/>
      <w:r w:rsidR="001D55C9">
        <w:rPr>
          <w:color w:val="FF0000"/>
        </w:rPr>
        <w:t>A</w:t>
      </w:r>
      <w:bookmarkEnd w:id="35"/>
      <w:r w:rsidR="001D55C9">
        <w:rPr>
          <w:rFonts w:eastAsia="Times New Roman"/>
          <w:color w:val="000000"/>
        </w:rPr>
        <w:tab/>
        <w:t>)</w:t>
      </w:r>
      <w:r w:rsidR="001D55C9" w:rsidRPr="00575A9C">
        <w:t>我國刑事訴訟程序中所謂的「三級三審制度」是指法院的審級組織可以分為三個層級，當事人雙方對於第一審判決不服時可以進行上訴進入第二審，對於第二審法院不服時可以上訴到第三審，請問這三個層級由低至高</w:t>
      </w:r>
      <w:r w:rsidR="001D55C9">
        <w:t>應如何排序？</w:t>
      </w:r>
      <w:bookmarkEnd w:id="33"/>
      <w:r w:rsidR="001D55C9">
        <w:rPr>
          <w:color w:val="000000"/>
        </w:rPr>
        <w:t xml:space="preserve">   (A)</w:t>
      </w:r>
      <w:r w:rsidR="001D55C9" w:rsidRPr="00575A9C">
        <w:t>地方法院</w:t>
      </w:r>
      <w:r w:rsidR="001D55C9" w:rsidRPr="00575A9C">
        <w:t>→</w:t>
      </w:r>
      <w:r w:rsidR="001D55C9" w:rsidRPr="00575A9C">
        <w:t>高等法院</w:t>
      </w:r>
      <w:r w:rsidR="001D55C9" w:rsidRPr="00575A9C">
        <w:t>→</w:t>
      </w:r>
      <w:r w:rsidR="001D55C9" w:rsidRPr="00575A9C">
        <w:t>最高法院</w:t>
      </w:r>
      <w:r w:rsidR="001D55C9">
        <w:rPr>
          <w:color w:val="000000"/>
        </w:rPr>
        <w:t xml:space="preserve">　</w:t>
      </w:r>
      <w:r w:rsidR="001D55C9">
        <w:rPr>
          <w:color w:val="000000"/>
        </w:rPr>
        <w:t>(B)</w:t>
      </w:r>
      <w:r w:rsidR="001D55C9" w:rsidRPr="00575A9C">
        <w:t>高等法院</w:t>
      </w:r>
      <w:r w:rsidR="001D55C9" w:rsidRPr="00575A9C">
        <w:t>→</w:t>
      </w:r>
      <w:r w:rsidR="001D55C9" w:rsidRPr="00575A9C">
        <w:t>地方法院</w:t>
      </w:r>
      <w:r w:rsidR="001D55C9" w:rsidRPr="00575A9C">
        <w:t>→</w:t>
      </w:r>
      <w:r w:rsidR="001D55C9" w:rsidRPr="00575A9C">
        <w:t>最高法院</w:t>
      </w:r>
      <w:r w:rsidR="001D55C9">
        <w:rPr>
          <w:color w:val="000000"/>
        </w:rPr>
        <w:t xml:space="preserve">　</w:t>
      </w:r>
      <w:r w:rsidR="001D55C9">
        <w:rPr>
          <w:color w:val="000000"/>
        </w:rPr>
        <w:t>(C)</w:t>
      </w:r>
      <w:r w:rsidR="001D55C9" w:rsidRPr="00575A9C">
        <w:t>最高法院</w:t>
      </w:r>
      <w:r w:rsidR="001D55C9" w:rsidRPr="00575A9C">
        <w:t>→</w:t>
      </w:r>
      <w:r w:rsidR="001D55C9" w:rsidRPr="00575A9C">
        <w:t>高等法院</w:t>
      </w:r>
      <w:r w:rsidR="001D55C9" w:rsidRPr="00575A9C">
        <w:t>→</w:t>
      </w:r>
      <w:r w:rsidR="001D55C9" w:rsidRPr="00575A9C">
        <w:t>地方法院</w:t>
      </w:r>
      <w:r w:rsidR="001D55C9">
        <w:rPr>
          <w:color w:val="000000"/>
        </w:rPr>
        <w:t xml:space="preserve">　</w:t>
      </w:r>
      <w:r w:rsidR="001D55C9">
        <w:rPr>
          <w:color w:val="000000"/>
        </w:rPr>
        <w:t>(D)</w:t>
      </w:r>
      <w:bookmarkEnd w:id="34"/>
      <w:r w:rsidR="001D55C9" w:rsidRPr="00575A9C">
        <w:t>地方法院</w:t>
      </w:r>
      <w:r w:rsidR="001D55C9" w:rsidRPr="00575A9C">
        <w:t>→</w:t>
      </w:r>
      <w:r w:rsidR="001D55C9" w:rsidRPr="00575A9C">
        <w:t>最高法院</w:t>
      </w:r>
      <w:r w:rsidR="001D55C9" w:rsidRPr="00575A9C">
        <w:t>→</w:t>
      </w:r>
      <w:r w:rsidR="001D55C9" w:rsidRPr="00575A9C">
        <w:t>高等法院</w:t>
      </w:r>
    </w:p>
    <w:p w:rsidR="001D55C9" w:rsidRPr="00575A9C" w:rsidRDefault="00050E8E" w:rsidP="00C903F0">
      <w:pPr>
        <w:pStyle w:val="130"/>
        <w:tabs>
          <w:tab w:val="left" w:pos="369"/>
          <w:tab w:val="left" w:pos="576"/>
          <w:tab w:val="left" w:pos="864"/>
          <w:tab w:val="left" w:pos="992"/>
        </w:tabs>
        <w:ind w:left="992" w:hanging="992"/>
      </w:pPr>
      <w:r>
        <w:rPr>
          <w:rFonts w:hint="eastAsia"/>
        </w:rPr>
        <w:t>36.</w:t>
      </w:r>
      <w:bookmarkStart w:id="36" w:name="bc373-0005題目"/>
      <w:bookmarkStart w:id="37" w:name="bc373-0005全題"/>
      <w:r w:rsidR="001D55C9">
        <w:tab/>
      </w:r>
      <w:r w:rsidR="001D55C9">
        <w:rPr>
          <w:rFonts w:eastAsia="Times New Roman"/>
          <w:color w:val="000000"/>
        </w:rPr>
        <w:t>(</w:t>
      </w:r>
      <w:r w:rsidR="001D55C9">
        <w:rPr>
          <w:rFonts w:eastAsia="Times New Roman"/>
          <w:color w:val="000000"/>
        </w:rPr>
        <w:tab/>
      </w:r>
      <w:bookmarkStart w:id="38" w:name="bc373-0005答案"/>
      <w:r w:rsidR="001D55C9">
        <w:rPr>
          <w:color w:val="FF0000"/>
        </w:rPr>
        <w:t>D</w:t>
      </w:r>
      <w:bookmarkEnd w:id="38"/>
      <w:r w:rsidR="001D55C9">
        <w:rPr>
          <w:rFonts w:eastAsia="Times New Roman"/>
          <w:color w:val="000000"/>
        </w:rPr>
        <w:tab/>
        <w:t>)</w:t>
      </w:r>
      <w:r w:rsidR="001D55C9" w:rsidRPr="00575A9C">
        <w:t>「刑事」的訴訟有二種：「告訴」或「自訴」。下列對「自訴」的訴訟程序敘述，何者正確？</w:t>
      </w:r>
      <w:bookmarkEnd w:id="36"/>
      <w:r w:rsidR="001D55C9">
        <w:rPr>
          <w:color w:val="000000"/>
        </w:rPr>
        <w:t xml:space="preserve">   (A)</w:t>
      </w:r>
      <w:r w:rsidR="001D55C9" w:rsidRPr="00575A9C">
        <w:t>「自訴」案件的「原告」是「檢察官」</w:t>
      </w:r>
      <w:r w:rsidR="001D55C9">
        <w:rPr>
          <w:color w:val="000000"/>
        </w:rPr>
        <w:t xml:space="preserve">　</w:t>
      </w:r>
      <w:r w:rsidR="001D55C9">
        <w:rPr>
          <w:color w:val="000000"/>
        </w:rPr>
        <w:t>(B)</w:t>
      </w:r>
      <w:r w:rsidR="001D55C9" w:rsidRPr="00575A9C">
        <w:t>自訴案件一定是屬於「告訴乃論」案件</w:t>
      </w:r>
      <w:r w:rsidR="001D55C9">
        <w:rPr>
          <w:color w:val="000000"/>
        </w:rPr>
        <w:t xml:space="preserve">　</w:t>
      </w:r>
      <w:r w:rsidR="001D55C9">
        <w:rPr>
          <w:color w:val="000000"/>
        </w:rPr>
        <w:t>(C)</w:t>
      </w:r>
      <w:r w:rsidR="001D55C9" w:rsidRPr="00575A9C">
        <w:t>自訴案件是檢察官不得提起告訴案件</w:t>
      </w:r>
      <w:r w:rsidR="001D55C9">
        <w:rPr>
          <w:color w:val="000000"/>
        </w:rPr>
        <w:t xml:space="preserve">　</w:t>
      </w:r>
      <w:r w:rsidR="001D55C9">
        <w:rPr>
          <w:color w:val="000000"/>
        </w:rPr>
        <w:t>(D)</w:t>
      </w:r>
      <w:r w:rsidR="001D55C9" w:rsidRPr="00575A9C">
        <w:t>為防止濫訴，「自訴」案必須委由律師提出</w:t>
      </w:r>
      <w:bookmarkEnd w:id="37"/>
    </w:p>
    <w:p w:rsidR="001D55C9" w:rsidRDefault="00050E8E" w:rsidP="001D55C9">
      <w:pPr>
        <w:pStyle w:val="Normal09"/>
        <w:tabs>
          <w:tab w:val="left" w:pos="369"/>
          <w:tab w:val="left" w:pos="576"/>
          <w:tab w:val="left" w:pos="864"/>
          <w:tab w:val="left" w:pos="992"/>
        </w:tabs>
        <w:ind w:left="992" w:hanging="992"/>
        <w:rPr>
          <w:color w:val="000000"/>
          <w:sz w:val="24"/>
          <w:szCs w:val="24"/>
        </w:rPr>
      </w:pPr>
      <w:r w:rsidRPr="002175AB">
        <w:rPr>
          <w:rFonts w:hint="eastAsia"/>
          <w:kern w:val="2"/>
          <w:sz w:val="24"/>
          <w:szCs w:val="24"/>
        </w:rPr>
        <w:t>37.</w:t>
      </w:r>
      <w:bookmarkStart w:id="39" w:name="bc371-0096題目"/>
      <w:bookmarkStart w:id="40" w:name="bc371-0096全題"/>
      <w:r w:rsidR="001D55C9">
        <w:rPr>
          <w:sz w:val="24"/>
        </w:rPr>
        <w:tab/>
      </w:r>
      <w:r w:rsidR="001D55C9">
        <w:rPr>
          <w:rFonts w:eastAsia="Times New Roman"/>
          <w:color w:val="000000"/>
          <w:sz w:val="24"/>
        </w:rPr>
        <w:t>(</w:t>
      </w:r>
      <w:r w:rsidR="001D55C9">
        <w:rPr>
          <w:rFonts w:eastAsia="Times New Roman"/>
          <w:color w:val="000000"/>
          <w:sz w:val="24"/>
        </w:rPr>
        <w:tab/>
      </w:r>
      <w:bookmarkStart w:id="41" w:name="bc371-0096答案"/>
      <w:r w:rsidR="001D55C9">
        <w:rPr>
          <w:color w:val="FF0000"/>
          <w:sz w:val="24"/>
        </w:rPr>
        <w:t>D</w:t>
      </w:r>
      <w:bookmarkEnd w:id="41"/>
      <w:r w:rsidR="001D55C9">
        <w:rPr>
          <w:rFonts w:eastAsia="Times New Roman"/>
          <w:color w:val="000000"/>
          <w:sz w:val="24"/>
        </w:rPr>
        <w:tab/>
        <w:t>)</w:t>
      </w:r>
      <w:r w:rsidR="001D55C9">
        <w:rPr>
          <w:color w:val="000000"/>
          <w:sz w:val="24"/>
          <w:szCs w:val="24"/>
        </w:rPr>
        <w:t>臺中市某國中有學生在路上互抹刮鬍泡玩鬧，玩起「泡泡趴」，路人以為是霸凌而報警處理。事後校方認為學生的行為有損校譽，要求學生上臉書向學校道歉。家長認為此舉有如傳統的「洗門風」習俗，對學生處罰過重。在刑法上這類處罰方式是被禁止的，這是因為何種原則？</w:t>
      </w:r>
      <w:bookmarkEnd w:id="39"/>
      <w:r w:rsidR="001D55C9">
        <w:rPr>
          <w:color w:val="000000"/>
          <w:sz w:val="24"/>
        </w:rPr>
        <w:t xml:space="preserve">   (A)</w:t>
      </w:r>
      <w:r w:rsidR="001D55C9">
        <w:rPr>
          <w:color w:val="000000"/>
          <w:sz w:val="24"/>
          <w:szCs w:val="24"/>
        </w:rPr>
        <w:t>明確性原則</w:t>
      </w:r>
      <w:r w:rsidR="001D55C9">
        <w:rPr>
          <w:color w:val="000000"/>
          <w:sz w:val="24"/>
        </w:rPr>
        <w:t xml:space="preserve">　</w:t>
      </w:r>
      <w:r w:rsidR="001D55C9">
        <w:rPr>
          <w:color w:val="000000"/>
          <w:sz w:val="24"/>
        </w:rPr>
        <w:t>(B)</w:t>
      </w:r>
      <w:r w:rsidR="001D55C9">
        <w:rPr>
          <w:color w:val="000000"/>
          <w:sz w:val="24"/>
          <w:szCs w:val="24"/>
        </w:rPr>
        <w:t>比例原則</w:t>
      </w:r>
      <w:r w:rsidR="001D55C9">
        <w:rPr>
          <w:color w:val="000000"/>
          <w:sz w:val="24"/>
        </w:rPr>
        <w:t xml:space="preserve">　</w:t>
      </w:r>
      <w:r w:rsidR="001D55C9">
        <w:rPr>
          <w:color w:val="000000"/>
          <w:sz w:val="24"/>
        </w:rPr>
        <w:t>(C)</w:t>
      </w:r>
      <w:r w:rsidR="001D55C9">
        <w:rPr>
          <w:color w:val="000000"/>
          <w:sz w:val="24"/>
          <w:szCs w:val="24"/>
        </w:rPr>
        <w:t>禁止類推適用原則</w:t>
      </w:r>
      <w:r w:rsidR="001D55C9">
        <w:rPr>
          <w:color w:val="000000"/>
          <w:sz w:val="24"/>
        </w:rPr>
        <w:t xml:space="preserve">　</w:t>
      </w:r>
      <w:r w:rsidR="001D55C9">
        <w:rPr>
          <w:color w:val="000000"/>
          <w:sz w:val="24"/>
        </w:rPr>
        <w:t>(D)</w:t>
      </w:r>
      <w:r w:rsidR="001D55C9">
        <w:rPr>
          <w:color w:val="000000"/>
          <w:sz w:val="24"/>
          <w:szCs w:val="24"/>
        </w:rPr>
        <w:t>禁止習慣法原則</w:t>
      </w:r>
    </w:p>
    <w:bookmarkEnd w:id="40"/>
    <w:p w:rsidR="001D55C9" w:rsidRPr="003547E1" w:rsidRDefault="00050E8E" w:rsidP="001D55C9">
      <w:pPr>
        <w:pStyle w:val="1130"/>
        <w:tabs>
          <w:tab w:val="left" w:pos="369"/>
          <w:tab w:val="left" w:pos="576"/>
          <w:tab w:val="left" w:pos="864"/>
          <w:tab w:val="left" w:pos="992"/>
        </w:tabs>
        <w:ind w:left="992" w:hanging="992"/>
      </w:pPr>
      <w:r>
        <w:rPr>
          <w:rFonts w:hint="eastAsia"/>
        </w:rPr>
        <w:t>38.</w:t>
      </w:r>
      <w:bookmarkStart w:id="42" w:name="bc372-0019題目"/>
      <w:bookmarkStart w:id="43" w:name="bc372-0019全題"/>
      <w:r w:rsidR="001D55C9" w:rsidRPr="001D55C9">
        <w:t xml:space="preserve"> </w:t>
      </w:r>
      <w:r w:rsidR="001D55C9">
        <w:rPr>
          <w:rFonts w:eastAsia="Times New Roman"/>
          <w:color w:val="000000"/>
        </w:rPr>
        <w:t>(</w:t>
      </w:r>
      <w:r w:rsidR="001D55C9">
        <w:rPr>
          <w:rFonts w:eastAsia="Times New Roman"/>
          <w:color w:val="000000"/>
        </w:rPr>
        <w:tab/>
      </w:r>
      <w:bookmarkStart w:id="44" w:name="bc372-0019答案"/>
      <w:r w:rsidR="001D55C9">
        <w:rPr>
          <w:color w:val="FF0000"/>
        </w:rPr>
        <w:t>B</w:t>
      </w:r>
      <w:bookmarkEnd w:id="44"/>
      <w:r w:rsidR="001D55C9">
        <w:rPr>
          <w:rFonts w:eastAsia="Times New Roman"/>
          <w:color w:val="000000"/>
        </w:rPr>
        <w:tab/>
        <w:t>)</w:t>
      </w:r>
      <w:r w:rsidR="001D55C9" w:rsidRPr="003547E1">
        <w:t>下述刑罰的種類中，哪些是屬於「自由刑」？</w:t>
      </w:r>
      <w:r w:rsidR="001D55C9">
        <w:rPr>
          <w:rFonts w:hint="eastAsia"/>
        </w:rPr>
        <w:t>(</w:t>
      </w:r>
      <w:r w:rsidR="001D55C9" w:rsidRPr="003547E1">
        <w:t>甲</w:t>
      </w:r>
      <w:r w:rsidR="001D55C9">
        <w:rPr>
          <w:rFonts w:hint="eastAsia"/>
        </w:rPr>
        <w:t>)</w:t>
      </w:r>
      <w:r w:rsidR="001D55C9" w:rsidRPr="003547E1">
        <w:t>死刑</w:t>
      </w:r>
      <w:r w:rsidR="001D55C9">
        <w:rPr>
          <w:rFonts w:hint="eastAsia"/>
        </w:rPr>
        <w:t>(</w:t>
      </w:r>
      <w:r w:rsidR="001D55C9" w:rsidRPr="003547E1">
        <w:t>乙</w:t>
      </w:r>
      <w:r w:rsidR="001D55C9">
        <w:rPr>
          <w:rFonts w:hint="eastAsia"/>
        </w:rPr>
        <w:t>)</w:t>
      </w:r>
      <w:r w:rsidR="001D55C9" w:rsidRPr="003547E1">
        <w:t>無期徒刑</w:t>
      </w:r>
      <w:r w:rsidR="001D55C9">
        <w:rPr>
          <w:rFonts w:hint="eastAsia"/>
        </w:rPr>
        <w:t>(</w:t>
      </w:r>
      <w:r w:rsidR="001D55C9" w:rsidRPr="003547E1">
        <w:t>丙</w:t>
      </w:r>
      <w:r w:rsidR="001D55C9">
        <w:rPr>
          <w:rFonts w:hint="eastAsia"/>
        </w:rPr>
        <w:t>)</w:t>
      </w:r>
      <w:r w:rsidR="001D55C9" w:rsidRPr="003547E1">
        <w:t>拘役</w:t>
      </w:r>
      <w:r w:rsidR="001D55C9">
        <w:rPr>
          <w:rFonts w:hint="eastAsia"/>
        </w:rPr>
        <w:t>(</w:t>
      </w:r>
      <w:r w:rsidR="001D55C9" w:rsidRPr="003547E1">
        <w:t>丁</w:t>
      </w:r>
      <w:r w:rsidR="001D55C9">
        <w:rPr>
          <w:rFonts w:hint="eastAsia"/>
        </w:rPr>
        <w:t>)</w:t>
      </w:r>
      <w:r w:rsidR="001D55C9" w:rsidRPr="003547E1">
        <w:t>罰金</w:t>
      </w:r>
      <w:r w:rsidR="001D55C9">
        <w:rPr>
          <w:rFonts w:hint="eastAsia"/>
        </w:rPr>
        <w:t>(</w:t>
      </w:r>
      <w:r w:rsidR="001D55C9" w:rsidRPr="003547E1">
        <w:t>戊</w:t>
      </w:r>
      <w:r w:rsidR="001D55C9">
        <w:rPr>
          <w:rFonts w:hint="eastAsia"/>
        </w:rPr>
        <w:t>)</w:t>
      </w:r>
      <w:r w:rsidR="001D55C9" w:rsidRPr="003547E1">
        <w:t>褫奪公權</w:t>
      </w:r>
      <w:r w:rsidR="001D55C9">
        <w:t>。</w:t>
      </w:r>
      <w:bookmarkEnd w:id="42"/>
      <w:r w:rsidR="001D55C9">
        <w:rPr>
          <w:color w:val="000000"/>
        </w:rPr>
        <w:t xml:space="preserve">   (A)</w:t>
      </w:r>
      <w:r w:rsidR="001D55C9" w:rsidRPr="003547E1">
        <w:t>甲戊</w:t>
      </w:r>
      <w:r w:rsidR="001D55C9">
        <w:rPr>
          <w:color w:val="000000"/>
        </w:rPr>
        <w:t xml:space="preserve">　</w:t>
      </w:r>
      <w:r w:rsidR="001D55C9">
        <w:rPr>
          <w:color w:val="000000"/>
        </w:rPr>
        <w:t>(B)</w:t>
      </w:r>
      <w:r w:rsidR="001D55C9" w:rsidRPr="003547E1">
        <w:t>乙丙</w:t>
      </w:r>
      <w:r w:rsidR="001D55C9">
        <w:rPr>
          <w:color w:val="000000"/>
        </w:rPr>
        <w:t xml:space="preserve">　</w:t>
      </w:r>
      <w:r w:rsidR="001D55C9">
        <w:rPr>
          <w:color w:val="000000"/>
        </w:rPr>
        <w:t>(C)</w:t>
      </w:r>
      <w:r w:rsidR="001D55C9" w:rsidRPr="003547E1">
        <w:t>乙戊</w:t>
      </w:r>
      <w:r w:rsidR="001D55C9">
        <w:rPr>
          <w:color w:val="000000"/>
        </w:rPr>
        <w:t xml:space="preserve">　</w:t>
      </w:r>
      <w:r w:rsidR="001D55C9">
        <w:rPr>
          <w:color w:val="000000"/>
        </w:rPr>
        <w:t>(D)</w:t>
      </w:r>
      <w:r w:rsidR="001D55C9" w:rsidRPr="003547E1">
        <w:t>丙丁</w:t>
      </w:r>
    </w:p>
    <w:bookmarkEnd w:id="43"/>
    <w:p w:rsidR="001D55C9" w:rsidRPr="00225CAC" w:rsidRDefault="00050E8E" w:rsidP="00C903F0">
      <w:pPr>
        <w:pStyle w:val="06"/>
        <w:tabs>
          <w:tab w:val="left" w:pos="369"/>
          <w:tab w:val="left" w:pos="576"/>
          <w:tab w:val="left" w:pos="864"/>
          <w:tab w:val="left" w:pos="992"/>
        </w:tabs>
        <w:ind w:left="992" w:hanging="992"/>
      </w:pPr>
      <w:r>
        <w:rPr>
          <w:rFonts w:hint="eastAsia"/>
        </w:rPr>
        <w:t>39.</w:t>
      </w:r>
      <w:bookmarkStart w:id="45" w:name="bc363-0103題目"/>
      <w:bookmarkStart w:id="46" w:name="bc363-0103全題"/>
      <w:r w:rsidR="001D55C9" w:rsidRPr="001D55C9">
        <w:t xml:space="preserve"> </w:t>
      </w:r>
      <w:r w:rsidR="001D55C9">
        <w:rPr>
          <w:rFonts w:eastAsia="Times New Roman"/>
          <w:color w:val="000000"/>
        </w:rPr>
        <w:t>(</w:t>
      </w:r>
      <w:r w:rsidR="001D55C9">
        <w:rPr>
          <w:rFonts w:eastAsia="Times New Roman"/>
          <w:color w:val="000000"/>
        </w:rPr>
        <w:tab/>
      </w:r>
      <w:bookmarkStart w:id="47" w:name="bc363-0103答案"/>
      <w:r w:rsidR="001D55C9">
        <w:rPr>
          <w:color w:val="FF0000"/>
        </w:rPr>
        <w:t>C</w:t>
      </w:r>
      <w:bookmarkEnd w:id="47"/>
      <w:r w:rsidR="001D55C9">
        <w:rPr>
          <w:rFonts w:eastAsia="Times New Roman"/>
          <w:color w:val="000000"/>
        </w:rPr>
        <w:tab/>
        <w:t>)</w:t>
      </w:r>
      <w:r w:rsidR="001D55C9">
        <w:rPr>
          <w:rFonts w:eastAsia="Times New Roman"/>
          <w:color w:val="000000"/>
        </w:rPr>
        <w:tab/>
      </w:r>
      <w:r w:rsidR="001D55C9" w:rsidRPr="00196EEE">
        <w:rPr>
          <w:rFonts w:hint="eastAsia"/>
        </w:rPr>
        <w:t>友諒與玉貞結婚多年，感情逐漸生變，兩人於是協議離婚，請問除了兩人你情我願同意離婚之外，還需要下列哪些要件？</w:t>
      </w:r>
      <w:r w:rsidR="001D55C9" w:rsidRPr="00196EEE">
        <w:rPr>
          <w:rFonts w:hint="eastAsia"/>
        </w:rPr>
        <w:t>(</w:t>
      </w:r>
      <w:r w:rsidR="001D55C9" w:rsidRPr="00196EEE">
        <w:rPr>
          <w:rFonts w:hint="eastAsia"/>
        </w:rPr>
        <w:t>甲</w:t>
      </w:r>
      <w:r w:rsidR="001D55C9" w:rsidRPr="00196EEE">
        <w:rPr>
          <w:rFonts w:hint="eastAsia"/>
        </w:rPr>
        <w:t>)</w:t>
      </w:r>
      <w:r w:rsidR="001D55C9" w:rsidRPr="00196EEE">
        <w:rPr>
          <w:rFonts w:hint="eastAsia"/>
        </w:rPr>
        <w:t>要有書面的離婚協議書</w:t>
      </w:r>
      <w:r w:rsidR="001D55C9" w:rsidRPr="00196EEE">
        <w:rPr>
          <w:rFonts w:hint="eastAsia"/>
        </w:rPr>
        <w:t>(</w:t>
      </w:r>
      <w:r w:rsidR="001D55C9" w:rsidRPr="00196EEE">
        <w:rPr>
          <w:rFonts w:hint="eastAsia"/>
        </w:rPr>
        <w:t>乙</w:t>
      </w:r>
      <w:r w:rsidR="001D55C9" w:rsidRPr="00196EEE">
        <w:rPr>
          <w:rFonts w:hint="eastAsia"/>
        </w:rPr>
        <w:t>)</w:t>
      </w:r>
      <w:r w:rsidR="001D55C9" w:rsidRPr="00196EEE">
        <w:rPr>
          <w:rFonts w:hint="eastAsia"/>
        </w:rPr>
        <w:t>必須有</w:t>
      </w:r>
      <w:r w:rsidR="001D55C9" w:rsidRPr="00196EEE">
        <w:rPr>
          <w:rFonts w:hint="eastAsia"/>
        </w:rPr>
        <w:t>2</w:t>
      </w:r>
      <w:r w:rsidR="001D55C9" w:rsidRPr="00196EEE">
        <w:rPr>
          <w:rFonts w:hint="eastAsia"/>
        </w:rPr>
        <w:t>人以上證人簽名</w:t>
      </w:r>
      <w:r w:rsidR="001D55C9" w:rsidRPr="00196EEE">
        <w:rPr>
          <w:rFonts w:hint="eastAsia"/>
        </w:rPr>
        <w:t>(</w:t>
      </w:r>
      <w:r w:rsidR="001D55C9" w:rsidRPr="00196EEE">
        <w:rPr>
          <w:rFonts w:hint="eastAsia"/>
        </w:rPr>
        <w:t>丙</w:t>
      </w:r>
      <w:r w:rsidR="001D55C9" w:rsidRPr="00196EEE">
        <w:rPr>
          <w:rFonts w:hint="eastAsia"/>
        </w:rPr>
        <w:t>)</w:t>
      </w:r>
      <w:r w:rsidR="001D55C9" w:rsidRPr="00196EEE">
        <w:rPr>
          <w:rFonts w:hint="eastAsia"/>
        </w:rPr>
        <w:t>必須向地方法院登記</w:t>
      </w:r>
      <w:r w:rsidR="001D55C9" w:rsidRPr="00196EEE">
        <w:rPr>
          <w:rFonts w:hint="eastAsia"/>
        </w:rPr>
        <w:t>(</w:t>
      </w:r>
      <w:r w:rsidR="001D55C9" w:rsidRPr="00196EEE">
        <w:rPr>
          <w:rFonts w:hint="eastAsia"/>
        </w:rPr>
        <w:t>丁</w:t>
      </w:r>
      <w:r w:rsidR="001D55C9" w:rsidRPr="00196EEE">
        <w:rPr>
          <w:rFonts w:hint="eastAsia"/>
        </w:rPr>
        <w:t>)</w:t>
      </w:r>
      <w:r w:rsidR="001D55C9" w:rsidRPr="00196EEE">
        <w:rPr>
          <w:rFonts w:hint="eastAsia"/>
        </w:rPr>
        <w:t>必須向戶政機關登記。</w:t>
      </w:r>
      <w:bookmarkEnd w:id="45"/>
      <w:r w:rsidR="001D55C9">
        <w:rPr>
          <w:color w:val="000000"/>
        </w:rPr>
        <w:t xml:space="preserve">   (A)</w:t>
      </w:r>
      <w:r w:rsidR="001D55C9" w:rsidRPr="00196EEE">
        <w:rPr>
          <w:rFonts w:hint="eastAsia"/>
        </w:rPr>
        <w:t>甲乙丙</w:t>
      </w:r>
      <w:r w:rsidR="001D55C9">
        <w:rPr>
          <w:color w:val="000000"/>
        </w:rPr>
        <w:t xml:space="preserve">　</w:t>
      </w:r>
      <w:r w:rsidR="001D55C9">
        <w:rPr>
          <w:color w:val="000000"/>
        </w:rPr>
        <w:t>(B)</w:t>
      </w:r>
      <w:r w:rsidR="001D55C9" w:rsidRPr="00196EEE">
        <w:rPr>
          <w:rFonts w:hint="eastAsia"/>
        </w:rPr>
        <w:t>乙丙丁</w:t>
      </w:r>
      <w:r w:rsidR="001D55C9">
        <w:rPr>
          <w:color w:val="000000"/>
        </w:rPr>
        <w:t xml:space="preserve">　</w:t>
      </w:r>
      <w:r w:rsidR="001D55C9">
        <w:rPr>
          <w:color w:val="000000"/>
        </w:rPr>
        <w:t>(C)</w:t>
      </w:r>
      <w:r w:rsidR="001D55C9" w:rsidRPr="00196EEE">
        <w:rPr>
          <w:rFonts w:hint="eastAsia"/>
        </w:rPr>
        <w:t>甲乙丁</w:t>
      </w:r>
      <w:r w:rsidR="001D55C9">
        <w:rPr>
          <w:color w:val="000000"/>
        </w:rPr>
        <w:t xml:space="preserve">　</w:t>
      </w:r>
      <w:r w:rsidR="001D55C9">
        <w:rPr>
          <w:color w:val="000000"/>
        </w:rPr>
        <w:t>(D)</w:t>
      </w:r>
      <w:r w:rsidR="001D55C9" w:rsidRPr="00196EEE">
        <w:rPr>
          <w:rFonts w:hint="eastAsia"/>
        </w:rPr>
        <w:t>甲丙丁</w:t>
      </w:r>
      <w:bookmarkEnd w:id="46"/>
    </w:p>
    <w:p w:rsidR="001D55C9" w:rsidRDefault="00050E8E" w:rsidP="001D55C9">
      <w:pPr>
        <w:pStyle w:val="023"/>
        <w:tabs>
          <w:tab w:val="left" w:pos="369"/>
          <w:tab w:val="left" w:pos="576"/>
          <w:tab w:val="left" w:pos="864"/>
          <w:tab w:val="left" w:pos="992"/>
        </w:tabs>
        <w:ind w:left="992" w:hanging="992"/>
      </w:pPr>
      <w:r>
        <w:rPr>
          <w:rFonts w:hint="eastAsia"/>
        </w:rPr>
        <w:t>40.</w:t>
      </w:r>
      <w:bookmarkStart w:id="48" w:name="bc363-0167題目"/>
      <w:bookmarkStart w:id="49" w:name="bc363-0167全題"/>
      <w:r w:rsidR="001D55C9" w:rsidRPr="001D55C9">
        <w:t xml:space="preserve"> </w:t>
      </w:r>
      <w:r w:rsidR="001D55C9">
        <w:rPr>
          <w:rFonts w:eastAsia="Times New Roman"/>
          <w:color w:val="000000"/>
        </w:rPr>
        <w:t>(</w:t>
      </w:r>
      <w:r w:rsidR="001D55C9">
        <w:rPr>
          <w:rFonts w:eastAsia="Times New Roman"/>
          <w:color w:val="000000"/>
        </w:rPr>
        <w:tab/>
      </w:r>
      <w:bookmarkStart w:id="50" w:name="bc363-0167答案"/>
      <w:r w:rsidR="001D55C9">
        <w:rPr>
          <w:color w:val="FF0000"/>
        </w:rPr>
        <w:t>C</w:t>
      </w:r>
      <w:bookmarkEnd w:id="50"/>
      <w:r w:rsidR="001D55C9">
        <w:rPr>
          <w:rFonts w:eastAsia="Times New Roman"/>
          <w:color w:val="000000"/>
        </w:rPr>
        <w:tab/>
        <w:t>)</w:t>
      </w:r>
      <w:r w:rsidR="001D55C9">
        <w:rPr>
          <w:rFonts w:eastAsia="Times New Roman"/>
          <w:color w:val="000000"/>
        </w:rPr>
        <w:tab/>
      </w:r>
      <w:r w:rsidR="001D55C9">
        <w:rPr>
          <w:rFonts w:hint="eastAsia"/>
        </w:rPr>
        <w:t>民法禁止近親結婚，古代戲曲常見的表哥表妹夫妻檔，彼此除配偶關係外，可能屬於何種親屬關係？</w:t>
      </w:r>
      <w:bookmarkEnd w:id="48"/>
      <w:r w:rsidR="001D55C9">
        <w:rPr>
          <w:color w:val="000000"/>
        </w:rPr>
        <w:t xml:space="preserve">   (A)</w:t>
      </w:r>
      <w:r w:rsidR="001D55C9">
        <w:rPr>
          <w:rFonts w:hint="eastAsia"/>
        </w:rPr>
        <w:t>直系血親尊親屬</w:t>
      </w:r>
      <w:r w:rsidR="001D55C9">
        <w:rPr>
          <w:color w:val="000000"/>
        </w:rPr>
        <w:t xml:space="preserve">　</w:t>
      </w:r>
      <w:r w:rsidR="001D55C9">
        <w:rPr>
          <w:color w:val="000000"/>
        </w:rPr>
        <w:t>(B)</w:t>
      </w:r>
      <w:r w:rsidR="001D55C9">
        <w:rPr>
          <w:rFonts w:hint="eastAsia"/>
        </w:rPr>
        <w:t>直系血親卑親屬</w:t>
      </w:r>
      <w:r w:rsidR="001D55C9">
        <w:rPr>
          <w:color w:val="000000"/>
        </w:rPr>
        <w:t xml:space="preserve">　</w:t>
      </w:r>
      <w:r w:rsidR="001D55C9">
        <w:rPr>
          <w:color w:val="000000"/>
        </w:rPr>
        <w:t>(C)</w:t>
      </w:r>
      <w:r w:rsidR="001D55C9">
        <w:rPr>
          <w:rFonts w:hint="eastAsia"/>
        </w:rPr>
        <w:t>四親等旁系血親</w:t>
      </w:r>
      <w:r w:rsidR="001D55C9">
        <w:rPr>
          <w:color w:val="000000"/>
        </w:rPr>
        <w:t xml:space="preserve">　</w:t>
      </w:r>
      <w:r w:rsidR="001D55C9">
        <w:rPr>
          <w:color w:val="000000"/>
        </w:rPr>
        <w:t>(D)</w:t>
      </w:r>
      <w:r w:rsidR="001D55C9">
        <w:rPr>
          <w:rFonts w:hint="eastAsia"/>
        </w:rPr>
        <w:t>二親等旁系姻親</w:t>
      </w:r>
    </w:p>
    <w:bookmarkEnd w:id="49"/>
    <w:p w:rsidR="001D55C9" w:rsidRDefault="00050E8E" w:rsidP="001D55C9">
      <w:pPr>
        <w:pStyle w:val="Normal08"/>
        <w:tabs>
          <w:tab w:val="left" w:pos="369"/>
          <w:tab w:val="left" w:pos="576"/>
          <w:tab w:val="left" w:pos="864"/>
          <w:tab w:val="left" w:pos="992"/>
        </w:tabs>
        <w:ind w:left="992" w:hanging="992"/>
        <w:rPr>
          <w:color w:val="000000"/>
          <w:sz w:val="24"/>
          <w:szCs w:val="24"/>
        </w:rPr>
      </w:pPr>
      <w:r>
        <w:rPr>
          <w:rFonts w:hint="eastAsia"/>
        </w:rPr>
        <w:t>41.</w:t>
      </w:r>
      <w:bookmarkStart w:id="51" w:name="bc362-0099題目"/>
      <w:bookmarkStart w:id="52" w:name="bc362-0099全題"/>
      <w:r w:rsidR="001D55C9">
        <w:rPr>
          <w:sz w:val="24"/>
        </w:rPr>
        <w:tab/>
      </w:r>
      <w:r w:rsidR="001D55C9">
        <w:rPr>
          <w:rFonts w:eastAsia="Times New Roman"/>
          <w:color w:val="000000"/>
          <w:sz w:val="24"/>
        </w:rPr>
        <w:t>(</w:t>
      </w:r>
      <w:r w:rsidR="001D55C9">
        <w:rPr>
          <w:rFonts w:eastAsia="Times New Roman"/>
          <w:color w:val="000000"/>
          <w:sz w:val="24"/>
        </w:rPr>
        <w:tab/>
      </w:r>
      <w:bookmarkStart w:id="53" w:name="bc362-0099答案"/>
      <w:r w:rsidR="001D55C9">
        <w:rPr>
          <w:color w:val="FF0000"/>
          <w:sz w:val="24"/>
        </w:rPr>
        <w:t>D</w:t>
      </w:r>
      <w:bookmarkEnd w:id="53"/>
      <w:r w:rsidR="001D55C9">
        <w:rPr>
          <w:rFonts w:eastAsia="Times New Roman"/>
          <w:color w:val="000000"/>
          <w:sz w:val="24"/>
        </w:rPr>
        <w:tab/>
        <w:t>)</w:t>
      </w:r>
      <w:r w:rsidR="001D55C9">
        <w:rPr>
          <w:rFonts w:eastAsia="Times New Roman"/>
          <w:color w:val="000000"/>
          <w:sz w:val="24"/>
        </w:rPr>
        <w:tab/>
      </w:r>
      <w:r w:rsidR="001D55C9">
        <w:rPr>
          <w:color w:val="000000"/>
          <w:sz w:val="24"/>
          <w:szCs w:val="24"/>
        </w:rPr>
        <w:t>國道收費員因國道改採電子收費方式而失業，認為企業與政府未遵守承諾落實轉職等配套而走上街頭抗議。可以看出每當勞雇雙方產生糾紛，勞工往往屬於較弱勢的一方，因而我國設有法律規定保護勞工，請問以下何者「不」屬之？</w:t>
      </w:r>
      <w:bookmarkEnd w:id="51"/>
      <w:r w:rsidR="001D55C9">
        <w:rPr>
          <w:color w:val="000000"/>
          <w:sz w:val="24"/>
        </w:rPr>
        <w:t xml:space="preserve">   (A)</w:t>
      </w:r>
      <w:r w:rsidR="001D55C9">
        <w:rPr>
          <w:color w:val="000000"/>
          <w:sz w:val="24"/>
          <w:szCs w:val="24"/>
        </w:rPr>
        <w:t>就業保險法</w:t>
      </w:r>
      <w:r w:rsidR="001D55C9">
        <w:rPr>
          <w:color w:val="000000"/>
          <w:sz w:val="24"/>
        </w:rPr>
        <w:t xml:space="preserve">　</w:t>
      </w:r>
      <w:r w:rsidR="001D55C9">
        <w:rPr>
          <w:color w:val="000000"/>
          <w:sz w:val="24"/>
        </w:rPr>
        <w:t>(B)</w:t>
      </w:r>
      <w:r w:rsidR="001D55C9">
        <w:rPr>
          <w:color w:val="000000"/>
          <w:sz w:val="24"/>
          <w:szCs w:val="24"/>
        </w:rPr>
        <w:t>性別平等工作法</w:t>
      </w:r>
      <w:r w:rsidR="001D55C9">
        <w:rPr>
          <w:color w:val="000000"/>
          <w:sz w:val="24"/>
        </w:rPr>
        <w:t xml:space="preserve">　</w:t>
      </w:r>
      <w:r w:rsidR="001D55C9">
        <w:rPr>
          <w:color w:val="000000"/>
          <w:sz w:val="24"/>
        </w:rPr>
        <w:t>(C)</w:t>
      </w:r>
      <w:r w:rsidR="001D55C9">
        <w:rPr>
          <w:color w:val="000000"/>
          <w:sz w:val="24"/>
          <w:szCs w:val="24"/>
        </w:rPr>
        <w:t>勞工保險條例</w:t>
      </w:r>
      <w:r w:rsidR="001D55C9">
        <w:rPr>
          <w:color w:val="000000"/>
          <w:sz w:val="24"/>
        </w:rPr>
        <w:t xml:space="preserve">　</w:t>
      </w:r>
      <w:r w:rsidR="001D55C9">
        <w:rPr>
          <w:color w:val="000000"/>
          <w:sz w:val="24"/>
        </w:rPr>
        <w:t>(D)</w:t>
      </w:r>
      <w:r w:rsidR="001D55C9">
        <w:rPr>
          <w:color w:val="000000"/>
          <w:sz w:val="24"/>
          <w:szCs w:val="24"/>
        </w:rPr>
        <w:t>公平交易法</w:t>
      </w:r>
    </w:p>
    <w:bookmarkEnd w:id="52"/>
    <w:p w:rsidR="001D55C9" w:rsidRDefault="00050E8E" w:rsidP="001D55C9">
      <w:pPr>
        <w:pStyle w:val="05"/>
        <w:tabs>
          <w:tab w:val="left" w:pos="369"/>
          <w:tab w:val="left" w:pos="576"/>
          <w:tab w:val="left" w:pos="864"/>
          <w:tab w:val="left" w:pos="992"/>
        </w:tabs>
        <w:ind w:left="992" w:hanging="992"/>
      </w:pPr>
      <w:r>
        <w:rPr>
          <w:rFonts w:hint="eastAsia"/>
        </w:rPr>
        <w:t>42.</w:t>
      </w:r>
      <w:r w:rsidR="001D55C9">
        <w:tab/>
      </w:r>
      <w:r w:rsidR="001D55C9">
        <w:rPr>
          <w:rFonts w:eastAsia="Times New Roman"/>
          <w:color w:val="000000"/>
        </w:rPr>
        <w:t>(</w:t>
      </w:r>
      <w:r w:rsidR="001D55C9">
        <w:rPr>
          <w:rFonts w:eastAsia="Times New Roman"/>
          <w:color w:val="000000"/>
        </w:rPr>
        <w:tab/>
      </w:r>
      <w:r w:rsidR="001D55C9">
        <w:rPr>
          <w:color w:val="FF0000"/>
        </w:rPr>
        <w:t>B</w:t>
      </w:r>
      <w:r w:rsidR="001D55C9">
        <w:rPr>
          <w:rFonts w:eastAsia="Times New Roman"/>
          <w:color w:val="000000"/>
        </w:rPr>
        <w:tab/>
        <w:t>)</w:t>
      </w:r>
      <w:r w:rsidR="001D55C9" w:rsidRPr="00196EEE">
        <w:rPr>
          <w:rFonts w:hint="eastAsia"/>
        </w:rPr>
        <w:t>阿輝買了一小塊土地，用來停放兩臺汽車，並搭建了一座涼亭，旁邊還種了一棵蘋果樹。請問上述中，阿輝有幾個動產、幾個不動產？</w:t>
      </w:r>
      <w:r w:rsidR="001D55C9">
        <w:rPr>
          <w:color w:val="000000"/>
        </w:rPr>
        <w:t xml:space="preserve">   (A)</w:t>
      </w:r>
      <w:r w:rsidR="001D55C9" w:rsidRPr="00196EEE">
        <w:rPr>
          <w:rFonts w:hint="eastAsia"/>
        </w:rPr>
        <w:t>3</w:t>
      </w:r>
      <w:r w:rsidR="001D55C9" w:rsidRPr="00196EEE">
        <w:rPr>
          <w:rFonts w:hint="eastAsia"/>
        </w:rPr>
        <w:t>個動產、</w:t>
      </w:r>
      <w:r w:rsidR="001D55C9" w:rsidRPr="00196EEE">
        <w:rPr>
          <w:rFonts w:hint="eastAsia"/>
        </w:rPr>
        <w:t>2</w:t>
      </w:r>
      <w:r w:rsidR="001D55C9" w:rsidRPr="00196EEE">
        <w:rPr>
          <w:rFonts w:hint="eastAsia"/>
        </w:rPr>
        <w:t>個不動產</w:t>
      </w:r>
      <w:r w:rsidR="001D55C9">
        <w:rPr>
          <w:color w:val="000000"/>
        </w:rPr>
        <w:t xml:space="preserve">　</w:t>
      </w:r>
      <w:r w:rsidR="001D55C9">
        <w:rPr>
          <w:color w:val="000000"/>
        </w:rPr>
        <w:t>(B)</w:t>
      </w:r>
      <w:r w:rsidR="001D55C9" w:rsidRPr="00196EEE">
        <w:rPr>
          <w:rFonts w:hint="eastAsia"/>
        </w:rPr>
        <w:t>2</w:t>
      </w:r>
      <w:r w:rsidR="001D55C9" w:rsidRPr="00196EEE">
        <w:rPr>
          <w:rFonts w:hint="eastAsia"/>
        </w:rPr>
        <w:t>個動產、</w:t>
      </w:r>
      <w:r w:rsidR="001D55C9" w:rsidRPr="00196EEE">
        <w:rPr>
          <w:rFonts w:hint="eastAsia"/>
        </w:rPr>
        <w:t>3</w:t>
      </w:r>
      <w:r w:rsidR="001D55C9" w:rsidRPr="00196EEE">
        <w:rPr>
          <w:rFonts w:hint="eastAsia"/>
        </w:rPr>
        <w:t>個不動產</w:t>
      </w:r>
      <w:r w:rsidR="001D55C9">
        <w:rPr>
          <w:color w:val="000000"/>
        </w:rPr>
        <w:t xml:space="preserve">　</w:t>
      </w:r>
      <w:r w:rsidR="001D55C9">
        <w:rPr>
          <w:color w:val="000000"/>
        </w:rPr>
        <w:t>(C)</w:t>
      </w:r>
      <w:r w:rsidR="001D55C9" w:rsidRPr="00196EEE">
        <w:rPr>
          <w:rFonts w:hint="eastAsia"/>
        </w:rPr>
        <w:t>2</w:t>
      </w:r>
      <w:r w:rsidR="001D55C9" w:rsidRPr="00196EEE">
        <w:rPr>
          <w:rFonts w:hint="eastAsia"/>
        </w:rPr>
        <w:t>個動產、</w:t>
      </w:r>
      <w:r w:rsidR="001D55C9" w:rsidRPr="00196EEE">
        <w:rPr>
          <w:rFonts w:hint="eastAsia"/>
        </w:rPr>
        <w:t>2</w:t>
      </w:r>
      <w:r w:rsidR="001D55C9" w:rsidRPr="00196EEE">
        <w:rPr>
          <w:rFonts w:hint="eastAsia"/>
        </w:rPr>
        <w:t>個不動產</w:t>
      </w:r>
      <w:r w:rsidR="001D55C9">
        <w:rPr>
          <w:color w:val="000000"/>
        </w:rPr>
        <w:t xml:space="preserve">　</w:t>
      </w:r>
      <w:r w:rsidR="001D55C9">
        <w:rPr>
          <w:color w:val="000000"/>
        </w:rPr>
        <w:t>(D)</w:t>
      </w:r>
      <w:r w:rsidR="001D55C9" w:rsidRPr="00196EEE">
        <w:rPr>
          <w:rFonts w:hint="eastAsia"/>
        </w:rPr>
        <w:t>3</w:t>
      </w:r>
      <w:r w:rsidR="001D55C9" w:rsidRPr="00196EEE">
        <w:rPr>
          <w:rFonts w:hint="eastAsia"/>
        </w:rPr>
        <w:t>個動產、</w:t>
      </w:r>
      <w:r w:rsidR="001D55C9" w:rsidRPr="00196EEE">
        <w:rPr>
          <w:rFonts w:hint="eastAsia"/>
        </w:rPr>
        <w:t>1</w:t>
      </w:r>
      <w:r w:rsidR="001D55C9" w:rsidRPr="00196EEE">
        <w:rPr>
          <w:rFonts w:hint="eastAsia"/>
        </w:rPr>
        <w:t>個不動產</w:t>
      </w:r>
    </w:p>
    <w:p w:rsidR="009441A1" w:rsidRPr="00CC247B" w:rsidRDefault="00452C47" w:rsidP="00356D44">
      <w:pPr>
        <w:pStyle w:val="400"/>
        <w:spacing w:line="400" w:lineRule="exact"/>
        <w:ind w:left="240" w:hangingChars="100" w:hanging="240"/>
      </w:pPr>
      <w:bookmarkStart w:id="54" w:name="三大題"/>
      <w:r w:rsidRPr="00CC247B">
        <w:rPr>
          <w:rFonts w:hint="eastAsia"/>
          <w:b/>
          <w:color w:val="000000"/>
        </w:rPr>
        <w:t>二</w:t>
      </w:r>
      <w:r w:rsidRPr="00CC247B">
        <w:rPr>
          <w:b/>
          <w:color w:val="000000"/>
        </w:rPr>
        <w:t>、題組題</w:t>
      </w:r>
      <w:r w:rsidRPr="00CC247B">
        <w:rPr>
          <w:b/>
          <w:color w:val="000000"/>
        </w:rPr>
        <w:t>(</w:t>
      </w:r>
      <w:r w:rsidRPr="00CC247B">
        <w:rPr>
          <w:b/>
          <w:color w:val="000000"/>
        </w:rPr>
        <w:t>每題</w:t>
      </w:r>
      <w:r w:rsidR="00CA0E2F">
        <w:rPr>
          <w:rFonts w:hint="eastAsia"/>
          <w:b/>
          <w:color w:val="000000"/>
        </w:rPr>
        <w:t>1.8</w:t>
      </w:r>
      <w:r w:rsidR="00CA0E2F">
        <w:rPr>
          <w:rFonts w:hint="eastAsia"/>
          <w:b/>
          <w:color w:val="000000"/>
        </w:rPr>
        <w:t>分</w:t>
      </w:r>
      <w:r w:rsidRPr="00CC247B">
        <w:rPr>
          <w:b/>
          <w:color w:val="000000"/>
        </w:rPr>
        <w:t>)</w:t>
      </w:r>
      <w:bookmarkEnd w:id="54"/>
    </w:p>
    <w:p w:rsidR="009A655A" w:rsidRPr="009A655A" w:rsidRDefault="00822DE4" w:rsidP="009A655A">
      <w:pPr>
        <w:tabs>
          <w:tab w:val="left" w:pos="119"/>
        </w:tabs>
        <w:ind w:left="119" w:hanging="119"/>
        <w:rPr>
          <w:rFonts w:eastAsia="細明體"/>
          <w:color w:val="000000"/>
          <w:sz w:val="22"/>
        </w:rPr>
      </w:pPr>
      <w:bookmarkStart w:id="55" w:name="bd109-0051題目"/>
      <w:bookmarkStart w:id="56" w:name="bd109-0051全題"/>
      <w:r w:rsidRPr="00CC247B">
        <w:rPr>
          <w:rFonts w:ascii="新細明體" w:hAnsi="新細明體" w:hint="eastAsia"/>
          <w:b/>
        </w:rPr>
        <w:t>〈</w:t>
      </w:r>
      <w:r w:rsidR="009441A1" w:rsidRPr="00CC247B">
        <w:rPr>
          <w:b/>
        </w:rPr>
        <w:t>1</w:t>
      </w:r>
      <w:r w:rsidRPr="00CC247B">
        <w:rPr>
          <w:rFonts w:ascii="新細明體" w:hAnsi="新細明體" w:hint="eastAsia"/>
          <w:b/>
        </w:rPr>
        <w:t>〉</w:t>
      </w:r>
      <w:r w:rsidR="009441A1" w:rsidRPr="00CC247B">
        <w:rPr>
          <w:b/>
        </w:rPr>
        <w:t>.</w:t>
      </w:r>
      <w:r w:rsidR="00DF5BEB" w:rsidRPr="00CC247B">
        <w:rPr>
          <w:rFonts w:eastAsia="細明體"/>
        </w:rPr>
        <w:t xml:space="preserve"> </w:t>
      </w:r>
      <w:r w:rsidR="009A655A" w:rsidRPr="009A655A">
        <w:rPr>
          <w:rFonts w:eastAsia="細明體" w:hint="eastAsia"/>
          <w:color w:val="000000"/>
          <w:sz w:val="22"/>
        </w:rPr>
        <w:t>公民老師在刑法單元，播放一部日本片〈刑法第</w:t>
      </w:r>
      <w:r w:rsidR="009A655A" w:rsidRPr="009A655A">
        <w:rPr>
          <w:rFonts w:eastAsia="細明體"/>
          <w:color w:val="000000"/>
          <w:sz w:val="22"/>
        </w:rPr>
        <w:t>39</w:t>
      </w:r>
      <w:r w:rsidR="009A655A" w:rsidRPr="009A655A">
        <w:rPr>
          <w:rFonts w:eastAsia="細明體" w:hint="eastAsia"/>
          <w:color w:val="000000"/>
          <w:sz w:val="22"/>
        </w:rPr>
        <w:t>條〉讓學生觀賞。片中敘述男主角在少年時經歷幼妹遇害的慘劇，可是</w:t>
      </w:r>
      <w:r w:rsidR="009A655A" w:rsidRPr="009A655A">
        <w:rPr>
          <w:rFonts w:eastAsia="細明體"/>
          <w:color w:val="000000"/>
          <w:sz w:val="22"/>
        </w:rPr>
        <w:t>15</w:t>
      </w:r>
      <w:r w:rsidR="009A655A" w:rsidRPr="009A655A">
        <w:rPr>
          <w:rFonts w:eastAsia="細明體" w:hint="eastAsia"/>
          <w:color w:val="000000"/>
          <w:sz w:val="22"/>
        </w:rPr>
        <w:t>歲的兇手卻因為精神異常，而依刑法第</w:t>
      </w:r>
      <w:r w:rsidR="009A655A" w:rsidRPr="009A655A">
        <w:rPr>
          <w:rFonts w:eastAsia="細明體"/>
          <w:color w:val="000000"/>
          <w:sz w:val="22"/>
        </w:rPr>
        <w:t>39</w:t>
      </w:r>
      <w:r w:rsidR="009A655A" w:rsidRPr="009A655A">
        <w:rPr>
          <w:rFonts w:eastAsia="細明體" w:hint="eastAsia"/>
          <w:color w:val="000000"/>
          <w:sz w:val="22"/>
        </w:rPr>
        <w:t>條的規定獲判無罪，僅被強制接受治療。他眼見兇手出院、上大學、成家立業、甚至生活美滿，而自己的家庭卻因幼妹慘死而分崩離析。面對所謂「公平判決」下的不公結局，他決定自己復仇。請回答下列問題：</w:t>
      </w:r>
      <w:r w:rsidR="009A655A" w:rsidRPr="009A655A">
        <w:rPr>
          <w:rFonts w:eastAsia="細明體"/>
          <w:color w:val="000000"/>
          <w:sz w:val="22"/>
        </w:rPr>
        <w:br/>
      </w:r>
      <w:r w:rsidR="002F3215">
        <w:rPr>
          <w:rFonts w:eastAsia="細明體" w:hint="eastAsia"/>
          <w:color w:val="000000"/>
          <w:sz w:val="22"/>
        </w:rPr>
        <w:t>43.</w:t>
      </w:r>
      <w:r w:rsidR="009A655A" w:rsidRPr="009A655A">
        <w:rPr>
          <w:rFonts w:eastAsia="細明體" w:hint="eastAsia"/>
          <w:color w:val="000000"/>
          <w:sz w:val="22"/>
        </w:rPr>
        <w:t xml:space="preserve">請問：有關本影片的內容，最主要是探討哪一個犯罪成立要件？　</w:t>
      </w:r>
      <w:r w:rsidR="009A655A" w:rsidRPr="009A655A">
        <w:rPr>
          <w:rFonts w:eastAsia="細明體"/>
          <w:color w:val="000000"/>
          <w:sz w:val="22"/>
        </w:rPr>
        <w:t>(A)</w:t>
      </w:r>
      <w:r w:rsidR="009A655A" w:rsidRPr="009A655A">
        <w:rPr>
          <w:rFonts w:eastAsia="細明體" w:hint="eastAsia"/>
          <w:color w:val="000000"/>
          <w:sz w:val="22"/>
        </w:rPr>
        <w:t xml:space="preserve">犯罪構成要件的該當性　</w:t>
      </w:r>
      <w:r w:rsidR="009A655A" w:rsidRPr="009A655A">
        <w:rPr>
          <w:rFonts w:eastAsia="細明體"/>
          <w:color w:val="000000"/>
          <w:sz w:val="22"/>
        </w:rPr>
        <w:t>(B)</w:t>
      </w:r>
      <w:r w:rsidR="009A655A" w:rsidRPr="009A655A">
        <w:rPr>
          <w:rFonts w:eastAsia="細明體" w:hint="eastAsia"/>
          <w:color w:val="000000"/>
          <w:sz w:val="22"/>
        </w:rPr>
        <w:t xml:space="preserve">違法性　</w:t>
      </w:r>
      <w:r w:rsidR="009A655A" w:rsidRPr="009A655A">
        <w:rPr>
          <w:rFonts w:eastAsia="細明體"/>
          <w:color w:val="000000"/>
          <w:sz w:val="22"/>
        </w:rPr>
        <w:t>(C)</w:t>
      </w:r>
      <w:r w:rsidR="009A655A" w:rsidRPr="009A655A">
        <w:rPr>
          <w:rFonts w:eastAsia="細明體" w:hint="eastAsia"/>
          <w:color w:val="000000"/>
          <w:sz w:val="22"/>
        </w:rPr>
        <w:t xml:space="preserve">有責性　</w:t>
      </w:r>
      <w:r w:rsidR="009A655A" w:rsidRPr="009A655A">
        <w:rPr>
          <w:rFonts w:eastAsia="細明體"/>
          <w:color w:val="000000"/>
          <w:sz w:val="22"/>
        </w:rPr>
        <w:t>(D)</w:t>
      </w:r>
      <w:r w:rsidR="009A655A" w:rsidRPr="009A655A">
        <w:rPr>
          <w:rFonts w:eastAsia="細明體" w:hint="eastAsia"/>
          <w:color w:val="000000"/>
          <w:sz w:val="22"/>
        </w:rPr>
        <w:t>故意或過失。</w:t>
      </w:r>
      <w:r w:rsidR="002F3215">
        <w:rPr>
          <w:rFonts w:eastAsia="細明體"/>
          <w:color w:val="000000"/>
          <w:sz w:val="22"/>
        </w:rPr>
        <w:br/>
      </w:r>
      <w:r w:rsidR="002F3215">
        <w:rPr>
          <w:rFonts w:eastAsia="細明體" w:hint="eastAsia"/>
          <w:color w:val="000000"/>
          <w:sz w:val="22"/>
        </w:rPr>
        <w:t>44.</w:t>
      </w:r>
      <w:r w:rsidR="009A655A" w:rsidRPr="009A655A">
        <w:rPr>
          <w:rFonts w:eastAsia="細明體" w:hint="eastAsia"/>
          <w:color w:val="000000"/>
          <w:sz w:val="22"/>
        </w:rPr>
        <w:t xml:space="preserve">有關同學們的討論，何者正確？　</w:t>
      </w:r>
      <w:r w:rsidR="009A655A" w:rsidRPr="009A655A">
        <w:rPr>
          <w:rFonts w:eastAsia="細明體"/>
          <w:color w:val="000000"/>
          <w:sz w:val="22"/>
        </w:rPr>
        <w:t>(A)</w:t>
      </w:r>
      <w:r w:rsidR="009A655A" w:rsidRPr="009A655A">
        <w:rPr>
          <w:rFonts w:eastAsia="細明體" w:hint="eastAsia"/>
          <w:color w:val="000000"/>
          <w:sz w:val="22"/>
        </w:rPr>
        <w:t xml:space="preserve">兇手獲判無罪，但卻需強制接受治療，這是基於「一般預防」理論　</w:t>
      </w:r>
      <w:r w:rsidR="009A655A" w:rsidRPr="009A655A">
        <w:rPr>
          <w:rFonts w:eastAsia="細明體"/>
          <w:color w:val="000000"/>
          <w:sz w:val="22"/>
        </w:rPr>
        <w:t>(B)</w:t>
      </w:r>
      <w:r w:rsidR="009A655A" w:rsidRPr="009A655A">
        <w:rPr>
          <w:rFonts w:eastAsia="細明體" w:hint="eastAsia"/>
          <w:color w:val="000000"/>
          <w:sz w:val="22"/>
        </w:rPr>
        <w:t>在我國強制治療</w:t>
      </w:r>
      <w:r w:rsidR="009A655A" w:rsidRPr="009A655A">
        <w:rPr>
          <w:rFonts w:eastAsia="細明體" w:hint="eastAsia"/>
          <w:color w:val="000000"/>
          <w:sz w:val="22"/>
        </w:rPr>
        <w:lastRenderedPageBreak/>
        <w:t xml:space="preserve">是屬於刑罰中的「主刑」　</w:t>
      </w:r>
      <w:r w:rsidR="009A655A" w:rsidRPr="009A655A">
        <w:rPr>
          <w:rFonts w:eastAsia="細明體"/>
          <w:color w:val="000000"/>
          <w:sz w:val="22"/>
        </w:rPr>
        <w:t>(C)</w:t>
      </w:r>
      <w:r w:rsidR="009A655A" w:rsidRPr="009A655A">
        <w:rPr>
          <w:rFonts w:eastAsia="細明體" w:hint="eastAsia"/>
          <w:color w:val="000000"/>
          <w:sz w:val="22"/>
        </w:rPr>
        <w:t xml:space="preserve">殺人是屬於「非告訴乃論」罪　</w:t>
      </w:r>
      <w:r w:rsidR="009A655A" w:rsidRPr="009A655A">
        <w:rPr>
          <w:rFonts w:eastAsia="細明體"/>
          <w:color w:val="000000"/>
          <w:sz w:val="22"/>
        </w:rPr>
        <w:t>(D)15</w:t>
      </w:r>
      <w:r w:rsidR="009A655A" w:rsidRPr="009A655A">
        <w:rPr>
          <w:rFonts w:eastAsia="細明體" w:hint="eastAsia"/>
          <w:color w:val="000000"/>
          <w:sz w:val="22"/>
        </w:rPr>
        <w:t>歲在我國是屬於「無責任能力」者。</w:t>
      </w:r>
    </w:p>
    <w:p w:rsidR="009A655A" w:rsidRPr="009A655A" w:rsidRDefault="009A655A" w:rsidP="009A655A">
      <w:pPr>
        <w:ind w:left="1191" w:hanging="1191"/>
        <w:rPr>
          <w:rFonts w:eastAsia="細明體"/>
          <w:color w:val="FF0000"/>
          <w:sz w:val="22"/>
        </w:rPr>
      </w:pPr>
      <w:r w:rsidRPr="009A655A">
        <w:rPr>
          <w:rFonts w:eastAsia="細明體" w:hint="eastAsia"/>
          <w:color w:val="FF0000"/>
          <w:sz w:val="22"/>
          <w:bdr w:val="single" w:sz="4" w:space="0" w:color="auto" w:shadow="1"/>
        </w:rPr>
        <w:t xml:space="preserve">　解答　</w:t>
      </w:r>
      <w:r w:rsidRPr="009A655A">
        <w:rPr>
          <w:rFonts w:eastAsia="細明體"/>
          <w:color w:val="FF0000"/>
          <w:sz w:val="22"/>
        </w:rPr>
        <w:t xml:space="preserve"> (</w:t>
      </w:r>
      <w:r w:rsidR="002F3215">
        <w:rPr>
          <w:rFonts w:eastAsia="細明體" w:hint="eastAsia"/>
          <w:color w:val="FF0000"/>
          <w:sz w:val="22"/>
        </w:rPr>
        <w:t>43</w:t>
      </w:r>
      <w:r w:rsidRPr="009A655A">
        <w:rPr>
          <w:rFonts w:eastAsia="細明體"/>
          <w:color w:val="FF0000"/>
          <w:sz w:val="22"/>
        </w:rPr>
        <w:t>)C;(</w:t>
      </w:r>
      <w:r w:rsidR="002F3215">
        <w:rPr>
          <w:rFonts w:eastAsia="細明體" w:hint="eastAsia"/>
          <w:color w:val="FF0000"/>
          <w:sz w:val="22"/>
        </w:rPr>
        <w:t>44</w:t>
      </w:r>
      <w:r w:rsidRPr="009A655A">
        <w:rPr>
          <w:rFonts w:eastAsia="細明體"/>
          <w:color w:val="FF0000"/>
          <w:sz w:val="22"/>
        </w:rPr>
        <w:t>)C</w:t>
      </w:r>
    </w:p>
    <w:p w:rsidR="002602C6" w:rsidRDefault="002602C6" w:rsidP="00DF7F32">
      <w:pPr>
        <w:tabs>
          <w:tab w:val="left" w:pos="119"/>
        </w:tabs>
        <w:ind w:left="119" w:hanging="119"/>
        <w:rPr>
          <w:rFonts w:ascii="新細明體" w:hAnsi="新細明體"/>
          <w:b/>
        </w:rPr>
      </w:pPr>
    </w:p>
    <w:p w:rsidR="00DF7F32" w:rsidRPr="00DF7F32" w:rsidRDefault="00822DE4" w:rsidP="00DF7F32">
      <w:pPr>
        <w:tabs>
          <w:tab w:val="left" w:pos="119"/>
        </w:tabs>
        <w:ind w:left="119" w:hanging="119"/>
        <w:rPr>
          <w:rFonts w:eastAsia="細明體"/>
          <w:color w:val="000000"/>
          <w:sz w:val="22"/>
        </w:rPr>
      </w:pPr>
      <w:r w:rsidRPr="00CC247B">
        <w:rPr>
          <w:rFonts w:ascii="新細明體" w:hAnsi="新細明體" w:hint="eastAsia"/>
          <w:b/>
        </w:rPr>
        <w:t>〈2〉</w:t>
      </w:r>
      <w:r w:rsidRPr="00CC247B">
        <w:rPr>
          <w:b/>
        </w:rPr>
        <w:t>.</w:t>
      </w:r>
      <w:r w:rsidR="00EF6496" w:rsidRPr="00CC247B">
        <w:rPr>
          <w:rFonts w:eastAsia="細明體"/>
        </w:rPr>
        <w:t xml:space="preserve"> </w:t>
      </w:r>
      <w:r w:rsidR="00DF7F32" w:rsidRPr="00DF7F32">
        <w:rPr>
          <w:rFonts w:eastAsia="細明體" w:hint="eastAsia"/>
          <w:color w:val="000000"/>
          <w:sz w:val="22"/>
        </w:rPr>
        <w:t>一名廚師因不滿員警開單，持菜刀朝員警猛砍，行凶逃逸後疑自知法網難逃，到警局主動投案。法院第一次審理後認為當事人雖涉及殺人未遂之重罪，但檢察官並未舉證被告有逃亡的可能，裁定交保。地檢署表示不服，經再次偵查後提出嫌犯有「抗拒拘提」行為，且有失聯等逃亡之虞的新事證，法院二度審理後裁定羈押嫌疑人。</w:t>
      </w:r>
      <w:r w:rsidR="002F3215">
        <w:rPr>
          <w:rFonts w:eastAsia="細明體"/>
          <w:color w:val="000000"/>
          <w:sz w:val="22"/>
        </w:rPr>
        <w:br/>
      </w:r>
      <w:r w:rsidR="002F3215">
        <w:rPr>
          <w:rFonts w:eastAsia="細明體" w:hint="eastAsia"/>
          <w:color w:val="000000"/>
          <w:sz w:val="22"/>
        </w:rPr>
        <w:t>45.</w:t>
      </w:r>
      <w:r w:rsidR="00DF7F32" w:rsidRPr="00DF7F32">
        <w:rPr>
          <w:rFonts w:eastAsia="細明體" w:hint="eastAsia"/>
          <w:color w:val="000000"/>
          <w:sz w:val="22"/>
        </w:rPr>
        <w:t xml:space="preserve">關於本案刑事審判之程序，下列敘述何者正確？　</w:t>
      </w:r>
      <w:r w:rsidR="00DF7F32" w:rsidRPr="00DF7F32">
        <w:rPr>
          <w:rFonts w:eastAsia="細明體"/>
          <w:color w:val="000000"/>
          <w:sz w:val="22"/>
        </w:rPr>
        <w:t>(A)</w:t>
      </w:r>
      <w:r w:rsidR="00DF7F32" w:rsidRPr="00DF7F32">
        <w:rPr>
          <w:rFonts w:eastAsia="細明體" w:hint="eastAsia"/>
          <w:color w:val="000000"/>
          <w:sz w:val="22"/>
        </w:rPr>
        <w:t xml:space="preserve">因本案涉及殺人未遂，僅能由檢察官向法院提出公訴　</w:t>
      </w:r>
      <w:r w:rsidR="00DF7F32" w:rsidRPr="00DF7F32">
        <w:rPr>
          <w:rFonts w:eastAsia="細明體"/>
          <w:color w:val="000000"/>
          <w:sz w:val="22"/>
        </w:rPr>
        <w:t>(B)</w:t>
      </w:r>
      <w:r w:rsidR="00DF7F32" w:rsidRPr="00DF7F32">
        <w:rPr>
          <w:rFonts w:eastAsia="細明體" w:hint="eastAsia"/>
          <w:color w:val="000000"/>
          <w:sz w:val="22"/>
        </w:rPr>
        <w:t xml:space="preserve">如被害員警當場死亡，檢察官可自行裁定羈押嫌疑人　</w:t>
      </w:r>
      <w:r w:rsidR="00DF7F32" w:rsidRPr="00DF7F32">
        <w:rPr>
          <w:rFonts w:eastAsia="細明體"/>
          <w:color w:val="000000"/>
          <w:sz w:val="22"/>
        </w:rPr>
        <w:t>(C)</w:t>
      </w:r>
      <w:r w:rsidR="00DF7F32" w:rsidRPr="00DF7F32">
        <w:rPr>
          <w:rFonts w:eastAsia="細明體" w:hint="eastAsia"/>
          <w:color w:val="000000"/>
          <w:sz w:val="22"/>
        </w:rPr>
        <w:t xml:space="preserve">審理時被告如未委任律師，可由公設辯護人協助辯護　</w:t>
      </w:r>
      <w:r w:rsidR="00DF7F32" w:rsidRPr="00DF7F32">
        <w:rPr>
          <w:rFonts w:eastAsia="細明體"/>
          <w:color w:val="000000"/>
          <w:sz w:val="22"/>
        </w:rPr>
        <w:t>(D)</w:t>
      </w:r>
      <w:r w:rsidR="00DF7F32" w:rsidRPr="00DF7F32">
        <w:rPr>
          <w:rFonts w:eastAsia="細明體" w:hint="eastAsia"/>
          <w:color w:val="000000"/>
          <w:sz w:val="22"/>
        </w:rPr>
        <w:t>法院如願意給予被告改過自新的機會，得宣告緩起訴。</w:t>
      </w:r>
      <w:r w:rsidR="002F3215">
        <w:rPr>
          <w:rFonts w:eastAsia="細明體"/>
          <w:color w:val="000000"/>
          <w:sz w:val="22"/>
        </w:rPr>
        <w:br/>
      </w:r>
      <w:r w:rsidR="002F3215">
        <w:rPr>
          <w:rFonts w:eastAsia="細明體" w:hint="eastAsia"/>
          <w:color w:val="000000"/>
          <w:sz w:val="22"/>
        </w:rPr>
        <w:t>46.</w:t>
      </w:r>
      <w:r w:rsidR="00DF7F32" w:rsidRPr="00DF7F32">
        <w:rPr>
          <w:rFonts w:eastAsia="細明體" w:hint="eastAsia"/>
          <w:color w:val="000000"/>
          <w:sz w:val="22"/>
        </w:rPr>
        <w:t xml:space="preserve">下列對於本案被告的權益保障敘述，何者正確？　</w:t>
      </w:r>
      <w:r w:rsidR="00DF7F32" w:rsidRPr="00DF7F32">
        <w:rPr>
          <w:rFonts w:eastAsia="細明體"/>
          <w:color w:val="000000"/>
          <w:sz w:val="22"/>
        </w:rPr>
        <w:t>(</w:t>
      </w:r>
      <w:r w:rsidR="00DF7F32" w:rsidRPr="00DF7F32">
        <w:rPr>
          <w:rFonts w:eastAsia="細明體" w:hint="eastAsia"/>
          <w:color w:val="000000"/>
          <w:sz w:val="22"/>
        </w:rPr>
        <w:t>甲</w:t>
      </w:r>
      <w:r w:rsidR="00DF7F32" w:rsidRPr="00DF7F32">
        <w:rPr>
          <w:rFonts w:eastAsia="細明體"/>
          <w:color w:val="000000"/>
          <w:sz w:val="22"/>
        </w:rPr>
        <w:t>)</w:t>
      </w:r>
      <w:r w:rsidR="00DF7F32" w:rsidRPr="00DF7F32">
        <w:rPr>
          <w:rFonts w:eastAsia="細明體" w:hint="eastAsia"/>
          <w:color w:val="000000"/>
          <w:sz w:val="22"/>
        </w:rPr>
        <w:t xml:space="preserve">基於不自證己罪原則，警方訊問前應告知被告可保持緘默　</w:t>
      </w:r>
      <w:r w:rsidR="00DF7F32" w:rsidRPr="00DF7F32">
        <w:rPr>
          <w:rFonts w:eastAsia="細明體"/>
          <w:color w:val="000000"/>
          <w:sz w:val="22"/>
        </w:rPr>
        <w:t>(</w:t>
      </w:r>
      <w:r w:rsidR="00DF7F32" w:rsidRPr="00DF7F32">
        <w:rPr>
          <w:rFonts w:eastAsia="細明體" w:hint="eastAsia"/>
          <w:color w:val="000000"/>
          <w:sz w:val="22"/>
        </w:rPr>
        <w:t>乙</w:t>
      </w:r>
      <w:r w:rsidR="00DF7F32" w:rsidRPr="00DF7F32">
        <w:rPr>
          <w:rFonts w:eastAsia="細明體"/>
          <w:color w:val="000000"/>
          <w:sz w:val="22"/>
        </w:rPr>
        <w:t>)</w:t>
      </w:r>
      <w:r w:rsidR="00DF7F32" w:rsidRPr="00DF7F32">
        <w:rPr>
          <w:rFonts w:eastAsia="細明體" w:hint="eastAsia"/>
          <w:color w:val="000000"/>
          <w:sz w:val="22"/>
        </w:rPr>
        <w:t xml:space="preserve">不論檢方取得證據過程是否合法，皆不影響證據法律效果　</w:t>
      </w:r>
      <w:r w:rsidR="00DF7F32" w:rsidRPr="00DF7F32">
        <w:rPr>
          <w:rFonts w:eastAsia="細明體"/>
          <w:color w:val="000000"/>
          <w:sz w:val="22"/>
        </w:rPr>
        <w:t>(</w:t>
      </w:r>
      <w:r w:rsidR="00DF7F32" w:rsidRPr="00DF7F32">
        <w:rPr>
          <w:rFonts w:eastAsia="細明體" w:hint="eastAsia"/>
          <w:color w:val="000000"/>
          <w:sz w:val="22"/>
        </w:rPr>
        <w:t>丙</w:t>
      </w:r>
      <w:r w:rsidR="00DF7F32" w:rsidRPr="00DF7F32">
        <w:rPr>
          <w:rFonts w:eastAsia="細明體"/>
          <w:color w:val="000000"/>
          <w:sz w:val="22"/>
        </w:rPr>
        <w:t>)</w:t>
      </w:r>
      <w:r w:rsidR="00DF7F32" w:rsidRPr="00DF7F32">
        <w:rPr>
          <w:rFonts w:eastAsia="細明體" w:hint="eastAsia"/>
          <w:color w:val="000000"/>
          <w:sz w:val="22"/>
        </w:rPr>
        <w:t xml:space="preserve">秉持無罪推定原則，法院應妥速完成審判，不得惡意拖延　</w:t>
      </w:r>
      <w:r w:rsidR="00DF7F32" w:rsidRPr="00DF7F32">
        <w:rPr>
          <w:rFonts w:eastAsia="細明體"/>
          <w:color w:val="000000"/>
          <w:sz w:val="22"/>
        </w:rPr>
        <w:t>(</w:t>
      </w:r>
      <w:r w:rsidR="00DF7F32" w:rsidRPr="00DF7F32">
        <w:rPr>
          <w:rFonts w:eastAsia="細明體" w:hint="eastAsia"/>
          <w:color w:val="000000"/>
          <w:sz w:val="22"/>
        </w:rPr>
        <w:t>丁</w:t>
      </w:r>
      <w:r w:rsidR="00DF7F32" w:rsidRPr="00DF7F32">
        <w:rPr>
          <w:rFonts w:eastAsia="細明體"/>
          <w:color w:val="000000"/>
          <w:sz w:val="22"/>
        </w:rPr>
        <w:t>)</w:t>
      </w:r>
      <w:r w:rsidR="00DF7F32" w:rsidRPr="00DF7F32">
        <w:rPr>
          <w:rFonts w:eastAsia="細明體" w:hint="eastAsia"/>
          <w:color w:val="000000"/>
          <w:sz w:val="22"/>
        </w:rPr>
        <w:t xml:space="preserve">被告在任何時間，都有隨時選任辯護人，為其辯護的權利　</w:t>
      </w:r>
      <w:r w:rsidR="00DF7F32" w:rsidRPr="00DF7F32">
        <w:rPr>
          <w:rFonts w:eastAsia="細明體"/>
          <w:color w:val="000000"/>
          <w:sz w:val="22"/>
        </w:rPr>
        <w:t>(</w:t>
      </w:r>
      <w:r w:rsidR="00DF7F32" w:rsidRPr="00DF7F32">
        <w:rPr>
          <w:rFonts w:eastAsia="細明體" w:hint="eastAsia"/>
          <w:color w:val="000000"/>
          <w:sz w:val="22"/>
        </w:rPr>
        <w:t>戊</w:t>
      </w:r>
      <w:r w:rsidR="00DF7F32" w:rsidRPr="00DF7F32">
        <w:rPr>
          <w:rFonts w:eastAsia="細明體"/>
          <w:color w:val="000000"/>
          <w:sz w:val="22"/>
        </w:rPr>
        <w:t>)</w:t>
      </w:r>
      <w:r w:rsidR="00DF7F32" w:rsidRPr="00DF7F32">
        <w:rPr>
          <w:rFonts w:eastAsia="細明體" w:hint="eastAsia"/>
          <w:color w:val="000000"/>
          <w:sz w:val="22"/>
        </w:rPr>
        <w:t>如被告不服地方法院判決，得向高等法院提出抗告或再議。</w:t>
      </w:r>
      <w:r w:rsidR="00DF7F32" w:rsidRPr="00DF7F32">
        <w:rPr>
          <w:rFonts w:eastAsia="細明體"/>
          <w:color w:val="000000"/>
          <w:sz w:val="22"/>
        </w:rPr>
        <w:t>(A)</w:t>
      </w:r>
      <w:r w:rsidR="00DF7F32" w:rsidRPr="00DF7F32">
        <w:rPr>
          <w:rFonts w:eastAsia="細明體" w:hint="eastAsia"/>
          <w:color w:val="000000"/>
          <w:sz w:val="22"/>
        </w:rPr>
        <w:t xml:space="preserve">甲乙丙　</w:t>
      </w:r>
      <w:r w:rsidR="00DF7F32" w:rsidRPr="00DF7F32">
        <w:rPr>
          <w:rFonts w:eastAsia="細明體"/>
          <w:color w:val="000000"/>
          <w:sz w:val="22"/>
        </w:rPr>
        <w:t>(B)</w:t>
      </w:r>
      <w:r w:rsidR="00DF7F32" w:rsidRPr="00DF7F32">
        <w:rPr>
          <w:rFonts w:eastAsia="細明體" w:hint="eastAsia"/>
          <w:color w:val="000000"/>
          <w:sz w:val="22"/>
        </w:rPr>
        <w:t xml:space="preserve">甲丙丁　</w:t>
      </w:r>
      <w:r w:rsidR="00DF7F32" w:rsidRPr="00DF7F32">
        <w:rPr>
          <w:rFonts w:eastAsia="細明體"/>
          <w:color w:val="000000"/>
          <w:sz w:val="22"/>
        </w:rPr>
        <w:t>(C)</w:t>
      </w:r>
      <w:r w:rsidR="00DF7F32" w:rsidRPr="00DF7F32">
        <w:rPr>
          <w:rFonts w:eastAsia="細明體" w:hint="eastAsia"/>
          <w:color w:val="000000"/>
          <w:sz w:val="22"/>
        </w:rPr>
        <w:t>丙丁戊</w:t>
      </w:r>
      <w:r w:rsidR="00DF7F32" w:rsidRPr="00DF7F32">
        <w:rPr>
          <w:rFonts w:eastAsia="細明體" w:hint="eastAsia"/>
          <w:color w:val="000000"/>
          <w:sz w:val="22"/>
        </w:rPr>
        <w:t xml:space="preserve">   </w:t>
      </w:r>
      <w:r w:rsidR="00DF7F32" w:rsidRPr="00DF7F32">
        <w:rPr>
          <w:rFonts w:eastAsia="細明體"/>
          <w:color w:val="000000"/>
          <w:sz w:val="22"/>
        </w:rPr>
        <w:t>(D)</w:t>
      </w:r>
      <w:r w:rsidR="00DF7F32" w:rsidRPr="00DF7F32">
        <w:rPr>
          <w:rFonts w:eastAsia="細明體" w:hint="eastAsia"/>
          <w:color w:val="000000"/>
          <w:sz w:val="22"/>
        </w:rPr>
        <w:t>甲乙戊</w:t>
      </w:r>
    </w:p>
    <w:p w:rsidR="00DF7F32" w:rsidRPr="00DF7F32" w:rsidRDefault="00DF7F32" w:rsidP="00DF7F32">
      <w:pPr>
        <w:ind w:left="1191" w:hanging="1191"/>
        <w:rPr>
          <w:rFonts w:eastAsia="細明體"/>
          <w:color w:val="FF0000"/>
          <w:sz w:val="22"/>
        </w:rPr>
      </w:pPr>
      <w:r w:rsidRPr="00DF7F32">
        <w:rPr>
          <w:rFonts w:eastAsia="細明體" w:hint="eastAsia"/>
          <w:color w:val="FF0000"/>
          <w:sz w:val="22"/>
          <w:bdr w:val="single" w:sz="4" w:space="0" w:color="auto" w:shadow="1"/>
        </w:rPr>
        <w:t xml:space="preserve">　解答　</w:t>
      </w:r>
      <w:r w:rsidRPr="00DF7F32">
        <w:rPr>
          <w:rFonts w:eastAsia="細明體"/>
          <w:color w:val="FF0000"/>
          <w:sz w:val="22"/>
        </w:rPr>
        <w:t xml:space="preserve"> (</w:t>
      </w:r>
      <w:r w:rsidR="002F3215">
        <w:rPr>
          <w:rFonts w:eastAsia="細明體" w:hint="eastAsia"/>
          <w:color w:val="FF0000"/>
          <w:sz w:val="22"/>
        </w:rPr>
        <w:t>45</w:t>
      </w:r>
      <w:r w:rsidRPr="00DF7F32">
        <w:rPr>
          <w:rFonts w:eastAsia="細明體"/>
          <w:color w:val="FF0000"/>
          <w:sz w:val="22"/>
        </w:rPr>
        <w:t>)C;(</w:t>
      </w:r>
      <w:r w:rsidR="002F3215">
        <w:rPr>
          <w:rFonts w:eastAsia="細明體" w:hint="eastAsia"/>
          <w:color w:val="FF0000"/>
          <w:sz w:val="22"/>
        </w:rPr>
        <w:t>46</w:t>
      </w:r>
      <w:r w:rsidRPr="00DF7F32">
        <w:rPr>
          <w:rFonts w:eastAsia="細明體"/>
          <w:color w:val="FF0000"/>
          <w:sz w:val="22"/>
        </w:rPr>
        <w:t>)B</w:t>
      </w:r>
    </w:p>
    <w:p w:rsidR="00DF7F32" w:rsidRPr="00DF7F32" w:rsidRDefault="00DF7F32" w:rsidP="00C903F0">
      <w:pPr>
        <w:ind w:left="1191" w:hanging="1191"/>
        <w:rPr>
          <w:rFonts w:eastAsia="細明體"/>
          <w:color w:val="0000FF"/>
          <w:sz w:val="22"/>
        </w:rPr>
      </w:pPr>
      <w:r w:rsidRPr="00DF7F32">
        <w:rPr>
          <w:rFonts w:eastAsia="細明體" w:hint="eastAsia"/>
          <w:color w:val="FF0000"/>
          <w:sz w:val="22"/>
        </w:rPr>
        <w:t xml:space="preserve"> </w:t>
      </w:r>
    </w:p>
    <w:p w:rsidR="002602C6" w:rsidRDefault="002602C6" w:rsidP="00DF7F32">
      <w:pPr>
        <w:tabs>
          <w:tab w:val="left" w:pos="119"/>
        </w:tabs>
        <w:ind w:left="119" w:hanging="119"/>
        <w:rPr>
          <w:rFonts w:ascii="新細明體" w:hAnsi="新細明體"/>
          <w:b/>
        </w:rPr>
      </w:pPr>
    </w:p>
    <w:p w:rsidR="00DF7F32" w:rsidRPr="00DF7F32" w:rsidRDefault="00822DE4" w:rsidP="00DF7F32">
      <w:pPr>
        <w:tabs>
          <w:tab w:val="left" w:pos="119"/>
        </w:tabs>
        <w:ind w:left="119" w:hanging="119"/>
        <w:rPr>
          <w:rFonts w:eastAsia="細明體"/>
          <w:color w:val="000000"/>
          <w:sz w:val="22"/>
        </w:rPr>
      </w:pPr>
      <w:r w:rsidRPr="00CC247B">
        <w:rPr>
          <w:rFonts w:ascii="新細明體" w:hAnsi="新細明體" w:hint="eastAsia"/>
          <w:b/>
        </w:rPr>
        <w:t>〈3〉</w:t>
      </w:r>
      <w:r w:rsidRPr="00CC247B">
        <w:rPr>
          <w:b/>
        </w:rPr>
        <w:t>.</w:t>
      </w:r>
      <w:r w:rsidR="009A655A" w:rsidRPr="00CC247B">
        <w:rPr>
          <w:rFonts w:eastAsia="細明體"/>
        </w:rPr>
        <w:t xml:space="preserve"> </w:t>
      </w:r>
      <w:r w:rsidR="00DF7F32" w:rsidRPr="00DF7F32">
        <w:rPr>
          <w:rFonts w:eastAsia="細明體" w:hint="eastAsia"/>
          <w:color w:val="000000"/>
          <w:sz w:val="22"/>
        </w:rPr>
        <w:t>建中與明明於</w:t>
      </w:r>
      <w:smartTag w:uri="urn:schemas-microsoft-com:office:smarttags" w:element="chsdate">
        <w:smartTagPr>
          <w:attr w:name="Year" w:val="2003"/>
          <w:attr w:name="Month" w:val="9"/>
          <w:attr w:name="Day" w:val="1"/>
          <w:attr w:name="IsLunarDate" w:val="False"/>
          <w:attr w:name="IsROCDate" w:val="True"/>
        </w:smartTagPr>
        <w:r w:rsidR="00DF7F32" w:rsidRPr="00DF7F32">
          <w:rPr>
            <w:rFonts w:eastAsia="細明體" w:hint="eastAsia"/>
            <w:color w:val="000000"/>
            <w:sz w:val="22"/>
          </w:rPr>
          <w:t>民國</w:t>
        </w:r>
        <w:r w:rsidR="00DF7F32" w:rsidRPr="00DF7F32">
          <w:rPr>
            <w:rFonts w:eastAsia="細明體"/>
            <w:color w:val="000000"/>
            <w:sz w:val="22"/>
          </w:rPr>
          <w:t>92</w:t>
        </w:r>
        <w:r w:rsidR="00DF7F32" w:rsidRPr="00DF7F32">
          <w:rPr>
            <w:rFonts w:eastAsia="細明體" w:hint="eastAsia"/>
            <w:color w:val="000000"/>
            <w:sz w:val="22"/>
          </w:rPr>
          <w:t>年</w:t>
        </w:r>
        <w:r w:rsidR="00DF7F32" w:rsidRPr="00DF7F32">
          <w:rPr>
            <w:rFonts w:eastAsia="細明體"/>
            <w:color w:val="000000"/>
            <w:sz w:val="22"/>
          </w:rPr>
          <w:t>9</w:t>
        </w:r>
        <w:r w:rsidR="00DF7F32" w:rsidRPr="00DF7F32">
          <w:rPr>
            <w:rFonts w:eastAsia="細明體" w:hint="eastAsia"/>
            <w:color w:val="000000"/>
            <w:sz w:val="22"/>
          </w:rPr>
          <w:t>月</w:t>
        </w:r>
        <w:r w:rsidR="00DF7F32" w:rsidRPr="00DF7F32">
          <w:rPr>
            <w:rFonts w:eastAsia="細明體"/>
            <w:color w:val="000000"/>
            <w:sz w:val="22"/>
          </w:rPr>
          <w:t>1</w:t>
        </w:r>
        <w:r w:rsidR="00DF7F32" w:rsidRPr="00DF7F32">
          <w:rPr>
            <w:rFonts w:eastAsia="細明體" w:hint="eastAsia"/>
            <w:color w:val="000000"/>
            <w:sz w:val="22"/>
          </w:rPr>
          <w:t>日</w:t>
        </w:r>
      </w:smartTag>
      <w:r w:rsidR="00DF7F32" w:rsidRPr="00DF7F32">
        <w:rPr>
          <w:rFonts w:eastAsia="細明體" w:hint="eastAsia"/>
          <w:color w:val="000000"/>
          <w:sz w:val="22"/>
        </w:rPr>
        <w:t>結婚，建中婚前擁有財產</w:t>
      </w:r>
      <w:r w:rsidR="00DF7F32" w:rsidRPr="00DF7F32">
        <w:rPr>
          <w:rFonts w:eastAsia="細明體"/>
          <w:color w:val="000000"/>
          <w:sz w:val="22"/>
        </w:rPr>
        <w:t>1,000</w:t>
      </w:r>
      <w:r w:rsidR="00DF7F32" w:rsidRPr="00DF7F32">
        <w:rPr>
          <w:rFonts w:eastAsia="細明體" w:hint="eastAsia"/>
          <w:color w:val="000000"/>
          <w:sz w:val="22"/>
        </w:rPr>
        <w:t>萬，婚後岳父贈與新婚禮金</w:t>
      </w:r>
      <w:r w:rsidR="00DF7F32" w:rsidRPr="00DF7F32">
        <w:rPr>
          <w:rFonts w:eastAsia="細明體"/>
          <w:color w:val="000000"/>
          <w:sz w:val="22"/>
        </w:rPr>
        <w:t>100</w:t>
      </w:r>
      <w:r w:rsidR="00DF7F32" w:rsidRPr="00DF7F32">
        <w:rPr>
          <w:rFonts w:eastAsia="細明體" w:hint="eastAsia"/>
          <w:color w:val="000000"/>
          <w:sz w:val="22"/>
        </w:rPr>
        <w:t>萬；因為父親飛機失事，繼承遺產</w:t>
      </w:r>
      <w:r w:rsidR="00DF7F32" w:rsidRPr="00DF7F32">
        <w:rPr>
          <w:rFonts w:eastAsia="細明體"/>
          <w:color w:val="000000"/>
          <w:sz w:val="22"/>
        </w:rPr>
        <w:t>3,000</w:t>
      </w:r>
      <w:r w:rsidR="00DF7F32" w:rsidRPr="00DF7F32">
        <w:rPr>
          <w:rFonts w:eastAsia="細明體" w:hint="eastAsia"/>
          <w:color w:val="000000"/>
          <w:sz w:val="22"/>
        </w:rPr>
        <w:t>萬，航空公司賠償慰撫金</w:t>
      </w:r>
      <w:r w:rsidR="00DF7F32" w:rsidRPr="00DF7F32">
        <w:rPr>
          <w:rFonts w:eastAsia="細明體"/>
          <w:color w:val="000000"/>
          <w:sz w:val="22"/>
        </w:rPr>
        <w:t>800</w:t>
      </w:r>
      <w:r w:rsidR="00DF7F32" w:rsidRPr="00DF7F32">
        <w:rPr>
          <w:rFonts w:eastAsia="細明體" w:hint="eastAsia"/>
          <w:color w:val="000000"/>
          <w:sz w:val="22"/>
        </w:rPr>
        <w:t>萬；財產總額為</w:t>
      </w:r>
      <w:r w:rsidR="00DF7F32" w:rsidRPr="00DF7F32">
        <w:rPr>
          <w:rFonts w:eastAsia="細明體"/>
          <w:color w:val="000000"/>
          <w:sz w:val="22"/>
        </w:rPr>
        <w:t>9,000</w:t>
      </w:r>
      <w:r w:rsidR="00DF7F32" w:rsidRPr="00DF7F32">
        <w:rPr>
          <w:rFonts w:eastAsia="細明體" w:hint="eastAsia"/>
          <w:color w:val="000000"/>
          <w:sz w:val="22"/>
        </w:rPr>
        <w:t>萬，另有酒店欠款</w:t>
      </w:r>
      <w:r w:rsidR="00DF7F32" w:rsidRPr="00DF7F32">
        <w:rPr>
          <w:rFonts w:eastAsia="細明體"/>
          <w:color w:val="000000"/>
          <w:sz w:val="22"/>
        </w:rPr>
        <w:t>100</w:t>
      </w:r>
      <w:r w:rsidR="00DF7F32" w:rsidRPr="00DF7F32">
        <w:rPr>
          <w:rFonts w:eastAsia="細明體" w:hint="eastAsia"/>
          <w:color w:val="000000"/>
          <w:sz w:val="22"/>
        </w:rPr>
        <w:t>萬。妻子明明婚前擁有財產</w:t>
      </w:r>
      <w:r w:rsidR="00DF7F32" w:rsidRPr="00DF7F32">
        <w:rPr>
          <w:rFonts w:eastAsia="細明體"/>
          <w:color w:val="000000"/>
          <w:sz w:val="22"/>
        </w:rPr>
        <w:t>500</w:t>
      </w:r>
      <w:r w:rsidR="00DF7F32" w:rsidRPr="00DF7F32">
        <w:rPr>
          <w:rFonts w:eastAsia="細明體" w:hint="eastAsia"/>
          <w:color w:val="000000"/>
          <w:sz w:val="22"/>
        </w:rPr>
        <w:t>萬，婚後建中贈與</w:t>
      </w:r>
      <w:r w:rsidR="00DF7F32" w:rsidRPr="00DF7F32">
        <w:rPr>
          <w:rFonts w:eastAsia="細明體"/>
          <w:color w:val="000000"/>
          <w:sz w:val="22"/>
        </w:rPr>
        <w:t>1,200</w:t>
      </w:r>
      <w:r w:rsidR="00DF7F32" w:rsidRPr="00DF7F32">
        <w:rPr>
          <w:rFonts w:eastAsia="細明體" w:hint="eastAsia"/>
          <w:color w:val="000000"/>
          <w:sz w:val="22"/>
        </w:rPr>
        <w:t>萬；政傑贈與結婚賀禮</w:t>
      </w:r>
      <w:r w:rsidR="00DF7F32" w:rsidRPr="00DF7F32">
        <w:rPr>
          <w:rFonts w:eastAsia="細明體"/>
          <w:color w:val="000000"/>
          <w:sz w:val="22"/>
        </w:rPr>
        <w:t>500</w:t>
      </w:r>
      <w:r w:rsidR="00DF7F32" w:rsidRPr="00DF7F32">
        <w:rPr>
          <w:rFonts w:eastAsia="細明體" w:hint="eastAsia"/>
          <w:color w:val="000000"/>
          <w:sz w:val="22"/>
        </w:rPr>
        <w:t>萬，財產總額為</w:t>
      </w:r>
      <w:r w:rsidR="00DF7F32" w:rsidRPr="00DF7F32">
        <w:rPr>
          <w:rFonts w:eastAsia="細明體"/>
          <w:color w:val="000000"/>
          <w:sz w:val="22"/>
        </w:rPr>
        <w:t>4,500</w:t>
      </w:r>
      <w:r w:rsidR="00DF7F32" w:rsidRPr="00DF7F32">
        <w:rPr>
          <w:rFonts w:eastAsia="細明體" w:hint="eastAsia"/>
          <w:color w:val="000000"/>
          <w:sz w:val="22"/>
        </w:rPr>
        <w:t>萬。建中由於忙於事業，慢慢地冷落了妻子明明。有一天建中發現妻子明明與好友政傑通姦。請回答下列問題：</w:t>
      </w:r>
      <w:r w:rsidR="00DF7F32" w:rsidRPr="00DF7F32">
        <w:rPr>
          <w:rFonts w:eastAsia="細明體"/>
          <w:color w:val="000000"/>
          <w:sz w:val="22"/>
        </w:rPr>
        <w:br/>
      </w:r>
      <w:r w:rsidR="002602C6">
        <w:rPr>
          <w:rFonts w:eastAsia="細明體" w:hint="eastAsia"/>
          <w:color w:val="000000"/>
          <w:sz w:val="22"/>
        </w:rPr>
        <w:t>47.</w:t>
      </w:r>
      <w:r w:rsidR="00DF7F32" w:rsidRPr="00DF7F32">
        <w:rPr>
          <w:rFonts w:eastAsia="細明體" w:hint="eastAsia"/>
          <w:color w:val="000000"/>
          <w:sz w:val="22"/>
        </w:rPr>
        <w:t xml:space="preserve">依據民法「判決離婚」的規定，下列何者正確？　</w:t>
      </w:r>
      <w:r w:rsidR="00DF7F32" w:rsidRPr="00DF7F32">
        <w:rPr>
          <w:rFonts w:eastAsia="細明體"/>
          <w:color w:val="000000"/>
          <w:sz w:val="22"/>
        </w:rPr>
        <w:t>(A)</w:t>
      </w:r>
      <w:r w:rsidR="00DF7F32" w:rsidRPr="00DF7F32">
        <w:rPr>
          <w:rFonts w:eastAsia="細明體" w:hint="eastAsia"/>
          <w:color w:val="000000"/>
          <w:sz w:val="22"/>
        </w:rPr>
        <w:t xml:space="preserve">建中可以向法院請求離婚　</w:t>
      </w:r>
      <w:r w:rsidR="00DF7F32" w:rsidRPr="00DF7F32">
        <w:rPr>
          <w:rFonts w:eastAsia="細明體"/>
          <w:color w:val="000000"/>
          <w:sz w:val="22"/>
        </w:rPr>
        <w:t>(B)</w:t>
      </w:r>
      <w:r w:rsidR="00DF7F32" w:rsidRPr="00DF7F32">
        <w:rPr>
          <w:rFonts w:eastAsia="細明體" w:hint="eastAsia"/>
          <w:color w:val="000000"/>
          <w:sz w:val="22"/>
        </w:rPr>
        <w:t xml:space="preserve">明明可以向法院請求離婚　</w:t>
      </w:r>
      <w:r w:rsidR="00DF7F32" w:rsidRPr="00DF7F32">
        <w:rPr>
          <w:rFonts w:eastAsia="細明體"/>
          <w:color w:val="000000"/>
          <w:sz w:val="22"/>
        </w:rPr>
        <w:t>(C)</w:t>
      </w:r>
      <w:r w:rsidR="00DF7F32" w:rsidRPr="00DF7F32">
        <w:rPr>
          <w:rFonts w:eastAsia="細明體" w:hint="eastAsia"/>
          <w:color w:val="000000"/>
          <w:sz w:val="22"/>
        </w:rPr>
        <w:t xml:space="preserve">兩人都可以向法院請求離婚　</w:t>
      </w:r>
      <w:r w:rsidR="00DF7F32" w:rsidRPr="00DF7F32">
        <w:rPr>
          <w:rFonts w:eastAsia="細明體"/>
          <w:color w:val="000000"/>
          <w:sz w:val="22"/>
        </w:rPr>
        <w:t>(D)</w:t>
      </w:r>
      <w:r w:rsidR="00DF7F32" w:rsidRPr="00DF7F32">
        <w:rPr>
          <w:rFonts w:eastAsia="細明體" w:hint="eastAsia"/>
          <w:color w:val="000000"/>
          <w:sz w:val="22"/>
        </w:rPr>
        <w:t>兩人都不可以向法院請求離婚。</w:t>
      </w:r>
      <w:r w:rsidR="002602C6">
        <w:rPr>
          <w:rFonts w:eastAsia="細明體"/>
          <w:color w:val="000000"/>
          <w:sz w:val="22"/>
        </w:rPr>
        <w:t>______</w:t>
      </w:r>
      <w:r w:rsidR="002602C6">
        <w:rPr>
          <w:rFonts w:eastAsia="細明體"/>
          <w:color w:val="000000"/>
          <w:sz w:val="22"/>
        </w:rPr>
        <w:br/>
      </w:r>
      <w:r w:rsidR="002602C6">
        <w:rPr>
          <w:rFonts w:eastAsia="細明體" w:hint="eastAsia"/>
          <w:color w:val="000000"/>
          <w:sz w:val="22"/>
        </w:rPr>
        <w:t>48.</w:t>
      </w:r>
      <w:r w:rsidR="00DF7F32" w:rsidRPr="00DF7F32">
        <w:rPr>
          <w:rFonts w:eastAsia="細明體" w:hint="eastAsia"/>
          <w:color w:val="000000"/>
          <w:sz w:val="22"/>
        </w:rPr>
        <w:t xml:space="preserve">兩人結婚時，如果沒有約定夫妻財產制，請問：兩願離婚後，如無另外約定，在剩餘財產分配請求權方面，建中應給明明多少金額？　</w:t>
      </w:r>
      <w:r w:rsidR="00DF7F32" w:rsidRPr="00DF7F32">
        <w:rPr>
          <w:rFonts w:eastAsia="細明體"/>
          <w:color w:val="000000"/>
          <w:sz w:val="22"/>
        </w:rPr>
        <w:t>(A)850</w:t>
      </w:r>
      <w:r w:rsidR="00DF7F32" w:rsidRPr="00DF7F32">
        <w:rPr>
          <w:rFonts w:eastAsia="細明體" w:hint="eastAsia"/>
          <w:color w:val="000000"/>
          <w:sz w:val="22"/>
        </w:rPr>
        <w:t xml:space="preserve">萬元　</w:t>
      </w:r>
      <w:r w:rsidR="00DF7F32" w:rsidRPr="00DF7F32">
        <w:rPr>
          <w:rFonts w:eastAsia="細明體"/>
          <w:color w:val="000000"/>
          <w:sz w:val="22"/>
        </w:rPr>
        <w:t>(B)2,250</w:t>
      </w:r>
      <w:r w:rsidR="00DF7F32" w:rsidRPr="00DF7F32">
        <w:rPr>
          <w:rFonts w:eastAsia="細明體" w:hint="eastAsia"/>
          <w:color w:val="000000"/>
          <w:sz w:val="22"/>
        </w:rPr>
        <w:t xml:space="preserve">萬元　</w:t>
      </w:r>
      <w:r w:rsidR="00DF7F32" w:rsidRPr="00DF7F32">
        <w:rPr>
          <w:rFonts w:eastAsia="細明體"/>
          <w:color w:val="000000"/>
          <w:sz w:val="22"/>
        </w:rPr>
        <w:t>(C)2,000</w:t>
      </w:r>
      <w:r w:rsidR="00DF7F32" w:rsidRPr="00DF7F32">
        <w:rPr>
          <w:rFonts w:eastAsia="細明體" w:hint="eastAsia"/>
          <w:color w:val="000000"/>
          <w:sz w:val="22"/>
        </w:rPr>
        <w:t xml:space="preserve">萬元　</w:t>
      </w:r>
      <w:r w:rsidR="00DF7F32" w:rsidRPr="00DF7F32">
        <w:rPr>
          <w:rFonts w:eastAsia="細明體"/>
          <w:color w:val="000000"/>
          <w:sz w:val="22"/>
        </w:rPr>
        <w:t>(D)0</w:t>
      </w:r>
      <w:r w:rsidR="00DF7F32" w:rsidRPr="00DF7F32">
        <w:rPr>
          <w:rFonts w:eastAsia="細明體" w:hint="eastAsia"/>
          <w:color w:val="000000"/>
          <w:sz w:val="22"/>
        </w:rPr>
        <w:t>元。</w:t>
      </w:r>
      <w:r w:rsidR="00DF7F32" w:rsidRPr="00DF7F32">
        <w:rPr>
          <w:rFonts w:eastAsia="細明體"/>
          <w:color w:val="000000"/>
          <w:sz w:val="22"/>
        </w:rPr>
        <w:t>______</w:t>
      </w:r>
    </w:p>
    <w:p w:rsidR="00DF7F32" w:rsidRPr="00DF7F32" w:rsidRDefault="00DF7F32" w:rsidP="00DF7F32">
      <w:pPr>
        <w:ind w:left="1191" w:hanging="1191"/>
        <w:rPr>
          <w:rFonts w:eastAsia="細明體"/>
          <w:color w:val="FF0000"/>
          <w:sz w:val="22"/>
        </w:rPr>
      </w:pPr>
      <w:r w:rsidRPr="00DF7F32">
        <w:rPr>
          <w:rFonts w:eastAsia="細明體" w:hint="eastAsia"/>
          <w:color w:val="FF0000"/>
          <w:sz w:val="22"/>
          <w:bdr w:val="single" w:sz="4" w:space="0" w:color="auto" w:shadow="1"/>
        </w:rPr>
        <w:t xml:space="preserve">　解答　</w:t>
      </w:r>
      <w:r w:rsidRPr="00DF7F32">
        <w:rPr>
          <w:rFonts w:eastAsia="細明體"/>
          <w:color w:val="FF0000"/>
          <w:sz w:val="22"/>
        </w:rPr>
        <w:t xml:space="preserve"> (</w:t>
      </w:r>
      <w:r w:rsidR="002602C6">
        <w:rPr>
          <w:rFonts w:eastAsia="細明體" w:hint="eastAsia"/>
          <w:color w:val="FF0000"/>
          <w:sz w:val="22"/>
        </w:rPr>
        <w:t>47</w:t>
      </w:r>
      <w:r w:rsidRPr="00DF7F32">
        <w:rPr>
          <w:rFonts w:eastAsia="細明體"/>
          <w:color w:val="FF0000"/>
          <w:sz w:val="22"/>
        </w:rPr>
        <w:t>)A;(</w:t>
      </w:r>
      <w:r w:rsidR="002602C6">
        <w:rPr>
          <w:rFonts w:eastAsia="細明體" w:hint="eastAsia"/>
          <w:color w:val="FF0000"/>
          <w:sz w:val="22"/>
        </w:rPr>
        <w:t>48</w:t>
      </w:r>
      <w:r w:rsidRPr="00DF7F32">
        <w:rPr>
          <w:rFonts w:eastAsia="細明體"/>
          <w:color w:val="FF0000"/>
          <w:sz w:val="22"/>
        </w:rPr>
        <w:t>)A</w:t>
      </w:r>
    </w:p>
    <w:p w:rsidR="00B66E8D" w:rsidRDefault="00B66E8D" w:rsidP="00DF7F32">
      <w:pPr>
        <w:pStyle w:val="13200"/>
        <w:tabs>
          <w:tab w:val="left" w:pos="426"/>
        </w:tabs>
        <w:spacing w:line="400" w:lineRule="exact"/>
        <w:ind w:leftChars="-182" w:left="284" w:hangingChars="300" w:hanging="721"/>
        <w:rPr>
          <w:rFonts w:ascii="新細明體" w:hAnsi="新細明體"/>
          <w:b/>
        </w:rPr>
      </w:pPr>
    </w:p>
    <w:p w:rsidR="00DF7F32" w:rsidRPr="00DF7F32" w:rsidRDefault="00F71648" w:rsidP="00DF7F32">
      <w:pPr>
        <w:tabs>
          <w:tab w:val="left" w:pos="119"/>
        </w:tabs>
        <w:ind w:left="119" w:hanging="119"/>
        <w:rPr>
          <w:rFonts w:eastAsia="細明體"/>
          <w:color w:val="000000"/>
          <w:sz w:val="22"/>
        </w:rPr>
      </w:pPr>
      <w:r>
        <w:rPr>
          <w:rFonts w:ascii="新細明體" w:hAnsi="新細明體" w:hint="eastAsia"/>
          <w:b/>
        </w:rPr>
        <w:t xml:space="preserve"> </w:t>
      </w:r>
      <w:r w:rsidR="00822DE4" w:rsidRPr="00CC247B">
        <w:rPr>
          <w:rFonts w:ascii="新細明體" w:hAnsi="新細明體" w:hint="eastAsia"/>
          <w:b/>
        </w:rPr>
        <w:t>〈4〉</w:t>
      </w:r>
      <w:r w:rsidR="00822DE4" w:rsidRPr="00CC247B">
        <w:rPr>
          <w:b/>
        </w:rPr>
        <w:t>.</w:t>
      </w:r>
      <w:bookmarkStart w:id="57" w:name="bd110-0023題目"/>
      <w:bookmarkStart w:id="58" w:name="bd110-0023全題"/>
      <w:bookmarkEnd w:id="55"/>
      <w:bookmarkEnd w:id="56"/>
      <w:r w:rsidR="00DF7F32" w:rsidRPr="00DF7F32">
        <w:rPr>
          <w:rFonts w:eastAsia="細明體" w:hint="eastAsia"/>
          <w:color w:val="000000"/>
          <w:sz w:val="22"/>
        </w:rPr>
        <w:t xml:space="preserve"> </w:t>
      </w:r>
      <w:r w:rsidR="00DF7F32" w:rsidRPr="00DF7F32">
        <w:rPr>
          <w:rFonts w:eastAsia="細明體" w:hint="eastAsia"/>
          <w:color w:val="000000"/>
          <w:sz w:val="22"/>
        </w:rPr>
        <w:t>小欽透過網站購買某牌手機，</w:t>
      </w:r>
      <w:r w:rsidR="00DF7F32" w:rsidRPr="00DF7F32">
        <w:rPr>
          <w:rFonts w:eastAsia="細明體"/>
          <w:color w:val="000000"/>
          <w:sz w:val="22"/>
        </w:rPr>
        <w:t>5</w:t>
      </w:r>
      <w:r w:rsidR="00DF7F32" w:rsidRPr="00DF7F32">
        <w:rPr>
          <w:rFonts w:eastAsia="細明體" w:hint="eastAsia"/>
          <w:color w:val="000000"/>
          <w:sz w:val="22"/>
        </w:rPr>
        <w:t>天後看到新聞臺報導該款手機陸續發生爆炸、自燃等問題，嚇得小欽立刻退貨。</w:t>
      </w:r>
      <w:r w:rsidR="00DF7F32" w:rsidRPr="00DF7F32">
        <w:rPr>
          <w:rFonts w:eastAsia="細明體"/>
          <w:color w:val="000000"/>
          <w:sz w:val="22"/>
        </w:rPr>
        <w:br/>
      </w:r>
      <w:r w:rsidR="002602C6">
        <w:rPr>
          <w:rFonts w:eastAsia="細明體" w:hint="eastAsia"/>
          <w:color w:val="000000"/>
          <w:sz w:val="22"/>
        </w:rPr>
        <w:t>49.</w:t>
      </w:r>
      <w:r w:rsidR="00DF7F32" w:rsidRPr="00DF7F32">
        <w:rPr>
          <w:rFonts w:eastAsia="細明體" w:hint="eastAsia"/>
          <w:color w:val="000000"/>
          <w:sz w:val="22"/>
        </w:rPr>
        <w:t xml:space="preserve">請問依據現行法規，關於小欽購買及退貨的行為，下列敘述何者正確？　</w:t>
      </w:r>
      <w:r w:rsidR="00DF7F32" w:rsidRPr="00DF7F32">
        <w:rPr>
          <w:rFonts w:eastAsia="細明體"/>
          <w:color w:val="000000"/>
          <w:sz w:val="22"/>
        </w:rPr>
        <w:t>(A)</w:t>
      </w:r>
      <w:r w:rsidR="00DF7F32" w:rsidRPr="00DF7F32">
        <w:rPr>
          <w:rFonts w:eastAsia="細明體" w:hint="eastAsia"/>
          <w:color w:val="000000"/>
          <w:sz w:val="22"/>
        </w:rPr>
        <w:t xml:space="preserve">小欽於網路上的買賣行為，受《公平交易法》的保障　</w:t>
      </w:r>
      <w:r w:rsidR="00DF7F32" w:rsidRPr="00DF7F32">
        <w:rPr>
          <w:rFonts w:eastAsia="細明體"/>
          <w:color w:val="000000"/>
          <w:sz w:val="22"/>
        </w:rPr>
        <w:t>(B)</w:t>
      </w:r>
      <w:r w:rsidR="00DF7F32" w:rsidRPr="00DF7F32">
        <w:rPr>
          <w:rFonts w:eastAsia="細明體" w:hint="eastAsia"/>
          <w:color w:val="000000"/>
          <w:sz w:val="22"/>
        </w:rPr>
        <w:t xml:space="preserve">小欽在網路購買，除非該網站同意，否則不得退貨　</w:t>
      </w:r>
      <w:r w:rsidR="00DF7F32" w:rsidRPr="00DF7F32">
        <w:rPr>
          <w:rFonts w:eastAsia="細明體"/>
          <w:color w:val="000000"/>
          <w:sz w:val="22"/>
        </w:rPr>
        <w:t>(C)</w:t>
      </w:r>
      <w:r w:rsidR="00DF7F32" w:rsidRPr="00DF7F32">
        <w:rPr>
          <w:rFonts w:eastAsia="細明體" w:hint="eastAsia"/>
          <w:color w:val="000000"/>
          <w:sz w:val="22"/>
        </w:rPr>
        <w:t>小欽在網路購買，在收到商品的</w:t>
      </w:r>
      <w:r w:rsidR="00DF7F32" w:rsidRPr="00DF7F32">
        <w:rPr>
          <w:rFonts w:eastAsia="細明體"/>
          <w:color w:val="000000"/>
          <w:sz w:val="22"/>
        </w:rPr>
        <w:t>7</w:t>
      </w:r>
      <w:r w:rsidR="00DF7F32" w:rsidRPr="00DF7F32">
        <w:rPr>
          <w:rFonts w:eastAsia="細明體" w:hint="eastAsia"/>
          <w:color w:val="000000"/>
          <w:sz w:val="22"/>
        </w:rPr>
        <w:t xml:space="preserve">日內，依法可以退貨　</w:t>
      </w:r>
      <w:r w:rsidR="00DF7F32" w:rsidRPr="00DF7F32">
        <w:rPr>
          <w:rFonts w:eastAsia="細明體"/>
          <w:color w:val="000000"/>
          <w:sz w:val="22"/>
        </w:rPr>
        <w:t>(D)</w:t>
      </w:r>
      <w:r w:rsidR="00DF7F32" w:rsidRPr="00DF7F32">
        <w:rPr>
          <w:rFonts w:eastAsia="細明體" w:hint="eastAsia"/>
          <w:color w:val="000000"/>
          <w:sz w:val="22"/>
        </w:rPr>
        <w:t>小欽在退貨時，依法須說明理由，以免消費者惡意退貨。</w:t>
      </w:r>
      <w:r w:rsidR="00DF7F32" w:rsidRPr="00DF7F32">
        <w:rPr>
          <w:rFonts w:eastAsia="細明體"/>
          <w:color w:val="000000"/>
          <w:sz w:val="22"/>
        </w:rPr>
        <w:t>______</w:t>
      </w:r>
      <w:r w:rsidR="00DF7F32" w:rsidRPr="00DF7F32">
        <w:rPr>
          <w:rFonts w:eastAsia="細明體"/>
          <w:color w:val="000000"/>
          <w:sz w:val="22"/>
        </w:rPr>
        <w:br/>
      </w:r>
      <w:r w:rsidR="002602C6">
        <w:rPr>
          <w:rFonts w:eastAsia="細明體" w:hint="eastAsia"/>
          <w:color w:val="000000"/>
          <w:sz w:val="22"/>
        </w:rPr>
        <w:t>50.</w:t>
      </w:r>
      <w:r w:rsidR="00DF7F32" w:rsidRPr="00DF7F32">
        <w:rPr>
          <w:rFonts w:eastAsia="細明體" w:hint="eastAsia"/>
          <w:color w:val="000000"/>
          <w:sz w:val="22"/>
        </w:rPr>
        <w:t>若小欽在提出退貨的二天前透過該手機下載了</w:t>
      </w:r>
      <w:r w:rsidR="00DF7F32" w:rsidRPr="00DF7F32">
        <w:rPr>
          <w:rFonts w:eastAsia="細明體"/>
          <w:color w:val="000000"/>
          <w:sz w:val="22"/>
        </w:rPr>
        <w:t>2</w:t>
      </w:r>
      <w:r w:rsidR="00DF7F32" w:rsidRPr="00DF7F32">
        <w:rPr>
          <w:rFonts w:eastAsia="細明體" w:hint="eastAsia"/>
          <w:color w:val="000000"/>
          <w:sz w:val="22"/>
        </w:rPr>
        <w:t xml:space="preserve">款電子書，現在想一併提出退貨要求。但電子書業者認為其符合法定的「合理例外情事」而拒絕退貨。依據現行法規，下列敘述何者正確？　</w:t>
      </w:r>
      <w:r w:rsidR="00DF7F32" w:rsidRPr="00DF7F32">
        <w:rPr>
          <w:rFonts w:eastAsia="細明體"/>
          <w:color w:val="000000"/>
          <w:sz w:val="22"/>
        </w:rPr>
        <w:t>(A)</w:t>
      </w:r>
      <w:r w:rsidR="00DF7F32" w:rsidRPr="00DF7F32">
        <w:rPr>
          <w:rFonts w:eastAsia="細明體" w:hint="eastAsia"/>
          <w:color w:val="000000"/>
          <w:sz w:val="22"/>
        </w:rPr>
        <w:t xml:space="preserve">只要是在網路上購買的任何商品，皆可無條件退貨　</w:t>
      </w:r>
      <w:r w:rsidR="00DF7F32" w:rsidRPr="00DF7F32">
        <w:rPr>
          <w:rFonts w:eastAsia="細明體"/>
          <w:color w:val="000000"/>
          <w:sz w:val="22"/>
        </w:rPr>
        <w:t>(B)</w:t>
      </w:r>
      <w:r w:rsidR="00DF7F32" w:rsidRPr="00DF7F32">
        <w:rPr>
          <w:rFonts w:eastAsia="細明體" w:hint="eastAsia"/>
          <w:color w:val="000000"/>
          <w:sz w:val="22"/>
        </w:rPr>
        <w:t xml:space="preserve">必須電子書購買後沒有開啟看過，才可以提出退貨　</w:t>
      </w:r>
      <w:r w:rsidR="00DF7F32" w:rsidRPr="00DF7F32">
        <w:rPr>
          <w:rFonts w:eastAsia="細明體"/>
          <w:color w:val="000000"/>
          <w:sz w:val="22"/>
        </w:rPr>
        <w:t>(C)</w:t>
      </w:r>
      <w:r w:rsidR="00DF7F32" w:rsidRPr="00DF7F32">
        <w:rPr>
          <w:rFonts w:eastAsia="細明體" w:hint="eastAsia"/>
          <w:color w:val="000000"/>
          <w:sz w:val="22"/>
        </w:rPr>
        <w:t xml:space="preserve">電子書性質上不易返還，小欽須支付一定的退貨費　</w:t>
      </w:r>
      <w:r w:rsidR="00DF7F32" w:rsidRPr="00DF7F32">
        <w:rPr>
          <w:rFonts w:eastAsia="細明體"/>
          <w:color w:val="000000"/>
          <w:sz w:val="22"/>
        </w:rPr>
        <w:t>(D)</w:t>
      </w:r>
      <w:r w:rsidR="00DF7F32" w:rsidRPr="00DF7F32">
        <w:rPr>
          <w:rFonts w:eastAsia="細明體" w:hint="eastAsia"/>
          <w:color w:val="000000"/>
          <w:sz w:val="22"/>
        </w:rPr>
        <w:t>電子書是無形的數位產品，可排除適用</w:t>
      </w:r>
      <w:r w:rsidR="00DF7F32" w:rsidRPr="00DF7F32">
        <w:rPr>
          <w:rFonts w:eastAsia="細明體"/>
          <w:color w:val="000000"/>
          <w:sz w:val="22"/>
        </w:rPr>
        <w:t>7</w:t>
      </w:r>
      <w:r w:rsidR="00DF7F32" w:rsidRPr="00DF7F32">
        <w:rPr>
          <w:rFonts w:eastAsia="細明體" w:hint="eastAsia"/>
          <w:color w:val="000000"/>
          <w:sz w:val="22"/>
        </w:rPr>
        <w:t>日解除權。</w:t>
      </w:r>
      <w:r w:rsidR="00DF7F32" w:rsidRPr="00DF7F32">
        <w:rPr>
          <w:rFonts w:eastAsia="細明體"/>
          <w:color w:val="000000"/>
          <w:sz w:val="22"/>
        </w:rPr>
        <w:t>______</w:t>
      </w:r>
    </w:p>
    <w:p w:rsidR="00DF7F32" w:rsidRPr="00DF7F32" w:rsidRDefault="00DF7F32" w:rsidP="00DF7F32">
      <w:pPr>
        <w:ind w:left="1191" w:hanging="1191"/>
        <w:rPr>
          <w:rFonts w:eastAsia="細明體"/>
          <w:color w:val="FF0000"/>
          <w:sz w:val="22"/>
        </w:rPr>
      </w:pPr>
      <w:r w:rsidRPr="00DF7F32">
        <w:rPr>
          <w:rFonts w:eastAsia="細明體" w:hint="eastAsia"/>
          <w:color w:val="FF0000"/>
          <w:sz w:val="22"/>
          <w:bdr w:val="single" w:sz="4" w:space="0" w:color="auto" w:shadow="1"/>
        </w:rPr>
        <w:t xml:space="preserve">　解答　</w:t>
      </w:r>
      <w:r w:rsidR="002602C6">
        <w:rPr>
          <w:rFonts w:eastAsia="細明體"/>
          <w:color w:val="FF0000"/>
          <w:sz w:val="22"/>
        </w:rPr>
        <w:t xml:space="preserve"> (</w:t>
      </w:r>
      <w:r w:rsidR="002602C6">
        <w:rPr>
          <w:rFonts w:eastAsia="細明體" w:hint="eastAsia"/>
          <w:color w:val="FF0000"/>
          <w:sz w:val="22"/>
        </w:rPr>
        <w:t>49</w:t>
      </w:r>
      <w:r w:rsidRPr="00DF7F32">
        <w:rPr>
          <w:rFonts w:eastAsia="細明體"/>
          <w:color w:val="FF0000"/>
          <w:sz w:val="22"/>
        </w:rPr>
        <w:t>)C;(</w:t>
      </w:r>
      <w:r w:rsidR="002602C6">
        <w:rPr>
          <w:rFonts w:eastAsia="細明體" w:hint="eastAsia"/>
          <w:color w:val="FF0000"/>
          <w:sz w:val="22"/>
        </w:rPr>
        <w:t>50</w:t>
      </w:r>
      <w:r w:rsidRPr="00DF7F32">
        <w:rPr>
          <w:rFonts w:eastAsia="細明體"/>
          <w:color w:val="FF0000"/>
          <w:sz w:val="22"/>
        </w:rPr>
        <w:t>)D</w:t>
      </w:r>
    </w:p>
    <w:p w:rsidR="00DF7F32" w:rsidRPr="00DF7F32" w:rsidRDefault="00DF7F32" w:rsidP="00DF7F32">
      <w:pPr>
        <w:ind w:left="1140" w:hanging="1140"/>
        <w:rPr>
          <w:rFonts w:eastAsia="細明體"/>
          <w:color w:val="0000FF"/>
          <w:sz w:val="22"/>
        </w:rPr>
      </w:pPr>
      <w:r w:rsidRPr="00DF7F32">
        <w:rPr>
          <w:rFonts w:eastAsia="細明體"/>
          <w:color w:val="0000FF"/>
          <w:sz w:val="22"/>
        </w:rPr>
        <w:t xml:space="preserve"> </w:t>
      </w:r>
    </w:p>
    <w:p w:rsidR="00E37C99" w:rsidRPr="00CC247B" w:rsidRDefault="009A655A" w:rsidP="002F3215">
      <w:pPr>
        <w:pStyle w:val="13200"/>
        <w:tabs>
          <w:tab w:val="left" w:pos="142"/>
        </w:tabs>
        <w:spacing w:line="400" w:lineRule="exact"/>
        <w:ind w:leftChars="-110" w:left="286" w:hangingChars="229" w:hanging="550"/>
        <w:rPr>
          <w:b/>
          <w:color w:val="000000"/>
        </w:rPr>
      </w:pPr>
      <w:r w:rsidRPr="00CC247B">
        <w:rPr>
          <w:rFonts w:eastAsia="細明體"/>
        </w:rPr>
        <w:t xml:space="preserve"> </w:t>
      </w:r>
      <w:bookmarkStart w:id="59" w:name="二大題"/>
      <w:bookmarkEnd w:id="57"/>
      <w:bookmarkEnd w:id="58"/>
      <w:r w:rsidR="00B0112B" w:rsidRPr="00CC247B">
        <w:rPr>
          <w:rFonts w:hint="eastAsia"/>
          <w:b/>
          <w:color w:val="000000"/>
        </w:rPr>
        <w:t>三</w:t>
      </w:r>
      <w:r w:rsidR="00B0112B" w:rsidRPr="00CC247B">
        <w:rPr>
          <w:b/>
          <w:color w:val="000000"/>
        </w:rPr>
        <w:t>、多重選擇題</w:t>
      </w:r>
      <w:r w:rsidR="00B0112B" w:rsidRPr="00CC247B">
        <w:rPr>
          <w:b/>
          <w:color w:val="000000"/>
        </w:rPr>
        <w:t>(</w:t>
      </w:r>
      <w:r w:rsidR="00B0112B" w:rsidRPr="00CC247B">
        <w:rPr>
          <w:b/>
          <w:color w:val="000000"/>
        </w:rPr>
        <w:t>每題</w:t>
      </w:r>
      <w:r w:rsidR="00DF7F32">
        <w:rPr>
          <w:rFonts w:hint="eastAsia"/>
          <w:b/>
          <w:color w:val="000000"/>
        </w:rPr>
        <w:t>2</w:t>
      </w:r>
      <w:r w:rsidR="00B0112B" w:rsidRPr="00CC247B">
        <w:rPr>
          <w:b/>
          <w:color w:val="000000"/>
        </w:rPr>
        <w:t>分</w:t>
      </w:r>
      <w:r w:rsidR="00F71648">
        <w:rPr>
          <w:rFonts w:hint="eastAsia"/>
          <w:b/>
          <w:color w:val="000000"/>
        </w:rPr>
        <w:t>，不倒扣</w:t>
      </w:r>
      <w:r w:rsidR="00B0112B" w:rsidRPr="00CC247B">
        <w:rPr>
          <w:b/>
          <w:color w:val="000000"/>
        </w:rPr>
        <w:t>)</w:t>
      </w:r>
      <w:bookmarkEnd w:id="59"/>
    </w:p>
    <w:p w:rsidR="00D84551" w:rsidRPr="00D84551" w:rsidRDefault="00063237" w:rsidP="00D84551">
      <w:pPr>
        <w:ind w:left="1287" w:hanging="1287"/>
        <w:rPr>
          <w:rFonts w:eastAsia="細明體"/>
          <w:color w:val="000000"/>
          <w:sz w:val="22"/>
        </w:rPr>
      </w:pPr>
      <w:r w:rsidRPr="00B66E8D">
        <w:rPr>
          <w:rFonts w:hint="eastAsia"/>
          <w:color w:val="000000"/>
        </w:rPr>
        <w:t>51</w:t>
      </w:r>
      <w:r w:rsidR="00EE34B2" w:rsidRPr="00B66E8D">
        <w:rPr>
          <w:rFonts w:hint="eastAsia"/>
          <w:color w:val="000000"/>
        </w:rPr>
        <w:t>.</w:t>
      </w:r>
      <w:r w:rsidR="00D84551" w:rsidRPr="002F3215">
        <w:rPr>
          <w:rFonts w:ascii="Arial" w:eastAsia="細明體" w:hAnsi="Arial" w:cs="Arial" w:hint="eastAsia"/>
          <w:color w:val="000000"/>
          <w:sz w:val="22"/>
        </w:rPr>
        <w:t>（</w:t>
      </w:r>
      <w:r w:rsidR="00D84551" w:rsidRPr="002F3215">
        <w:rPr>
          <w:rFonts w:eastAsia="細明體"/>
          <w:color w:val="FF0000"/>
          <w:sz w:val="22"/>
        </w:rPr>
        <w:t>ABC</w:t>
      </w:r>
      <w:r w:rsidR="00D84551" w:rsidRPr="00D84551">
        <w:rPr>
          <w:rFonts w:eastAsia="細明體"/>
          <w:color w:val="FF0000"/>
          <w:sz w:val="22"/>
        </w:rPr>
        <w:t>D</w:t>
      </w:r>
      <w:r w:rsidR="00D84551" w:rsidRPr="002F3215">
        <w:rPr>
          <w:rFonts w:ascii="Arial" w:eastAsia="細明體" w:hAnsi="Arial" w:cs="Arial" w:hint="eastAsia"/>
          <w:color w:val="000000"/>
          <w:sz w:val="22"/>
        </w:rPr>
        <w:t>）</w:t>
      </w:r>
      <w:r w:rsidR="00D84551" w:rsidRPr="00D84551">
        <w:rPr>
          <w:rFonts w:eastAsia="細明體" w:hint="eastAsia"/>
          <w:color w:val="000000"/>
          <w:sz w:val="22"/>
        </w:rPr>
        <w:t xml:space="preserve">下列哪些項目為政府成立之犯罪被害人保護協會所提供給犯罪被害人的服務項目？　</w:t>
      </w:r>
      <w:r w:rsidR="00D84551" w:rsidRPr="00D84551">
        <w:rPr>
          <w:rFonts w:eastAsia="細明體"/>
          <w:color w:val="000000"/>
          <w:sz w:val="22"/>
        </w:rPr>
        <w:t>(A)</w:t>
      </w:r>
      <w:r w:rsidR="00D84551" w:rsidRPr="00D84551">
        <w:rPr>
          <w:rFonts w:eastAsia="細明體" w:hint="eastAsia"/>
          <w:color w:val="000000"/>
          <w:sz w:val="22"/>
        </w:rPr>
        <w:t xml:space="preserve">法律協助　</w:t>
      </w:r>
      <w:r w:rsidR="00D84551" w:rsidRPr="00D84551">
        <w:rPr>
          <w:rFonts w:eastAsia="細明體"/>
          <w:color w:val="000000"/>
          <w:sz w:val="22"/>
        </w:rPr>
        <w:t>(B)</w:t>
      </w:r>
      <w:r w:rsidR="00D84551" w:rsidRPr="00D84551">
        <w:rPr>
          <w:rFonts w:eastAsia="細明體" w:hint="eastAsia"/>
          <w:color w:val="000000"/>
          <w:sz w:val="22"/>
        </w:rPr>
        <w:t xml:space="preserve">緊急安置　</w:t>
      </w:r>
      <w:r w:rsidR="00D84551" w:rsidRPr="00D84551">
        <w:rPr>
          <w:rFonts w:eastAsia="細明體"/>
          <w:color w:val="000000"/>
          <w:sz w:val="22"/>
        </w:rPr>
        <w:t>(C)</w:t>
      </w:r>
      <w:r w:rsidR="00D84551" w:rsidRPr="00D84551">
        <w:rPr>
          <w:rFonts w:eastAsia="細明體" w:hint="eastAsia"/>
          <w:color w:val="000000"/>
          <w:sz w:val="22"/>
        </w:rPr>
        <w:t xml:space="preserve">緊急之生理、心理醫療　</w:t>
      </w:r>
      <w:r w:rsidR="00D84551" w:rsidRPr="00D84551">
        <w:rPr>
          <w:rFonts w:eastAsia="細明體"/>
          <w:color w:val="000000"/>
          <w:sz w:val="22"/>
        </w:rPr>
        <w:t>(D)</w:t>
      </w:r>
      <w:r w:rsidR="00D84551" w:rsidRPr="00D84551">
        <w:rPr>
          <w:rFonts w:eastAsia="細明體" w:hint="eastAsia"/>
          <w:color w:val="000000"/>
          <w:sz w:val="22"/>
        </w:rPr>
        <w:t xml:space="preserve">協助申請犯罪被害補償金　</w:t>
      </w:r>
      <w:r w:rsidR="00D84551" w:rsidRPr="00D84551">
        <w:rPr>
          <w:rFonts w:eastAsia="細明體"/>
          <w:color w:val="000000"/>
          <w:sz w:val="22"/>
        </w:rPr>
        <w:t>(E)</w:t>
      </w:r>
      <w:r w:rsidR="00D84551" w:rsidRPr="00D84551">
        <w:rPr>
          <w:rFonts w:eastAsia="細明體" w:hint="eastAsia"/>
          <w:color w:val="000000"/>
          <w:sz w:val="22"/>
        </w:rPr>
        <w:t>指定公設辯護人。</w:t>
      </w:r>
    </w:p>
    <w:p w:rsidR="002F3215" w:rsidRPr="002F3215" w:rsidRDefault="00DF7F32" w:rsidP="00002690">
      <w:pPr>
        <w:ind w:left="1191" w:hanging="1191"/>
        <w:rPr>
          <w:rFonts w:eastAsia="細明體"/>
          <w:color w:val="000000"/>
          <w:sz w:val="22"/>
        </w:rPr>
      </w:pPr>
      <w:r>
        <w:rPr>
          <w:rFonts w:hint="eastAsia"/>
          <w:color w:val="000000"/>
        </w:rPr>
        <w:t>52.</w:t>
      </w:r>
      <w:r w:rsidR="002F3215" w:rsidRPr="002F3215">
        <w:rPr>
          <w:rFonts w:ascii="Arial" w:eastAsia="細明體" w:hAnsi="Arial" w:cs="Arial" w:hint="eastAsia"/>
          <w:color w:val="000000"/>
          <w:sz w:val="22"/>
        </w:rPr>
        <w:t>（</w:t>
      </w:r>
      <w:r w:rsidR="00002690" w:rsidRPr="002F3215">
        <w:rPr>
          <w:rFonts w:eastAsia="細明體"/>
          <w:color w:val="FF0000"/>
          <w:sz w:val="22"/>
        </w:rPr>
        <w:t>ABC</w:t>
      </w:r>
      <w:r w:rsidR="002F3215" w:rsidRPr="002F3215">
        <w:rPr>
          <w:rFonts w:ascii="Arial" w:eastAsia="細明體" w:hAnsi="Arial" w:cs="Arial" w:hint="eastAsia"/>
          <w:color w:val="000000"/>
          <w:sz w:val="22"/>
        </w:rPr>
        <w:t>）</w:t>
      </w:r>
      <w:r w:rsidR="002F3215" w:rsidRPr="002F3215">
        <w:rPr>
          <w:rFonts w:ascii="新細明體" w:hAnsi="新細明體" w:cs="Arial"/>
          <w:color w:val="000000"/>
          <w:sz w:val="22"/>
        </w:rPr>
        <w:t>.</w:t>
      </w:r>
      <w:r w:rsidR="002F3215" w:rsidRPr="002F3215">
        <w:rPr>
          <w:rFonts w:eastAsia="細明體" w:hint="eastAsia"/>
          <w:color w:val="000000"/>
          <w:sz w:val="22"/>
        </w:rPr>
        <w:t xml:space="preserve">某國三學生甲因愛慕同學乙，向乙告白反被拒絕，甲因此懷恨於心，在乙上學途中，埋伏於巷子裡，趁乙經過時突然衝出，抓住乙，並掌摑乙，使乙雙頰紅腫、聽力受損。就我國刑法的相關規定，下列關於此事件的後續處理方式，哪些是正確的？　</w:t>
      </w:r>
      <w:r w:rsidR="002F3215" w:rsidRPr="002F3215">
        <w:rPr>
          <w:rFonts w:eastAsia="細明體"/>
          <w:color w:val="000000"/>
          <w:sz w:val="22"/>
        </w:rPr>
        <w:t>(A)</w:t>
      </w:r>
      <w:r w:rsidR="002F3215" w:rsidRPr="002F3215">
        <w:rPr>
          <w:rFonts w:eastAsia="細明體" w:hint="eastAsia"/>
          <w:color w:val="000000"/>
          <w:sz w:val="22"/>
        </w:rPr>
        <w:t>甲因未滿</w:t>
      </w:r>
      <w:r w:rsidR="002F3215" w:rsidRPr="002F3215">
        <w:rPr>
          <w:rFonts w:eastAsia="細明體"/>
          <w:color w:val="000000"/>
          <w:sz w:val="22"/>
        </w:rPr>
        <w:t>18</w:t>
      </w:r>
      <w:r w:rsidR="002F3215" w:rsidRPr="002F3215">
        <w:rPr>
          <w:rFonts w:eastAsia="細明體" w:hint="eastAsia"/>
          <w:color w:val="000000"/>
          <w:sz w:val="22"/>
        </w:rPr>
        <w:t xml:space="preserve">歲，得減輕其刑　</w:t>
      </w:r>
      <w:r w:rsidR="002F3215" w:rsidRPr="002F3215">
        <w:rPr>
          <w:rFonts w:eastAsia="細明體"/>
          <w:color w:val="000000"/>
          <w:sz w:val="22"/>
        </w:rPr>
        <w:t>(B)</w:t>
      </w:r>
      <w:r w:rsidR="002F3215" w:rsidRPr="002F3215">
        <w:rPr>
          <w:rFonts w:eastAsia="細明體" w:hint="eastAsia"/>
          <w:color w:val="000000"/>
          <w:sz w:val="22"/>
        </w:rPr>
        <w:t xml:space="preserve">乙可由法定代理人委託律師提起自訴　</w:t>
      </w:r>
      <w:r w:rsidR="002F3215" w:rsidRPr="002F3215">
        <w:rPr>
          <w:rFonts w:eastAsia="細明體"/>
          <w:color w:val="000000"/>
          <w:sz w:val="22"/>
        </w:rPr>
        <w:t>(C)</w:t>
      </w:r>
      <w:r w:rsidR="002F3215" w:rsidRPr="002F3215">
        <w:rPr>
          <w:rFonts w:eastAsia="細明體" w:hint="eastAsia"/>
          <w:color w:val="000000"/>
          <w:sz w:val="22"/>
        </w:rPr>
        <w:t xml:space="preserve">甲的行為是一種故意的行為　</w:t>
      </w:r>
      <w:r w:rsidR="002F3215" w:rsidRPr="002F3215">
        <w:rPr>
          <w:rFonts w:eastAsia="細明體"/>
          <w:color w:val="000000"/>
          <w:sz w:val="22"/>
        </w:rPr>
        <w:t>(D)</w:t>
      </w:r>
      <w:r w:rsidR="002F3215" w:rsidRPr="002F3215">
        <w:rPr>
          <w:rFonts w:eastAsia="細明體" w:hint="eastAsia"/>
          <w:color w:val="000000"/>
          <w:sz w:val="22"/>
        </w:rPr>
        <w:t xml:space="preserve">對甲可施以保安處分中的強制治療　</w:t>
      </w:r>
      <w:r w:rsidR="002F3215" w:rsidRPr="002F3215">
        <w:rPr>
          <w:rFonts w:eastAsia="細明體"/>
          <w:color w:val="000000"/>
          <w:sz w:val="22"/>
        </w:rPr>
        <w:t>(E)</w:t>
      </w:r>
      <w:r w:rsidR="002F3215" w:rsidRPr="002F3215">
        <w:rPr>
          <w:rFonts w:eastAsia="細明體" w:hint="eastAsia"/>
          <w:color w:val="000000"/>
          <w:sz w:val="22"/>
        </w:rPr>
        <w:t>乙會受傷是因為甲的過失所造成。</w:t>
      </w:r>
    </w:p>
    <w:p w:rsidR="002F3215" w:rsidRPr="002F3215" w:rsidRDefault="00DF7F32" w:rsidP="002F3215">
      <w:pPr>
        <w:ind w:left="1287" w:hanging="1287"/>
        <w:rPr>
          <w:rFonts w:eastAsia="細明體"/>
          <w:color w:val="000000"/>
          <w:sz w:val="22"/>
        </w:rPr>
      </w:pPr>
      <w:r>
        <w:rPr>
          <w:rFonts w:hint="eastAsia"/>
          <w:color w:val="000000"/>
        </w:rPr>
        <w:t>53.</w:t>
      </w:r>
      <w:r w:rsidR="002F3215" w:rsidRPr="002F3215">
        <w:rPr>
          <w:rFonts w:ascii="Arial" w:eastAsia="細明體" w:hAnsi="Arial" w:cs="Arial" w:hint="eastAsia"/>
          <w:color w:val="000000"/>
          <w:sz w:val="22"/>
        </w:rPr>
        <w:t>（</w:t>
      </w:r>
      <w:r w:rsidR="00002690" w:rsidRPr="002F3215">
        <w:rPr>
          <w:rFonts w:eastAsia="細明體"/>
          <w:color w:val="FF0000"/>
          <w:sz w:val="22"/>
        </w:rPr>
        <w:t xml:space="preserve"> CDE</w:t>
      </w:r>
      <w:r w:rsidR="002F3215" w:rsidRPr="002F3215">
        <w:rPr>
          <w:rFonts w:ascii="Arial" w:eastAsia="細明體" w:hAnsi="Arial" w:cs="Arial" w:hint="eastAsia"/>
          <w:color w:val="000000"/>
          <w:sz w:val="22"/>
        </w:rPr>
        <w:t xml:space="preserve">　）</w:t>
      </w:r>
      <w:r w:rsidR="002F3215" w:rsidRPr="002F3215">
        <w:rPr>
          <w:rFonts w:ascii="新細明體" w:hAnsi="新細明體" w:cs="Arial"/>
          <w:color w:val="000000"/>
          <w:sz w:val="22"/>
        </w:rPr>
        <w:t>.</w:t>
      </w:r>
      <w:r w:rsidR="002F3215" w:rsidRPr="002F3215">
        <w:rPr>
          <w:rFonts w:eastAsia="細明體" w:hint="eastAsia"/>
          <w:color w:val="000000"/>
          <w:sz w:val="22"/>
        </w:rPr>
        <w:t xml:space="preserve">民法與個人的一生關係密切。下列關於民法中「繼承制度」的規範，哪些是正確的？　</w:t>
      </w:r>
      <w:r w:rsidR="002F3215" w:rsidRPr="002F3215">
        <w:rPr>
          <w:rFonts w:eastAsia="細明體"/>
          <w:color w:val="000000"/>
          <w:sz w:val="22"/>
        </w:rPr>
        <w:t>(A)</w:t>
      </w:r>
      <w:r w:rsidR="002F3215" w:rsidRPr="002F3215">
        <w:rPr>
          <w:rFonts w:eastAsia="細明體" w:hint="eastAsia"/>
          <w:color w:val="000000"/>
          <w:sz w:val="22"/>
        </w:rPr>
        <w:t xml:space="preserve">繼承，以繼承人「知悉」得繼承之時開始　</w:t>
      </w:r>
      <w:r w:rsidR="002F3215" w:rsidRPr="002F3215">
        <w:rPr>
          <w:rFonts w:eastAsia="細明體"/>
          <w:color w:val="000000"/>
          <w:sz w:val="22"/>
        </w:rPr>
        <w:t>(B)</w:t>
      </w:r>
      <w:r w:rsidR="002F3215" w:rsidRPr="002F3215">
        <w:rPr>
          <w:rFonts w:eastAsia="細明體" w:hint="eastAsia"/>
          <w:color w:val="000000"/>
          <w:sz w:val="22"/>
        </w:rPr>
        <w:t xml:space="preserve">現行民法以「拋棄繼承」為法定繼承方式　</w:t>
      </w:r>
      <w:r w:rsidR="002F3215" w:rsidRPr="002F3215">
        <w:rPr>
          <w:rFonts w:eastAsia="細明體"/>
          <w:color w:val="000000"/>
          <w:sz w:val="22"/>
        </w:rPr>
        <w:t>(C)</w:t>
      </w:r>
      <w:r w:rsidR="002F3215" w:rsidRPr="002F3215">
        <w:rPr>
          <w:rFonts w:eastAsia="細明體" w:hint="eastAsia"/>
          <w:color w:val="000000"/>
          <w:sz w:val="22"/>
        </w:rPr>
        <w:t xml:space="preserve">第一順位繼承人中以親等近者為優先繼承　</w:t>
      </w:r>
      <w:r w:rsidR="002F3215" w:rsidRPr="002F3215">
        <w:rPr>
          <w:rFonts w:eastAsia="細明體"/>
          <w:color w:val="000000"/>
          <w:sz w:val="22"/>
        </w:rPr>
        <w:t>(D)</w:t>
      </w:r>
      <w:r w:rsidR="002F3215" w:rsidRPr="002F3215">
        <w:rPr>
          <w:rFonts w:eastAsia="細明體" w:hint="eastAsia"/>
          <w:color w:val="000000"/>
          <w:sz w:val="22"/>
        </w:rPr>
        <w:t xml:space="preserve">採取「限定繼承」時，繼承人應向法院陳報遺產清冊　</w:t>
      </w:r>
      <w:r w:rsidR="002F3215" w:rsidRPr="002F3215">
        <w:rPr>
          <w:rFonts w:eastAsia="細明體"/>
          <w:color w:val="000000"/>
          <w:sz w:val="22"/>
        </w:rPr>
        <w:t>(E)</w:t>
      </w:r>
      <w:r w:rsidR="002F3215" w:rsidRPr="002F3215">
        <w:rPr>
          <w:rFonts w:eastAsia="細明體" w:hint="eastAsia"/>
          <w:color w:val="000000"/>
          <w:sz w:val="22"/>
        </w:rPr>
        <w:t>若被繼承人有配偶，則該配偶與血親繼承人共同繼承。</w:t>
      </w:r>
    </w:p>
    <w:p w:rsidR="002F3215" w:rsidRPr="002F3215" w:rsidRDefault="00DF7F32" w:rsidP="002F3215">
      <w:pPr>
        <w:ind w:left="1287" w:hanging="1287"/>
        <w:rPr>
          <w:rFonts w:eastAsia="細明體"/>
          <w:color w:val="000000"/>
          <w:sz w:val="22"/>
        </w:rPr>
      </w:pPr>
      <w:r>
        <w:rPr>
          <w:rFonts w:hint="eastAsia"/>
          <w:color w:val="000000"/>
        </w:rPr>
        <w:t>54.</w:t>
      </w:r>
      <w:r w:rsidR="002F3215" w:rsidRPr="002F3215">
        <w:rPr>
          <w:rFonts w:ascii="Arial" w:eastAsia="細明體" w:hAnsi="Arial" w:cs="Arial" w:hint="eastAsia"/>
          <w:color w:val="000000"/>
          <w:sz w:val="22"/>
        </w:rPr>
        <w:t xml:space="preserve">（　</w:t>
      </w:r>
      <w:r w:rsidR="00002690" w:rsidRPr="002F3215">
        <w:rPr>
          <w:rFonts w:eastAsia="細明體"/>
          <w:color w:val="FF0000"/>
          <w:sz w:val="22"/>
        </w:rPr>
        <w:t xml:space="preserve"> BD</w:t>
      </w:r>
      <w:r w:rsidR="002F3215" w:rsidRPr="002F3215">
        <w:rPr>
          <w:rFonts w:ascii="Arial" w:eastAsia="細明體" w:hAnsi="Arial" w:cs="Arial" w:hint="eastAsia"/>
          <w:color w:val="000000"/>
          <w:sz w:val="22"/>
        </w:rPr>
        <w:t xml:space="preserve">　）</w:t>
      </w:r>
      <w:r w:rsidR="002F3215" w:rsidRPr="002F3215">
        <w:rPr>
          <w:rFonts w:eastAsia="細明體" w:hint="eastAsia"/>
          <w:color w:val="000000"/>
          <w:sz w:val="22"/>
        </w:rPr>
        <w:t xml:space="preserve">「契約自由」是民法的基本原則，凡「你情我願」簽訂的契約，在不違反強制或禁止規定的前提下，不論內容、方式為何，大都能發生法律上的效力。請問：下列何者在民法中即是「有效」的契約？　</w:t>
      </w:r>
      <w:r w:rsidR="002F3215" w:rsidRPr="002F3215">
        <w:rPr>
          <w:rFonts w:eastAsia="細明體"/>
          <w:color w:val="000000"/>
          <w:sz w:val="22"/>
        </w:rPr>
        <w:t>(A)6</w:t>
      </w:r>
      <w:r w:rsidR="002F3215" w:rsidRPr="002F3215">
        <w:rPr>
          <w:rFonts w:eastAsia="細明體" w:hint="eastAsia"/>
          <w:color w:val="000000"/>
          <w:sz w:val="22"/>
        </w:rPr>
        <w:t xml:space="preserve">歲的小朋友購買鉛筆　</w:t>
      </w:r>
      <w:r w:rsidR="002F3215" w:rsidRPr="002F3215">
        <w:rPr>
          <w:rFonts w:eastAsia="細明體"/>
          <w:color w:val="000000"/>
          <w:sz w:val="22"/>
        </w:rPr>
        <w:t>(B)8</w:t>
      </w:r>
      <w:r w:rsidR="002F3215" w:rsidRPr="002F3215">
        <w:rPr>
          <w:rFonts w:eastAsia="細明體" w:hint="eastAsia"/>
          <w:color w:val="000000"/>
          <w:sz w:val="22"/>
        </w:rPr>
        <w:t xml:space="preserve">歲的小朋友購買原子筆　</w:t>
      </w:r>
      <w:r w:rsidR="002F3215" w:rsidRPr="002F3215">
        <w:rPr>
          <w:rFonts w:eastAsia="細明體"/>
          <w:color w:val="000000"/>
          <w:sz w:val="22"/>
        </w:rPr>
        <w:t>(C)18</w:t>
      </w:r>
      <w:r w:rsidR="002F3215" w:rsidRPr="002F3215">
        <w:rPr>
          <w:rFonts w:eastAsia="細明體" w:hint="eastAsia"/>
          <w:color w:val="000000"/>
          <w:sz w:val="22"/>
        </w:rPr>
        <w:t xml:space="preserve">歲的大學生購買跑車　</w:t>
      </w:r>
      <w:r w:rsidR="002F3215" w:rsidRPr="002F3215">
        <w:rPr>
          <w:rFonts w:eastAsia="細明體"/>
          <w:color w:val="000000"/>
          <w:sz w:val="22"/>
        </w:rPr>
        <w:t>(D)17</w:t>
      </w:r>
      <w:r w:rsidR="002F3215" w:rsidRPr="002F3215">
        <w:rPr>
          <w:rFonts w:eastAsia="細明體" w:hint="eastAsia"/>
          <w:color w:val="000000"/>
          <w:sz w:val="22"/>
        </w:rPr>
        <w:t xml:space="preserve">歲即結婚的女學生購買名牌包包　</w:t>
      </w:r>
      <w:r w:rsidR="002F3215" w:rsidRPr="002F3215">
        <w:rPr>
          <w:rFonts w:eastAsia="細明體"/>
          <w:color w:val="000000"/>
          <w:sz w:val="22"/>
        </w:rPr>
        <w:t>(E)20</w:t>
      </w:r>
      <w:r w:rsidR="002F3215" w:rsidRPr="002F3215">
        <w:rPr>
          <w:rFonts w:eastAsia="細明體" w:hint="eastAsia"/>
          <w:color w:val="000000"/>
          <w:sz w:val="22"/>
        </w:rPr>
        <w:t>歲的</w:t>
      </w:r>
      <w:r w:rsidR="002F3215" w:rsidRPr="002F3215">
        <w:rPr>
          <w:rFonts w:eastAsia="細明體"/>
          <w:color w:val="000000"/>
          <w:sz w:val="22"/>
        </w:rPr>
        <w:t>OL</w:t>
      </w:r>
      <w:r w:rsidR="002F3215" w:rsidRPr="002F3215">
        <w:rPr>
          <w:rFonts w:eastAsia="細明體" w:hint="eastAsia"/>
          <w:color w:val="000000"/>
          <w:sz w:val="22"/>
        </w:rPr>
        <w:t>與公司簽訂禁婚條款。</w:t>
      </w:r>
    </w:p>
    <w:p w:rsidR="002F3215" w:rsidRPr="002F3215" w:rsidRDefault="00DF7F32" w:rsidP="002F3215">
      <w:pPr>
        <w:ind w:left="1287" w:hanging="1287"/>
        <w:rPr>
          <w:rFonts w:eastAsia="細明體"/>
          <w:color w:val="000000"/>
          <w:sz w:val="22"/>
        </w:rPr>
      </w:pPr>
      <w:r>
        <w:rPr>
          <w:rFonts w:hint="eastAsia"/>
          <w:color w:val="000000"/>
        </w:rPr>
        <w:t>55.</w:t>
      </w:r>
      <w:r w:rsidR="002F3215" w:rsidRPr="002F3215">
        <w:rPr>
          <w:rFonts w:ascii="Arial" w:eastAsia="細明體" w:hAnsi="Arial" w:cs="Arial" w:hint="eastAsia"/>
          <w:color w:val="000000"/>
          <w:sz w:val="22"/>
        </w:rPr>
        <w:t xml:space="preserve">（　</w:t>
      </w:r>
      <w:r w:rsidR="00002690" w:rsidRPr="002F3215">
        <w:rPr>
          <w:rFonts w:eastAsia="細明體"/>
          <w:color w:val="FF0000"/>
          <w:sz w:val="22"/>
        </w:rPr>
        <w:t>BC</w:t>
      </w:r>
      <w:r w:rsidR="002F3215" w:rsidRPr="002F3215">
        <w:rPr>
          <w:rFonts w:ascii="Arial" w:eastAsia="細明體" w:hAnsi="Arial" w:cs="Arial" w:hint="eastAsia"/>
          <w:color w:val="000000"/>
          <w:sz w:val="22"/>
        </w:rPr>
        <w:t xml:space="preserve">　）</w:t>
      </w:r>
      <w:r w:rsidR="002F3215" w:rsidRPr="002F3215">
        <w:rPr>
          <w:rFonts w:eastAsia="細明體" w:hint="eastAsia"/>
          <w:color w:val="000000"/>
          <w:sz w:val="22"/>
        </w:rPr>
        <w:t>擬制血親是指，將他人的子女收養為子女時，養父母與養子女間的血親關係。依據民法，下列哪些收養行為可以成</w:t>
      </w:r>
      <w:r w:rsidR="002F3215" w:rsidRPr="002F3215">
        <w:rPr>
          <w:rFonts w:eastAsia="細明體" w:hint="eastAsia"/>
          <w:color w:val="000000"/>
          <w:sz w:val="22"/>
        </w:rPr>
        <w:lastRenderedPageBreak/>
        <w:t xml:space="preserve">立？　</w:t>
      </w:r>
      <w:r w:rsidR="002F3215" w:rsidRPr="002F3215">
        <w:rPr>
          <w:rFonts w:eastAsia="細明體"/>
          <w:color w:val="000000"/>
          <w:sz w:val="22"/>
        </w:rPr>
        <w:t>(A)36</w:t>
      </w:r>
      <w:r w:rsidR="002F3215" w:rsidRPr="002F3215">
        <w:rPr>
          <w:rFonts w:eastAsia="細明體" w:hint="eastAsia"/>
          <w:color w:val="000000"/>
          <w:sz w:val="22"/>
        </w:rPr>
        <w:t>歲的雯雯收養</w:t>
      </w:r>
      <w:r w:rsidR="002F3215" w:rsidRPr="002F3215">
        <w:rPr>
          <w:rFonts w:eastAsia="細明體"/>
          <w:color w:val="000000"/>
          <w:sz w:val="22"/>
        </w:rPr>
        <w:t>27</w:t>
      </w:r>
      <w:r w:rsidR="002F3215" w:rsidRPr="002F3215">
        <w:rPr>
          <w:rFonts w:eastAsia="細明體" w:hint="eastAsia"/>
          <w:color w:val="000000"/>
          <w:sz w:val="22"/>
        </w:rPr>
        <w:t xml:space="preserve">歲的奇奇　</w:t>
      </w:r>
      <w:r w:rsidR="002F3215" w:rsidRPr="002F3215">
        <w:rPr>
          <w:rFonts w:eastAsia="細明體"/>
          <w:color w:val="000000"/>
          <w:sz w:val="22"/>
        </w:rPr>
        <w:t>(B)</w:t>
      </w:r>
      <w:r w:rsidR="002F3215" w:rsidRPr="002F3215">
        <w:rPr>
          <w:rFonts w:eastAsia="細明體" w:hint="eastAsia"/>
          <w:color w:val="000000"/>
          <w:sz w:val="22"/>
        </w:rPr>
        <w:t xml:space="preserve">叔叔收養其兄弟的子女　</w:t>
      </w:r>
      <w:r w:rsidR="002F3215" w:rsidRPr="002F3215">
        <w:rPr>
          <w:rFonts w:eastAsia="細明體"/>
          <w:color w:val="000000"/>
          <w:sz w:val="22"/>
        </w:rPr>
        <w:t>(C)</w:t>
      </w:r>
      <w:r w:rsidR="002F3215" w:rsidRPr="002F3215">
        <w:rPr>
          <w:rFonts w:eastAsia="細明體" w:hint="eastAsia"/>
          <w:color w:val="000000"/>
          <w:sz w:val="22"/>
        </w:rPr>
        <w:t xml:space="preserve">阿姨收養其妯娌的子女　</w:t>
      </w:r>
      <w:r w:rsidR="002F3215" w:rsidRPr="002F3215">
        <w:rPr>
          <w:rFonts w:eastAsia="細明體"/>
          <w:color w:val="000000"/>
          <w:sz w:val="22"/>
        </w:rPr>
        <w:t>(D)</w:t>
      </w:r>
      <w:r w:rsidR="002F3215" w:rsidRPr="002F3215">
        <w:rPr>
          <w:rFonts w:eastAsia="細明體" w:hint="eastAsia"/>
          <w:color w:val="000000"/>
          <w:sz w:val="22"/>
        </w:rPr>
        <w:t xml:space="preserve">公公於兒子過世後收養媳婦為女兒　</w:t>
      </w:r>
      <w:r w:rsidR="002F3215" w:rsidRPr="002F3215">
        <w:rPr>
          <w:rFonts w:eastAsia="細明體"/>
          <w:color w:val="000000"/>
          <w:sz w:val="22"/>
        </w:rPr>
        <w:t>(E)</w:t>
      </w:r>
      <w:r w:rsidR="002F3215" w:rsidRPr="002F3215">
        <w:rPr>
          <w:rFonts w:eastAsia="細明體" w:hint="eastAsia"/>
          <w:color w:val="000000"/>
          <w:sz w:val="22"/>
        </w:rPr>
        <w:t>祖父於其兒子過世後收養該位兒子所生之子女。</w:t>
      </w:r>
    </w:p>
    <w:p w:rsidR="00DF7F32" w:rsidRPr="002F3215" w:rsidRDefault="00DF7F32" w:rsidP="00DF7F32">
      <w:pPr>
        <w:spacing w:line="400" w:lineRule="exact"/>
        <w:ind w:left="284" w:hanging="284"/>
        <w:rPr>
          <w:color w:val="000000"/>
        </w:rPr>
      </w:pPr>
    </w:p>
    <w:p w:rsidR="00DF7F32" w:rsidRPr="00CC247B" w:rsidRDefault="00DF7F32" w:rsidP="00DF7F32">
      <w:pPr>
        <w:spacing w:line="400" w:lineRule="exact"/>
        <w:ind w:left="284" w:hanging="284"/>
        <w:rPr>
          <w:rFonts w:eastAsia="細明體"/>
        </w:rPr>
      </w:pPr>
    </w:p>
    <w:sectPr w:rsidR="00DF7F32" w:rsidRPr="00CC247B" w:rsidSect="00F71648">
      <w:footerReference w:type="default" r:id="rId8"/>
      <w:type w:val="continuous"/>
      <w:pgSz w:w="14572" w:h="20639" w:code="12"/>
      <w:pgMar w:top="851" w:right="1105" w:bottom="1134" w:left="993"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D9C" w:rsidRDefault="00A07D9C">
      <w:r>
        <w:separator/>
      </w:r>
    </w:p>
  </w:endnote>
  <w:endnote w:type="continuationSeparator" w:id="0">
    <w:p w:rsidR="00A07D9C" w:rsidRDefault="00A0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FMing-Lt-HK-BF">
    <w:altName w:val="Arial Unicode MS"/>
    <w:panose1 w:val="00000000000000000000"/>
    <w:charset w:val="88"/>
    <w:family w:val="auto"/>
    <w:notTrueType/>
    <w:pitch w:val="default"/>
    <w:sig w:usb0="00000001" w:usb1="080F0000" w:usb2="00000010" w:usb3="00000000" w:csb0="00120000" w:csb1="00000000"/>
  </w:font>
  <w:font w:name="Taipei-Lange-Ddddd-Hor">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F83" w:rsidRPr="003668AC" w:rsidRDefault="00DD0F83">
    <w:pPr>
      <w:pStyle w:val="a6"/>
      <w:rPr>
        <w:b/>
      </w:rPr>
    </w:pPr>
    <w:r>
      <w:rPr>
        <w:rFonts w:hint="eastAsia"/>
      </w:rPr>
      <w:t xml:space="preserve">                                       </w:t>
    </w:r>
    <w:r w:rsidRPr="003668AC">
      <w:rPr>
        <w:rFonts w:hint="eastAsia"/>
        <w:b/>
      </w:rPr>
      <w:t>高</w:t>
    </w:r>
    <w:r w:rsidR="00A3646E" w:rsidRPr="003668AC">
      <w:rPr>
        <w:rFonts w:hint="eastAsia"/>
        <w:b/>
      </w:rPr>
      <w:t>二</w:t>
    </w:r>
    <w:r w:rsidR="00A3646E" w:rsidRPr="003668AC">
      <w:rPr>
        <w:rFonts w:hint="eastAsia"/>
        <w:b/>
      </w:rPr>
      <w:t xml:space="preserve">  </w:t>
    </w:r>
    <w:r w:rsidR="00A3646E" w:rsidRPr="003668AC">
      <w:rPr>
        <w:rFonts w:hint="eastAsia"/>
        <w:b/>
      </w:rPr>
      <w:t>公民與社會共</w:t>
    </w:r>
    <w:r w:rsidR="00A3646E" w:rsidRPr="003668AC">
      <w:rPr>
        <w:rFonts w:hint="eastAsia"/>
        <w:b/>
      </w:rPr>
      <w:t>6</w:t>
    </w:r>
    <w:r w:rsidR="00A3646E" w:rsidRPr="003668AC">
      <w:rPr>
        <w:rFonts w:hint="eastAsia"/>
        <w:b/>
      </w:rPr>
      <w:t>頁</w:t>
    </w:r>
    <w:r w:rsidR="00A3646E" w:rsidRPr="003668AC">
      <w:rPr>
        <w:rFonts w:hint="eastAsia"/>
        <w:b/>
      </w:rPr>
      <w:t xml:space="preserve">     </w:t>
    </w:r>
    <w:r w:rsidR="00A3646E" w:rsidRPr="003668AC">
      <w:rPr>
        <w:rFonts w:hint="eastAsia"/>
        <w:b/>
      </w:rPr>
      <w:t>第</w:t>
    </w:r>
    <w:r w:rsidR="00A3646E" w:rsidRPr="003668AC">
      <w:rPr>
        <w:b/>
      </w:rPr>
      <w:fldChar w:fldCharType="begin"/>
    </w:r>
    <w:r w:rsidR="00A3646E" w:rsidRPr="003668AC">
      <w:rPr>
        <w:b/>
      </w:rPr>
      <w:instrText>PAGE   \* MERGEFORMAT</w:instrText>
    </w:r>
    <w:r w:rsidR="00A3646E" w:rsidRPr="003668AC">
      <w:rPr>
        <w:b/>
      </w:rPr>
      <w:fldChar w:fldCharType="separate"/>
    </w:r>
    <w:r w:rsidR="001A0137" w:rsidRPr="001A0137">
      <w:rPr>
        <w:b/>
        <w:noProof/>
        <w:lang w:val="zh-TW"/>
      </w:rPr>
      <w:t>1</w:t>
    </w:r>
    <w:r w:rsidR="00A3646E" w:rsidRPr="003668AC">
      <w:rPr>
        <w:b/>
      </w:rPr>
      <w:fldChar w:fldCharType="end"/>
    </w:r>
    <w:r w:rsidR="00A3646E" w:rsidRPr="003668AC">
      <w:rPr>
        <w:rFonts w:hint="eastAsia"/>
        <w:b/>
      </w:rPr>
      <w:t>頁</w:t>
    </w:r>
    <w:r w:rsidR="00A3646E" w:rsidRPr="003668AC">
      <w:rPr>
        <w:rFonts w:hint="eastAsia"/>
        <w:b/>
      </w:rPr>
      <w:t xml:space="preserve"> </w:t>
    </w:r>
  </w:p>
  <w:p w:rsidR="00DD0F83" w:rsidRPr="00A3646E" w:rsidRDefault="00A3646E" w:rsidP="00E37C99">
    <w:pPr>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D9C" w:rsidRDefault="00A07D9C">
      <w:r>
        <w:separator/>
      </w:r>
    </w:p>
  </w:footnote>
  <w:footnote w:type="continuationSeparator" w:id="0">
    <w:p w:rsidR="00A07D9C" w:rsidRDefault="00A07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8204C1"/>
    <w:multiLevelType w:val="hybridMultilevel"/>
    <w:tmpl w:val="78F0FBFA"/>
    <w:lvl w:ilvl="0" w:tplc="33D4D43C">
      <w:start w:val="1"/>
      <w:numFmt w:val="taiwaneseCountingThousand"/>
      <w:lvlText w:val="%1、"/>
      <w:lvlJc w:val="left"/>
      <w:pPr>
        <w:ind w:left="3340" w:hanging="504"/>
      </w:pPr>
      <w:rPr>
        <w:rFonts w:hint="default"/>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A7"/>
    <w:rsid w:val="00002690"/>
    <w:rsid w:val="000122F1"/>
    <w:rsid w:val="00050E8E"/>
    <w:rsid w:val="00063237"/>
    <w:rsid w:val="00064324"/>
    <w:rsid w:val="00082E6F"/>
    <w:rsid w:val="00090185"/>
    <w:rsid w:val="000A575E"/>
    <w:rsid w:val="000B70B7"/>
    <w:rsid w:val="00114EF8"/>
    <w:rsid w:val="00156806"/>
    <w:rsid w:val="001A0137"/>
    <w:rsid w:val="001A0222"/>
    <w:rsid w:val="001A7161"/>
    <w:rsid w:val="001D55C9"/>
    <w:rsid w:val="002038E4"/>
    <w:rsid w:val="002175AB"/>
    <w:rsid w:val="00226A21"/>
    <w:rsid w:val="00253174"/>
    <w:rsid w:val="002602C6"/>
    <w:rsid w:val="00262250"/>
    <w:rsid w:val="0026610B"/>
    <w:rsid w:val="002758F8"/>
    <w:rsid w:val="002F3215"/>
    <w:rsid w:val="00336EA4"/>
    <w:rsid w:val="00356D44"/>
    <w:rsid w:val="003668AC"/>
    <w:rsid w:val="00367C51"/>
    <w:rsid w:val="003E36C2"/>
    <w:rsid w:val="003E6B2C"/>
    <w:rsid w:val="00427712"/>
    <w:rsid w:val="00445ABF"/>
    <w:rsid w:val="00452C47"/>
    <w:rsid w:val="0046782F"/>
    <w:rsid w:val="00480B32"/>
    <w:rsid w:val="00486FA5"/>
    <w:rsid w:val="00494D9B"/>
    <w:rsid w:val="004E0E5A"/>
    <w:rsid w:val="004E5A94"/>
    <w:rsid w:val="004F57AB"/>
    <w:rsid w:val="0052565E"/>
    <w:rsid w:val="00552FA0"/>
    <w:rsid w:val="00576DA0"/>
    <w:rsid w:val="005B1199"/>
    <w:rsid w:val="006076B5"/>
    <w:rsid w:val="006529E6"/>
    <w:rsid w:val="006F1732"/>
    <w:rsid w:val="007072CE"/>
    <w:rsid w:val="007355C1"/>
    <w:rsid w:val="00750F18"/>
    <w:rsid w:val="007711D7"/>
    <w:rsid w:val="007714C7"/>
    <w:rsid w:val="007A22DB"/>
    <w:rsid w:val="007B178E"/>
    <w:rsid w:val="007D73E1"/>
    <w:rsid w:val="00805BC9"/>
    <w:rsid w:val="00810818"/>
    <w:rsid w:val="00817669"/>
    <w:rsid w:val="00822DE4"/>
    <w:rsid w:val="00827581"/>
    <w:rsid w:val="00831CD5"/>
    <w:rsid w:val="008513A7"/>
    <w:rsid w:val="008C4C98"/>
    <w:rsid w:val="008F0991"/>
    <w:rsid w:val="008F2883"/>
    <w:rsid w:val="00937B03"/>
    <w:rsid w:val="009441A1"/>
    <w:rsid w:val="00964CF0"/>
    <w:rsid w:val="009A655A"/>
    <w:rsid w:val="009B22C3"/>
    <w:rsid w:val="009C2D93"/>
    <w:rsid w:val="009C4924"/>
    <w:rsid w:val="009C534F"/>
    <w:rsid w:val="009D34EE"/>
    <w:rsid w:val="009F2B24"/>
    <w:rsid w:val="00A07D9C"/>
    <w:rsid w:val="00A3646E"/>
    <w:rsid w:val="00A5096F"/>
    <w:rsid w:val="00A818A7"/>
    <w:rsid w:val="00A90C45"/>
    <w:rsid w:val="00AB187C"/>
    <w:rsid w:val="00AF1C64"/>
    <w:rsid w:val="00AF4492"/>
    <w:rsid w:val="00B0112B"/>
    <w:rsid w:val="00B20974"/>
    <w:rsid w:val="00B2294A"/>
    <w:rsid w:val="00B255BB"/>
    <w:rsid w:val="00B61EC8"/>
    <w:rsid w:val="00B66E8D"/>
    <w:rsid w:val="00C076DA"/>
    <w:rsid w:val="00C17D7C"/>
    <w:rsid w:val="00C8031E"/>
    <w:rsid w:val="00C903F0"/>
    <w:rsid w:val="00CA0E2F"/>
    <w:rsid w:val="00CC247B"/>
    <w:rsid w:val="00CD2BF8"/>
    <w:rsid w:val="00CE5578"/>
    <w:rsid w:val="00D171CF"/>
    <w:rsid w:val="00D37F4E"/>
    <w:rsid w:val="00D4308F"/>
    <w:rsid w:val="00D52ED6"/>
    <w:rsid w:val="00D624AD"/>
    <w:rsid w:val="00D84551"/>
    <w:rsid w:val="00D91AB4"/>
    <w:rsid w:val="00D93789"/>
    <w:rsid w:val="00DC213C"/>
    <w:rsid w:val="00DD0F83"/>
    <w:rsid w:val="00DF5BEB"/>
    <w:rsid w:val="00DF7F32"/>
    <w:rsid w:val="00E010DE"/>
    <w:rsid w:val="00E32A61"/>
    <w:rsid w:val="00E35D72"/>
    <w:rsid w:val="00E37C99"/>
    <w:rsid w:val="00E40828"/>
    <w:rsid w:val="00E42D02"/>
    <w:rsid w:val="00E5146E"/>
    <w:rsid w:val="00E711AD"/>
    <w:rsid w:val="00E95346"/>
    <w:rsid w:val="00EA648A"/>
    <w:rsid w:val="00EE34B2"/>
    <w:rsid w:val="00EF6496"/>
    <w:rsid w:val="00F20A12"/>
    <w:rsid w:val="00F22E13"/>
    <w:rsid w:val="00F374E2"/>
    <w:rsid w:val="00F561A6"/>
    <w:rsid w:val="00F56D71"/>
    <w:rsid w:val="00F5779A"/>
    <w:rsid w:val="00F71648"/>
    <w:rsid w:val="00F748B0"/>
    <w:rsid w:val="00F924F0"/>
    <w:rsid w:val="00FC38F9"/>
    <w:rsid w:val="00FD0142"/>
    <w:rsid w:val="00FF4B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D096468-62FB-4BFA-A4F2-FF022545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內文_0"/>
    <w:qFormat/>
    <w:pPr>
      <w:widowControl w:val="0"/>
    </w:pPr>
    <w:rPr>
      <w:kern w:val="2"/>
      <w:sz w:val="24"/>
      <w:szCs w:val="24"/>
    </w:rPr>
  </w:style>
  <w:style w:type="paragraph" w:customStyle="1" w:styleId="1">
    <w:name w:val="內文_1"/>
    <w:qFormat/>
    <w:pPr>
      <w:widowControl w:val="0"/>
    </w:pPr>
    <w:rPr>
      <w:kern w:val="2"/>
      <w:sz w:val="24"/>
      <w:szCs w:val="24"/>
    </w:rPr>
  </w:style>
  <w:style w:type="paragraph" w:customStyle="1" w:styleId="2">
    <w:name w:val="內文_2"/>
    <w:qFormat/>
    <w:pPr>
      <w:widowControl w:val="0"/>
    </w:pPr>
    <w:rPr>
      <w:kern w:val="2"/>
      <w:sz w:val="24"/>
      <w:szCs w:val="24"/>
    </w:rPr>
  </w:style>
  <w:style w:type="paragraph" w:customStyle="1" w:styleId="3">
    <w:name w:val="內文_3"/>
    <w:qFormat/>
    <w:pPr>
      <w:widowControl w:val="0"/>
    </w:pPr>
    <w:rPr>
      <w:kern w:val="2"/>
      <w:sz w:val="24"/>
      <w:szCs w:val="24"/>
    </w:rPr>
  </w:style>
  <w:style w:type="paragraph" w:customStyle="1" w:styleId="4">
    <w:name w:val="內文_4"/>
    <w:qFormat/>
    <w:pPr>
      <w:widowControl w:val="0"/>
    </w:pPr>
    <w:rPr>
      <w:kern w:val="2"/>
      <w:sz w:val="24"/>
      <w:szCs w:val="24"/>
    </w:rPr>
  </w:style>
  <w:style w:type="paragraph" w:customStyle="1" w:styleId="5">
    <w:name w:val="內文_5"/>
    <w:qFormat/>
    <w:pPr>
      <w:widowControl w:val="0"/>
    </w:pPr>
    <w:rPr>
      <w:kern w:val="2"/>
      <w:sz w:val="24"/>
      <w:szCs w:val="24"/>
    </w:rPr>
  </w:style>
  <w:style w:type="paragraph" w:customStyle="1" w:styleId="6">
    <w:name w:val="內文_6"/>
    <w:qFormat/>
    <w:pPr>
      <w:widowControl w:val="0"/>
    </w:pPr>
    <w:rPr>
      <w:kern w:val="2"/>
      <w:sz w:val="24"/>
      <w:szCs w:val="24"/>
    </w:rPr>
  </w:style>
  <w:style w:type="paragraph" w:customStyle="1" w:styleId="7">
    <w:name w:val="內文_7"/>
    <w:qFormat/>
    <w:pPr>
      <w:widowControl w:val="0"/>
    </w:pPr>
    <w:rPr>
      <w:kern w:val="2"/>
      <w:sz w:val="24"/>
      <w:szCs w:val="24"/>
    </w:rPr>
  </w:style>
  <w:style w:type="paragraph" w:customStyle="1" w:styleId="8">
    <w:name w:val="內文_8"/>
    <w:qFormat/>
    <w:pPr>
      <w:widowControl w:val="0"/>
    </w:pPr>
    <w:rPr>
      <w:kern w:val="2"/>
      <w:sz w:val="24"/>
      <w:szCs w:val="24"/>
    </w:rPr>
  </w:style>
  <w:style w:type="paragraph" w:customStyle="1" w:styleId="9">
    <w:name w:val="內文_9"/>
    <w:qFormat/>
    <w:pPr>
      <w:widowControl w:val="0"/>
    </w:pPr>
    <w:rPr>
      <w:kern w:val="2"/>
      <w:sz w:val="24"/>
      <w:szCs w:val="24"/>
    </w:rPr>
  </w:style>
  <w:style w:type="paragraph" w:customStyle="1" w:styleId="10">
    <w:name w:val="內文_10"/>
    <w:qFormat/>
    <w:pPr>
      <w:widowControl w:val="0"/>
    </w:pPr>
    <w:rPr>
      <w:kern w:val="2"/>
      <w:sz w:val="24"/>
      <w:szCs w:val="24"/>
    </w:rPr>
  </w:style>
  <w:style w:type="paragraph" w:customStyle="1" w:styleId="11">
    <w:name w:val="內文_11"/>
    <w:qFormat/>
    <w:pPr>
      <w:widowControl w:val="0"/>
    </w:pPr>
    <w:rPr>
      <w:kern w:val="2"/>
      <w:sz w:val="24"/>
      <w:szCs w:val="24"/>
    </w:rPr>
  </w:style>
  <w:style w:type="paragraph" w:customStyle="1" w:styleId="12">
    <w:name w:val="內文_12"/>
    <w:qFormat/>
    <w:pPr>
      <w:widowControl w:val="0"/>
    </w:pPr>
    <w:rPr>
      <w:kern w:val="2"/>
      <w:sz w:val="24"/>
      <w:szCs w:val="24"/>
    </w:rPr>
  </w:style>
  <w:style w:type="paragraph" w:customStyle="1" w:styleId="13">
    <w:name w:val="內文_13"/>
    <w:qFormat/>
    <w:pPr>
      <w:widowControl w:val="0"/>
    </w:pPr>
    <w:rPr>
      <w:kern w:val="2"/>
      <w:sz w:val="24"/>
      <w:szCs w:val="24"/>
    </w:rPr>
  </w:style>
  <w:style w:type="paragraph" w:customStyle="1" w:styleId="14">
    <w:name w:val="內文_14"/>
    <w:qFormat/>
    <w:pPr>
      <w:widowControl w:val="0"/>
    </w:pPr>
    <w:rPr>
      <w:kern w:val="2"/>
      <w:sz w:val="24"/>
      <w:szCs w:val="24"/>
    </w:rPr>
  </w:style>
  <w:style w:type="paragraph" w:customStyle="1" w:styleId="15">
    <w:name w:val="內文_15"/>
    <w:qFormat/>
    <w:pPr>
      <w:widowControl w:val="0"/>
    </w:pPr>
    <w:rPr>
      <w:kern w:val="2"/>
      <w:sz w:val="24"/>
      <w:szCs w:val="24"/>
    </w:rPr>
  </w:style>
  <w:style w:type="paragraph" w:customStyle="1" w:styleId="16">
    <w:name w:val="內文_16"/>
    <w:qFormat/>
    <w:pPr>
      <w:widowControl w:val="0"/>
    </w:pPr>
    <w:rPr>
      <w:kern w:val="2"/>
      <w:sz w:val="24"/>
      <w:szCs w:val="24"/>
    </w:rPr>
  </w:style>
  <w:style w:type="paragraph" w:customStyle="1" w:styleId="17">
    <w:name w:val="內文_17"/>
    <w:qFormat/>
    <w:pPr>
      <w:widowControl w:val="0"/>
    </w:pPr>
    <w:rPr>
      <w:kern w:val="2"/>
      <w:sz w:val="24"/>
      <w:szCs w:val="24"/>
    </w:rPr>
  </w:style>
  <w:style w:type="paragraph" w:customStyle="1" w:styleId="18">
    <w:name w:val="內文_18"/>
    <w:qFormat/>
    <w:pPr>
      <w:widowControl w:val="0"/>
    </w:pPr>
    <w:rPr>
      <w:kern w:val="2"/>
      <w:sz w:val="24"/>
      <w:szCs w:val="24"/>
    </w:rPr>
  </w:style>
  <w:style w:type="paragraph" w:customStyle="1" w:styleId="19">
    <w:name w:val="內文_19"/>
    <w:qFormat/>
    <w:pPr>
      <w:widowControl w:val="0"/>
    </w:pPr>
    <w:rPr>
      <w:kern w:val="2"/>
      <w:sz w:val="24"/>
      <w:szCs w:val="24"/>
    </w:rPr>
  </w:style>
  <w:style w:type="paragraph" w:customStyle="1" w:styleId="20">
    <w:name w:val="內文_20"/>
    <w:qFormat/>
    <w:pPr>
      <w:widowControl w:val="0"/>
    </w:pPr>
    <w:rPr>
      <w:kern w:val="2"/>
      <w:sz w:val="24"/>
      <w:szCs w:val="24"/>
    </w:rPr>
  </w:style>
  <w:style w:type="paragraph" w:customStyle="1" w:styleId="21">
    <w:name w:val="內文_21"/>
    <w:qFormat/>
    <w:pPr>
      <w:widowControl w:val="0"/>
    </w:pPr>
    <w:rPr>
      <w:kern w:val="2"/>
      <w:sz w:val="24"/>
      <w:szCs w:val="24"/>
    </w:rPr>
  </w:style>
  <w:style w:type="paragraph" w:customStyle="1" w:styleId="22">
    <w:name w:val="內文_22"/>
    <w:qFormat/>
    <w:pPr>
      <w:widowControl w:val="0"/>
    </w:pPr>
    <w:rPr>
      <w:kern w:val="2"/>
      <w:sz w:val="24"/>
      <w:szCs w:val="24"/>
    </w:rPr>
  </w:style>
  <w:style w:type="paragraph" w:customStyle="1" w:styleId="23">
    <w:name w:val="內文_23"/>
    <w:qFormat/>
    <w:pPr>
      <w:widowControl w:val="0"/>
    </w:pPr>
    <w:rPr>
      <w:kern w:val="2"/>
      <w:sz w:val="24"/>
      <w:szCs w:val="24"/>
    </w:rPr>
  </w:style>
  <w:style w:type="paragraph" w:customStyle="1" w:styleId="24">
    <w:name w:val="內文_24"/>
    <w:qFormat/>
    <w:pPr>
      <w:widowControl w:val="0"/>
    </w:pPr>
    <w:rPr>
      <w:kern w:val="2"/>
      <w:sz w:val="24"/>
      <w:szCs w:val="24"/>
    </w:rPr>
  </w:style>
  <w:style w:type="paragraph" w:customStyle="1" w:styleId="25">
    <w:name w:val="內文_25"/>
    <w:qFormat/>
    <w:pPr>
      <w:widowControl w:val="0"/>
    </w:pPr>
    <w:rPr>
      <w:kern w:val="2"/>
      <w:sz w:val="24"/>
      <w:szCs w:val="24"/>
    </w:rPr>
  </w:style>
  <w:style w:type="paragraph" w:customStyle="1" w:styleId="26">
    <w:name w:val="內文_26"/>
    <w:qFormat/>
    <w:pPr>
      <w:widowControl w:val="0"/>
    </w:pPr>
    <w:rPr>
      <w:kern w:val="2"/>
      <w:sz w:val="24"/>
      <w:szCs w:val="24"/>
    </w:rPr>
  </w:style>
  <w:style w:type="paragraph" w:customStyle="1" w:styleId="27">
    <w:name w:val="內文_27"/>
    <w:qFormat/>
    <w:pPr>
      <w:widowControl w:val="0"/>
    </w:pPr>
    <w:rPr>
      <w:kern w:val="2"/>
      <w:sz w:val="24"/>
      <w:szCs w:val="24"/>
    </w:rPr>
  </w:style>
  <w:style w:type="paragraph" w:customStyle="1" w:styleId="28">
    <w:name w:val="內文_28"/>
    <w:qFormat/>
    <w:pPr>
      <w:widowControl w:val="0"/>
    </w:pPr>
    <w:rPr>
      <w:kern w:val="2"/>
      <w:sz w:val="24"/>
      <w:szCs w:val="24"/>
    </w:rPr>
  </w:style>
  <w:style w:type="paragraph" w:customStyle="1" w:styleId="29">
    <w:name w:val="內文_29"/>
    <w:qFormat/>
    <w:pPr>
      <w:widowControl w:val="0"/>
    </w:pPr>
    <w:rPr>
      <w:kern w:val="2"/>
      <w:sz w:val="24"/>
      <w:szCs w:val="24"/>
    </w:rPr>
  </w:style>
  <w:style w:type="paragraph" w:customStyle="1" w:styleId="30">
    <w:name w:val="內文_30"/>
    <w:qFormat/>
    <w:pPr>
      <w:widowControl w:val="0"/>
    </w:pPr>
    <w:rPr>
      <w:kern w:val="2"/>
      <w:sz w:val="24"/>
      <w:szCs w:val="24"/>
    </w:rPr>
  </w:style>
  <w:style w:type="paragraph" w:customStyle="1" w:styleId="31">
    <w:name w:val="內文_31"/>
    <w:qFormat/>
    <w:pPr>
      <w:widowControl w:val="0"/>
    </w:pPr>
    <w:rPr>
      <w:kern w:val="2"/>
      <w:sz w:val="24"/>
      <w:szCs w:val="24"/>
    </w:rPr>
  </w:style>
  <w:style w:type="paragraph" w:customStyle="1" w:styleId="32">
    <w:name w:val="內文_32"/>
    <w:qFormat/>
    <w:pPr>
      <w:widowControl w:val="0"/>
    </w:pPr>
    <w:rPr>
      <w:kern w:val="2"/>
      <w:sz w:val="24"/>
      <w:szCs w:val="24"/>
    </w:rPr>
  </w:style>
  <w:style w:type="paragraph" w:customStyle="1" w:styleId="33">
    <w:name w:val="內文_33"/>
    <w:qFormat/>
    <w:pPr>
      <w:widowControl w:val="0"/>
    </w:pPr>
    <w:rPr>
      <w:kern w:val="2"/>
      <w:sz w:val="24"/>
      <w:szCs w:val="24"/>
    </w:rPr>
  </w:style>
  <w:style w:type="paragraph" w:customStyle="1" w:styleId="34">
    <w:name w:val="內文_34"/>
    <w:qFormat/>
    <w:pPr>
      <w:widowControl w:val="0"/>
    </w:pPr>
    <w:rPr>
      <w:kern w:val="2"/>
      <w:sz w:val="24"/>
      <w:szCs w:val="24"/>
    </w:rPr>
  </w:style>
  <w:style w:type="paragraph" w:customStyle="1" w:styleId="35">
    <w:name w:val="內文_35"/>
    <w:qFormat/>
    <w:pPr>
      <w:widowControl w:val="0"/>
    </w:pPr>
    <w:rPr>
      <w:kern w:val="2"/>
      <w:sz w:val="24"/>
      <w:szCs w:val="24"/>
    </w:rPr>
  </w:style>
  <w:style w:type="table" w:styleId="a3">
    <w:name w:val="Table Grid"/>
    <w:basedOn w:val="a1"/>
    <w:rsid w:val="007A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0E8E"/>
    <w:pPr>
      <w:tabs>
        <w:tab w:val="center" w:pos="4153"/>
        <w:tab w:val="right" w:pos="8306"/>
      </w:tabs>
      <w:snapToGrid w:val="0"/>
    </w:pPr>
    <w:rPr>
      <w:sz w:val="20"/>
      <w:szCs w:val="20"/>
    </w:rPr>
  </w:style>
  <w:style w:type="character" w:customStyle="1" w:styleId="a5">
    <w:name w:val="頁首 字元"/>
    <w:link w:val="a4"/>
    <w:rsid w:val="00770E8E"/>
    <w:rPr>
      <w:kern w:val="2"/>
    </w:rPr>
  </w:style>
  <w:style w:type="paragraph" w:styleId="a6">
    <w:name w:val="footer"/>
    <w:basedOn w:val="a"/>
    <w:link w:val="a7"/>
    <w:uiPriority w:val="99"/>
    <w:rsid w:val="00770E8E"/>
    <w:pPr>
      <w:tabs>
        <w:tab w:val="center" w:pos="4153"/>
        <w:tab w:val="right" w:pos="8306"/>
      </w:tabs>
      <w:snapToGrid w:val="0"/>
    </w:pPr>
    <w:rPr>
      <w:sz w:val="20"/>
      <w:szCs w:val="20"/>
    </w:rPr>
  </w:style>
  <w:style w:type="character" w:customStyle="1" w:styleId="a7">
    <w:name w:val="頁尾 字元"/>
    <w:link w:val="a6"/>
    <w:uiPriority w:val="99"/>
    <w:rsid w:val="00770E8E"/>
    <w:rPr>
      <w:kern w:val="2"/>
    </w:rPr>
  </w:style>
  <w:style w:type="paragraph" w:customStyle="1" w:styleId="36">
    <w:name w:val="內文_36"/>
    <w:qFormat/>
    <w:rsid w:val="00D74EFE"/>
    <w:pPr>
      <w:widowControl w:val="0"/>
    </w:pPr>
    <w:rPr>
      <w:kern w:val="2"/>
      <w:sz w:val="24"/>
      <w:szCs w:val="24"/>
    </w:rPr>
  </w:style>
  <w:style w:type="paragraph" w:customStyle="1" w:styleId="110">
    <w:name w:val="內文1_1"/>
    <w:qFormat/>
    <w:rsid w:val="00145C7E"/>
    <w:pPr>
      <w:widowControl w:val="0"/>
    </w:pPr>
    <w:rPr>
      <w:kern w:val="2"/>
      <w:sz w:val="24"/>
      <w:szCs w:val="24"/>
    </w:rPr>
  </w:style>
  <w:style w:type="paragraph" w:customStyle="1" w:styleId="114">
    <w:name w:val="內文1_1_4"/>
    <w:qFormat/>
    <w:rsid w:val="00145C7E"/>
    <w:pPr>
      <w:widowControl w:val="0"/>
    </w:pPr>
    <w:rPr>
      <w:kern w:val="2"/>
      <w:sz w:val="24"/>
      <w:szCs w:val="24"/>
    </w:rPr>
  </w:style>
  <w:style w:type="paragraph" w:customStyle="1" w:styleId="120">
    <w:name w:val="內文1_2"/>
    <w:qFormat/>
    <w:rsid w:val="00145C7E"/>
    <w:pPr>
      <w:widowControl w:val="0"/>
    </w:pPr>
    <w:rPr>
      <w:kern w:val="2"/>
      <w:sz w:val="24"/>
      <w:szCs w:val="24"/>
    </w:rPr>
  </w:style>
  <w:style w:type="paragraph" w:customStyle="1" w:styleId="140">
    <w:name w:val="內文1_4"/>
    <w:qFormat/>
    <w:rsid w:val="00145C7E"/>
    <w:pPr>
      <w:widowControl w:val="0"/>
    </w:pPr>
    <w:rPr>
      <w:kern w:val="2"/>
      <w:sz w:val="24"/>
      <w:szCs w:val="24"/>
    </w:rPr>
  </w:style>
  <w:style w:type="paragraph" w:customStyle="1" w:styleId="144">
    <w:name w:val="內文1_4_4"/>
    <w:qFormat/>
    <w:rsid w:val="00145C7E"/>
    <w:pPr>
      <w:widowControl w:val="0"/>
    </w:pPr>
    <w:rPr>
      <w:kern w:val="2"/>
      <w:sz w:val="24"/>
      <w:szCs w:val="24"/>
    </w:rPr>
  </w:style>
  <w:style w:type="paragraph" w:customStyle="1" w:styleId="1100">
    <w:name w:val="內文1_10"/>
    <w:qFormat/>
    <w:rsid w:val="00145C7E"/>
    <w:pPr>
      <w:widowControl w:val="0"/>
    </w:pPr>
    <w:rPr>
      <w:kern w:val="2"/>
      <w:sz w:val="24"/>
      <w:szCs w:val="24"/>
    </w:rPr>
  </w:style>
  <w:style w:type="paragraph" w:customStyle="1" w:styleId="1104">
    <w:name w:val="內文1_10_4"/>
    <w:qFormat/>
    <w:rsid w:val="00145C7E"/>
    <w:pPr>
      <w:widowControl w:val="0"/>
    </w:pPr>
    <w:rPr>
      <w:kern w:val="2"/>
      <w:sz w:val="24"/>
      <w:szCs w:val="24"/>
    </w:rPr>
  </w:style>
  <w:style w:type="paragraph" w:customStyle="1" w:styleId="130">
    <w:name w:val="內文1_3"/>
    <w:qFormat/>
    <w:rsid w:val="00145C7E"/>
    <w:pPr>
      <w:widowControl w:val="0"/>
    </w:pPr>
    <w:rPr>
      <w:kern w:val="2"/>
      <w:sz w:val="24"/>
      <w:szCs w:val="24"/>
    </w:rPr>
  </w:style>
  <w:style w:type="paragraph" w:customStyle="1" w:styleId="00">
    <w:name w:val="內文_0_0"/>
    <w:qFormat/>
    <w:rsid w:val="00D74EFE"/>
    <w:pPr>
      <w:widowControl w:val="0"/>
    </w:pPr>
    <w:rPr>
      <w:kern w:val="2"/>
      <w:sz w:val="24"/>
      <w:szCs w:val="24"/>
    </w:rPr>
  </w:style>
  <w:style w:type="paragraph" w:customStyle="1" w:styleId="134">
    <w:name w:val="內文1_3_4"/>
    <w:qFormat/>
    <w:rsid w:val="00145C7E"/>
    <w:pPr>
      <w:widowControl w:val="0"/>
    </w:pPr>
    <w:rPr>
      <w:kern w:val="2"/>
      <w:sz w:val="24"/>
      <w:szCs w:val="24"/>
    </w:rPr>
  </w:style>
  <w:style w:type="paragraph" w:customStyle="1" w:styleId="180">
    <w:name w:val="內文1_8"/>
    <w:qFormat/>
    <w:rsid w:val="00145C7E"/>
    <w:pPr>
      <w:widowControl w:val="0"/>
    </w:pPr>
    <w:rPr>
      <w:kern w:val="2"/>
      <w:sz w:val="24"/>
      <w:szCs w:val="24"/>
    </w:rPr>
  </w:style>
  <w:style w:type="paragraph" w:customStyle="1" w:styleId="128">
    <w:name w:val="內文1_28"/>
    <w:qFormat/>
    <w:rsid w:val="00145C7E"/>
    <w:pPr>
      <w:widowControl w:val="0"/>
    </w:pPr>
    <w:rPr>
      <w:kern w:val="2"/>
      <w:sz w:val="24"/>
      <w:szCs w:val="24"/>
    </w:rPr>
  </w:style>
  <w:style w:type="paragraph" w:customStyle="1" w:styleId="1284">
    <w:name w:val="內文1_28_4"/>
    <w:qFormat/>
    <w:rsid w:val="00145C7E"/>
    <w:pPr>
      <w:widowControl w:val="0"/>
    </w:pPr>
    <w:rPr>
      <w:kern w:val="2"/>
      <w:sz w:val="24"/>
      <w:szCs w:val="24"/>
    </w:rPr>
  </w:style>
  <w:style w:type="paragraph" w:customStyle="1" w:styleId="163">
    <w:name w:val="內文1_63"/>
    <w:qFormat/>
    <w:rsid w:val="00145C7E"/>
    <w:pPr>
      <w:widowControl w:val="0"/>
    </w:pPr>
    <w:rPr>
      <w:kern w:val="2"/>
      <w:sz w:val="24"/>
      <w:szCs w:val="24"/>
    </w:rPr>
  </w:style>
  <w:style w:type="paragraph" w:customStyle="1" w:styleId="1634">
    <w:name w:val="內文1_63_4"/>
    <w:qFormat/>
    <w:rsid w:val="00145C7E"/>
    <w:pPr>
      <w:widowControl w:val="0"/>
    </w:pPr>
    <w:rPr>
      <w:kern w:val="2"/>
      <w:sz w:val="24"/>
      <w:szCs w:val="24"/>
    </w:rPr>
  </w:style>
  <w:style w:type="paragraph" w:customStyle="1" w:styleId="1a">
    <w:name w:val="內文1"/>
    <w:qFormat/>
    <w:rsid w:val="00145C7E"/>
    <w:pPr>
      <w:widowControl w:val="0"/>
    </w:pPr>
    <w:rPr>
      <w:kern w:val="2"/>
      <w:sz w:val="24"/>
      <w:szCs w:val="24"/>
    </w:rPr>
  </w:style>
  <w:style w:type="paragraph" w:customStyle="1" w:styleId="1400">
    <w:name w:val="內文1_4_0"/>
    <w:qFormat/>
    <w:rsid w:val="00145C7E"/>
    <w:pPr>
      <w:widowControl w:val="0"/>
    </w:pPr>
    <w:rPr>
      <w:kern w:val="2"/>
      <w:sz w:val="24"/>
      <w:szCs w:val="24"/>
    </w:rPr>
  </w:style>
  <w:style w:type="paragraph" w:customStyle="1" w:styleId="150">
    <w:name w:val="內文1_5"/>
    <w:qFormat/>
    <w:rsid w:val="00145C7E"/>
    <w:pPr>
      <w:widowControl w:val="0"/>
    </w:pPr>
    <w:rPr>
      <w:kern w:val="2"/>
      <w:sz w:val="24"/>
      <w:szCs w:val="24"/>
    </w:rPr>
  </w:style>
  <w:style w:type="paragraph" w:customStyle="1" w:styleId="154">
    <w:name w:val="內文1_5_4"/>
    <w:qFormat/>
    <w:rsid w:val="00145C7E"/>
    <w:pPr>
      <w:widowControl w:val="0"/>
    </w:pPr>
    <w:rPr>
      <w:kern w:val="2"/>
      <w:sz w:val="24"/>
      <w:szCs w:val="24"/>
    </w:rPr>
  </w:style>
  <w:style w:type="paragraph" w:customStyle="1" w:styleId="141">
    <w:name w:val="內文1_4_1"/>
    <w:qFormat/>
    <w:rsid w:val="00145C7E"/>
    <w:pPr>
      <w:widowControl w:val="0"/>
    </w:pPr>
    <w:rPr>
      <w:kern w:val="2"/>
      <w:sz w:val="24"/>
      <w:szCs w:val="24"/>
    </w:rPr>
  </w:style>
  <w:style w:type="paragraph" w:customStyle="1" w:styleId="1440">
    <w:name w:val="內文1_4_4_0"/>
    <w:qFormat/>
    <w:rsid w:val="00145C7E"/>
    <w:pPr>
      <w:widowControl w:val="0"/>
    </w:pPr>
    <w:rPr>
      <w:kern w:val="2"/>
      <w:sz w:val="24"/>
      <w:szCs w:val="24"/>
    </w:rPr>
  </w:style>
  <w:style w:type="paragraph" w:customStyle="1" w:styleId="170">
    <w:name w:val="內文1_7"/>
    <w:qFormat/>
    <w:rsid w:val="00145C7E"/>
    <w:pPr>
      <w:widowControl w:val="0"/>
    </w:pPr>
    <w:rPr>
      <w:kern w:val="2"/>
      <w:sz w:val="24"/>
      <w:szCs w:val="24"/>
    </w:rPr>
  </w:style>
  <w:style w:type="paragraph" w:customStyle="1" w:styleId="174">
    <w:name w:val="內文1_7_4"/>
    <w:qFormat/>
    <w:rsid w:val="00145C7E"/>
    <w:pPr>
      <w:widowControl w:val="0"/>
    </w:pPr>
    <w:rPr>
      <w:kern w:val="2"/>
      <w:sz w:val="24"/>
      <w:szCs w:val="24"/>
    </w:rPr>
  </w:style>
  <w:style w:type="paragraph" w:customStyle="1" w:styleId="121">
    <w:name w:val="內文1_21"/>
    <w:qFormat/>
    <w:rsid w:val="00145C7E"/>
    <w:pPr>
      <w:widowControl w:val="0"/>
    </w:pPr>
    <w:rPr>
      <w:kern w:val="2"/>
      <w:sz w:val="24"/>
      <w:szCs w:val="24"/>
    </w:rPr>
  </w:style>
  <w:style w:type="paragraph" w:customStyle="1" w:styleId="1214">
    <w:name w:val="內文1_21_4"/>
    <w:qFormat/>
    <w:rsid w:val="00145C7E"/>
    <w:pPr>
      <w:widowControl w:val="0"/>
    </w:pPr>
    <w:rPr>
      <w:kern w:val="2"/>
      <w:sz w:val="24"/>
      <w:szCs w:val="24"/>
    </w:rPr>
  </w:style>
  <w:style w:type="paragraph" w:customStyle="1" w:styleId="123">
    <w:name w:val="內文1_23"/>
    <w:qFormat/>
    <w:rsid w:val="00145C7E"/>
    <w:pPr>
      <w:widowControl w:val="0"/>
    </w:pPr>
    <w:rPr>
      <w:kern w:val="2"/>
      <w:sz w:val="24"/>
      <w:szCs w:val="24"/>
    </w:rPr>
  </w:style>
  <w:style w:type="paragraph" w:customStyle="1" w:styleId="1234">
    <w:name w:val="內文1_23_4"/>
    <w:qFormat/>
    <w:rsid w:val="00145C7E"/>
    <w:pPr>
      <w:widowControl w:val="0"/>
    </w:pPr>
    <w:rPr>
      <w:kern w:val="2"/>
      <w:sz w:val="24"/>
      <w:szCs w:val="24"/>
    </w:rPr>
  </w:style>
  <w:style w:type="paragraph" w:customStyle="1" w:styleId="124">
    <w:name w:val="內文1_24"/>
    <w:qFormat/>
    <w:rsid w:val="00145C7E"/>
    <w:pPr>
      <w:widowControl w:val="0"/>
    </w:pPr>
    <w:rPr>
      <w:kern w:val="2"/>
      <w:sz w:val="24"/>
      <w:szCs w:val="24"/>
    </w:rPr>
  </w:style>
  <w:style w:type="paragraph" w:customStyle="1" w:styleId="1244">
    <w:name w:val="內文1_24_4"/>
    <w:qFormat/>
    <w:rsid w:val="00145C7E"/>
    <w:pPr>
      <w:widowControl w:val="0"/>
    </w:pPr>
    <w:rPr>
      <w:kern w:val="2"/>
      <w:sz w:val="24"/>
      <w:szCs w:val="24"/>
    </w:rPr>
  </w:style>
  <w:style w:type="paragraph" w:customStyle="1" w:styleId="129">
    <w:name w:val="內文1_29"/>
    <w:qFormat/>
    <w:rsid w:val="00145C7E"/>
    <w:pPr>
      <w:widowControl w:val="0"/>
    </w:pPr>
    <w:rPr>
      <w:kern w:val="2"/>
      <w:sz w:val="24"/>
      <w:szCs w:val="24"/>
    </w:rPr>
  </w:style>
  <w:style w:type="paragraph" w:customStyle="1" w:styleId="1294">
    <w:name w:val="內文1_29_4"/>
    <w:qFormat/>
    <w:rsid w:val="00145C7E"/>
    <w:pPr>
      <w:widowControl w:val="0"/>
    </w:pPr>
    <w:rPr>
      <w:kern w:val="2"/>
      <w:sz w:val="24"/>
      <w:szCs w:val="24"/>
    </w:rPr>
  </w:style>
  <w:style w:type="paragraph" w:customStyle="1" w:styleId="1500">
    <w:name w:val="內文1_50"/>
    <w:qFormat/>
    <w:rsid w:val="00145C7E"/>
    <w:pPr>
      <w:widowControl w:val="0"/>
    </w:pPr>
    <w:rPr>
      <w:kern w:val="2"/>
      <w:sz w:val="24"/>
      <w:szCs w:val="24"/>
    </w:rPr>
  </w:style>
  <w:style w:type="paragraph" w:customStyle="1" w:styleId="1504">
    <w:name w:val="內文1_50_4"/>
    <w:qFormat/>
    <w:rsid w:val="00145C7E"/>
    <w:pPr>
      <w:widowControl w:val="0"/>
    </w:pPr>
    <w:rPr>
      <w:kern w:val="2"/>
      <w:sz w:val="24"/>
      <w:szCs w:val="24"/>
    </w:rPr>
  </w:style>
  <w:style w:type="paragraph" w:customStyle="1" w:styleId="1540">
    <w:name w:val="內文1_54"/>
    <w:qFormat/>
    <w:rsid w:val="00145C7E"/>
    <w:pPr>
      <w:widowControl w:val="0"/>
    </w:pPr>
    <w:rPr>
      <w:kern w:val="2"/>
      <w:sz w:val="24"/>
      <w:szCs w:val="24"/>
    </w:rPr>
  </w:style>
  <w:style w:type="paragraph" w:customStyle="1" w:styleId="1544">
    <w:name w:val="內文1_54_4"/>
    <w:qFormat/>
    <w:rsid w:val="00145C7E"/>
    <w:pPr>
      <w:widowControl w:val="0"/>
    </w:pPr>
    <w:rPr>
      <w:kern w:val="2"/>
      <w:sz w:val="24"/>
      <w:szCs w:val="24"/>
    </w:rPr>
  </w:style>
  <w:style w:type="paragraph" w:customStyle="1" w:styleId="155">
    <w:name w:val="內文1_55"/>
    <w:qFormat/>
    <w:rsid w:val="00145C7E"/>
    <w:pPr>
      <w:widowControl w:val="0"/>
    </w:pPr>
    <w:rPr>
      <w:kern w:val="2"/>
      <w:sz w:val="24"/>
      <w:szCs w:val="24"/>
    </w:rPr>
  </w:style>
  <w:style w:type="paragraph" w:customStyle="1" w:styleId="1554">
    <w:name w:val="內文1_55_4"/>
    <w:qFormat/>
    <w:rsid w:val="00145C7E"/>
    <w:pPr>
      <w:widowControl w:val="0"/>
    </w:pPr>
    <w:rPr>
      <w:kern w:val="2"/>
      <w:sz w:val="24"/>
      <w:szCs w:val="24"/>
    </w:rPr>
  </w:style>
  <w:style w:type="paragraph" w:customStyle="1" w:styleId="157">
    <w:name w:val="內文1_57"/>
    <w:qFormat/>
    <w:rsid w:val="00145C7E"/>
    <w:pPr>
      <w:widowControl w:val="0"/>
    </w:pPr>
    <w:rPr>
      <w:kern w:val="2"/>
      <w:sz w:val="24"/>
      <w:szCs w:val="24"/>
    </w:rPr>
  </w:style>
  <w:style w:type="paragraph" w:customStyle="1" w:styleId="1574">
    <w:name w:val="內文1_57_4"/>
    <w:qFormat/>
    <w:rsid w:val="00145C7E"/>
    <w:pPr>
      <w:widowControl w:val="0"/>
    </w:pPr>
    <w:rPr>
      <w:kern w:val="2"/>
      <w:sz w:val="24"/>
      <w:szCs w:val="24"/>
    </w:rPr>
  </w:style>
  <w:style w:type="paragraph" w:customStyle="1" w:styleId="167">
    <w:name w:val="內文1_67"/>
    <w:qFormat/>
    <w:rsid w:val="00145C7E"/>
    <w:pPr>
      <w:widowControl w:val="0"/>
    </w:pPr>
    <w:rPr>
      <w:kern w:val="2"/>
      <w:sz w:val="24"/>
      <w:szCs w:val="24"/>
    </w:rPr>
  </w:style>
  <w:style w:type="paragraph" w:customStyle="1" w:styleId="1674">
    <w:name w:val="內文1_67_4"/>
    <w:qFormat/>
    <w:rsid w:val="00145C7E"/>
    <w:pPr>
      <w:widowControl w:val="0"/>
    </w:pPr>
    <w:rPr>
      <w:kern w:val="2"/>
      <w:sz w:val="24"/>
      <w:szCs w:val="24"/>
    </w:rPr>
  </w:style>
  <w:style w:type="paragraph" w:customStyle="1" w:styleId="184">
    <w:name w:val="內文1_84"/>
    <w:qFormat/>
    <w:rsid w:val="00145C7E"/>
    <w:pPr>
      <w:widowControl w:val="0"/>
    </w:pPr>
    <w:rPr>
      <w:kern w:val="2"/>
      <w:sz w:val="24"/>
      <w:szCs w:val="24"/>
    </w:rPr>
  </w:style>
  <w:style w:type="paragraph" w:customStyle="1" w:styleId="1844">
    <w:name w:val="內文1_84_4"/>
    <w:qFormat/>
    <w:rsid w:val="00145C7E"/>
    <w:pPr>
      <w:widowControl w:val="0"/>
    </w:pPr>
    <w:rPr>
      <w:kern w:val="2"/>
      <w:sz w:val="24"/>
      <w:szCs w:val="24"/>
    </w:rPr>
  </w:style>
  <w:style w:type="paragraph" w:customStyle="1" w:styleId="1101">
    <w:name w:val="內文1_1_0"/>
    <w:qFormat/>
    <w:rsid w:val="00145C7E"/>
    <w:pPr>
      <w:widowControl w:val="0"/>
    </w:pPr>
    <w:rPr>
      <w:kern w:val="2"/>
      <w:sz w:val="24"/>
      <w:szCs w:val="24"/>
    </w:rPr>
  </w:style>
  <w:style w:type="paragraph" w:customStyle="1" w:styleId="1140">
    <w:name w:val="內文1_1_4_0"/>
    <w:qFormat/>
    <w:rsid w:val="00145C7E"/>
    <w:pPr>
      <w:widowControl w:val="0"/>
    </w:pPr>
    <w:rPr>
      <w:kern w:val="2"/>
      <w:sz w:val="24"/>
      <w:szCs w:val="24"/>
    </w:rPr>
  </w:style>
  <w:style w:type="paragraph" w:customStyle="1" w:styleId="1200">
    <w:name w:val="內文1_2_0"/>
    <w:qFormat/>
    <w:rsid w:val="00145C7E"/>
    <w:pPr>
      <w:widowControl w:val="0"/>
    </w:pPr>
    <w:rPr>
      <w:kern w:val="2"/>
      <w:sz w:val="24"/>
      <w:szCs w:val="24"/>
    </w:rPr>
  </w:style>
  <w:style w:type="paragraph" w:customStyle="1" w:styleId="000">
    <w:name w:val="內文_0_0_0"/>
    <w:qFormat/>
    <w:rsid w:val="00145C7E"/>
    <w:pPr>
      <w:widowControl w:val="0"/>
    </w:pPr>
    <w:rPr>
      <w:kern w:val="2"/>
      <w:sz w:val="24"/>
      <w:szCs w:val="24"/>
    </w:rPr>
  </w:style>
  <w:style w:type="paragraph" w:customStyle="1" w:styleId="1240">
    <w:name w:val="內文1_2_4"/>
    <w:qFormat/>
    <w:rsid w:val="00145C7E"/>
    <w:pPr>
      <w:widowControl w:val="0"/>
    </w:pPr>
    <w:rPr>
      <w:kern w:val="2"/>
      <w:sz w:val="24"/>
      <w:szCs w:val="24"/>
    </w:rPr>
  </w:style>
  <w:style w:type="paragraph" w:customStyle="1" w:styleId="1300">
    <w:name w:val="內文1_3_0"/>
    <w:qFormat/>
    <w:rsid w:val="00145C7E"/>
    <w:pPr>
      <w:widowControl w:val="0"/>
    </w:pPr>
    <w:rPr>
      <w:kern w:val="2"/>
      <w:sz w:val="24"/>
      <w:szCs w:val="24"/>
    </w:rPr>
  </w:style>
  <w:style w:type="paragraph" w:customStyle="1" w:styleId="1340">
    <w:name w:val="內文1_3_4_0"/>
    <w:qFormat/>
    <w:rsid w:val="00145C7E"/>
    <w:pPr>
      <w:widowControl w:val="0"/>
    </w:pPr>
    <w:rPr>
      <w:kern w:val="2"/>
      <w:sz w:val="24"/>
      <w:szCs w:val="24"/>
    </w:rPr>
  </w:style>
  <w:style w:type="paragraph" w:customStyle="1" w:styleId="147">
    <w:name w:val="內文1_47"/>
    <w:qFormat/>
    <w:rsid w:val="00145C7E"/>
    <w:pPr>
      <w:widowControl w:val="0"/>
    </w:pPr>
    <w:rPr>
      <w:kern w:val="2"/>
      <w:sz w:val="24"/>
      <w:szCs w:val="24"/>
    </w:rPr>
  </w:style>
  <w:style w:type="paragraph" w:customStyle="1" w:styleId="1474">
    <w:name w:val="內文1_47_4"/>
    <w:qFormat/>
    <w:rsid w:val="00145C7E"/>
    <w:pPr>
      <w:widowControl w:val="0"/>
    </w:pPr>
    <w:rPr>
      <w:kern w:val="2"/>
      <w:sz w:val="24"/>
      <w:szCs w:val="24"/>
    </w:rPr>
  </w:style>
  <w:style w:type="paragraph" w:customStyle="1" w:styleId="151">
    <w:name w:val="內文1_51"/>
    <w:qFormat/>
    <w:rsid w:val="00145C7E"/>
    <w:pPr>
      <w:widowControl w:val="0"/>
    </w:pPr>
    <w:rPr>
      <w:kern w:val="2"/>
      <w:sz w:val="24"/>
      <w:szCs w:val="24"/>
    </w:rPr>
  </w:style>
  <w:style w:type="paragraph" w:customStyle="1" w:styleId="1514">
    <w:name w:val="內文1_51_4"/>
    <w:qFormat/>
    <w:rsid w:val="00145C7E"/>
    <w:pPr>
      <w:widowControl w:val="0"/>
    </w:pPr>
    <w:rPr>
      <w:kern w:val="2"/>
      <w:sz w:val="24"/>
      <w:szCs w:val="24"/>
    </w:rPr>
  </w:style>
  <w:style w:type="paragraph" w:customStyle="1" w:styleId="158">
    <w:name w:val="內文1_58"/>
    <w:qFormat/>
    <w:rsid w:val="00145C7E"/>
    <w:pPr>
      <w:widowControl w:val="0"/>
    </w:pPr>
    <w:rPr>
      <w:kern w:val="2"/>
      <w:sz w:val="24"/>
      <w:szCs w:val="24"/>
    </w:rPr>
  </w:style>
  <w:style w:type="paragraph" w:customStyle="1" w:styleId="1584">
    <w:name w:val="內文1_58_4"/>
    <w:qFormat/>
    <w:rsid w:val="00145C7E"/>
    <w:pPr>
      <w:widowControl w:val="0"/>
    </w:pPr>
    <w:rPr>
      <w:kern w:val="2"/>
      <w:sz w:val="24"/>
      <w:szCs w:val="24"/>
    </w:rPr>
  </w:style>
  <w:style w:type="paragraph" w:customStyle="1" w:styleId="195">
    <w:name w:val="內文1_95"/>
    <w:qFormat/>
    <w:rsid w:val="00145C7E"/>
    <w:pPr>
      <w:widowControl w:val="0"/>
    </w:pPr>
    <w:rPr>
      <w:kern w:val="2"/>
      <w:sz w:val="24"/>
      <w:szCs w:val="24"/>
    </w:rPr>
  </w:style>
  <w:style w:type="paragraph" w:customStyle="1" w:styleId="100">
    <w:name w:val="內文_1_0"/>
    <w:qFormat/>
    <w:rsid w:val="00D74EFE"/>
    <w:pPr>
      <w:widowControl w:val="0"/>
    </w:pPr>
    <w:rPr>
      <w:kern w:val="2"/>
      <w:sz w:val="24"/>
      <w:szCs w:val="24"/>
    </w:rPr>
  </w:style>
  <w:style w:type="paragraph" w:customStyle="1" w:styleId="1954">
    <w:name w:val="內文1_95_4"/>
    <w:qFormat/>
    <w:rsid w:val="00145C7E"/>
    <w:pPr>
      <w:widowControl w:val="0"/>
    </w:pPr>
    <w:rPr>
      <w:kern w:val="2"/>
      <w:sz w:val="24"/>
      <w:szCs w:val="24"/>
    </w:rPr>
  </w:style>
  <w:style w:type="paragraph" w:customStyle="1" w:styleId="1141">
    <w:name w:val="內文1_14"/>
    <w:qFormat/>
    <w:rsid w:val="00145C7E"/>
    <w:pPr>
      <w:widowControl w:val="0"/>
    </w:pPr>
    <w:rPr>
      <w:kern w:val="2"/>
      <w:sz w:val="24"/>
      <w:szCs w:val="24"/>
    </w:rPr>
  </w:style>
  <w:style w:type="paragraph" w:customStyle="1" w:styleId="1144">
    <w:name w:val="內文1_14_4"/>
    <w:qFormat/>
    <w:rsid w:val="00145C7E"/>
    <w:pPr>
      <w:widowControl w:val="0"/>
    </w:pPr>
    <w:rPr>
      <w:kern w:val="2"/>
      <w:sz w:val="24"/>
      <w:szCs w:val="24"/>
    </w:rPr>
  </w:style>
  <w:style w:type="paragraph" w:customStyle="1" w:styleId="118">
    <w:name w:val="內文1_18"/>
    <w:qFormat/>
    <w:rsid w:val="00145C7E"/>
    <w:pPr>
      <w:widowControl w:val="0"/>
    </w:pPr>
    <w:rPr>
      <w:kern w:val="2"/>
      <w:sz w:val="24"/>
      <w:szCs w:val="24"/>
    </w:rPr>
  </w:style>
  <w:style w:type="paragraph" w:customStyle="1" w:styleId="1184">
    <w:name w:val="內文1_18_4"/>
    <w:qFormat/>
    <w:rsid w:val="00145C7E"/>
    <w:pPr>
      <w:widowControl w:val="0"/>
    </w:pPr>
    <w:rPr>
      <w:kern w:val="2"/>
      <w:sz w:val="24"/>
      <w:szCs w:val="24"/>
    </w:rPr>
  </w:style>
  <w:style w:type="paragraph" w:customStyle="1" w:styleId="1201">
    <w:name w:val="內文1_20"/>
    <w:qFormat/>
    <w:rsid w:val="00145C7E"/>
    <w:pPr>
      <w:widowControl w:val="0"/>
    </w:pPr>
    <w:rPr>
      <w:kern w:val="2"/>
      <w:sz w:val="24"/>
      <w:szCs w:val="24"/>
    </w:rPr>
  </w:style>
  <w:style w:type="paragraph" w:customStyle="1" w:styleId="1204">
    <w:name w:val="內文1_20_4"/>
    <w:qFormat/>
    <w:rsid w:val="00145C7E"/>
    <w:pPr>
      <w:widowControl w:val="0"/>
    </w:pPr>
    <w:rPr>
      <w:kern w:val="2"/>
      <w:sz w:val="24"/>
      <w:szCs w:val="24"/>
    </w:rPr>
  </w:style>
  <w:style w:type="paragraph" w:customStyle="1" w:styleId="122">
    <w:name w:val="內文1_22"/>
    <w:qFormat/>
    <w:rsid w:val="00145C7E"/>
    <w:pPr>
      <w:widowControl w:val="0"/>
    </w:pPr>
    <w:rPr>
      <w:kern w:val="2"/>
      <w:sz w:val="24"/>
      <w:szCs w:val="24"/>
    </w:rPr>
  </w:style>
  <w:style w:type="paragraph" w:customStyle="1" w:styleId="1224">
    <w:name w:val="內文1_22_4"/>
    <w:qFormat/>
    <w:rsid w:val="00145C7E"/>
    <w:pPr>
      <w:widowControl w:val="0"/>
    </w:pPr>
    <w:rPr>
      <w:kern w:val="2"/>
      <w:sz w:val="24"/>
      <w:szCs w:val="24"/>
    </w:rPr>
  </w:style>
  <w:style w:type="paragraph" w:customStyle="1" w:styleId="1230">
    <w:name w:val="內文1_23_0"/>
    <w:qFormat/>
    <w:rsid w:val="00145C7E"/>
    <w:pPr>
      <w:widowControl w:val="0"/>
    </w:pPr>
    <w:rPr>
      <w:kern w:val="2"/>
      <w:sz w:val="24"/>
      <w:szCs w:val="24"/>
    </w:rPr>
  </w:style>
  <w:style w:type="paragraph" w:customStyle="1" w:styleId="12340">
    <w:name w:val="內文1_23_4_0"/>
    <w:qFormat/>
    <w:rsid w:val="00145C7E"/>
    <w:pPr>
      <w:widowControl w:val="0"/>
    </w:pPr>
    <w:rPr>
      <w:kern w:val="2"/>
      <w:sz w:val="24"/>
      <w:szCs w:val="24"/>
    </w:rPr>
  </w:style>
  <w:style w:type="paragraph" w:customStyle="1" w:styleId="12400">
    <w:name w:val="內文1_24_0"/>
    <w:qFormat/>
    <w:rsid w:val="00145C7E"/>
    <w:pPr>
      <w:widowControl w:val="0"/>
    </w:pPr>
    <w:rPr>
      <w:kern w:val="2"/>
      <w:sz w:val="24"/>
      <w:szCs w:val="24"/>
    </w:rPr>
  </w:style>
  <w:style w:type="paragraph" w:customStyle="1" w:styleId="12440">
    <w:name w:val="內文1_24_4_0"/>
    <w:qFormat/>
    <w:rsid w:val="00145C7E"/>
    <w:pPr>
      <w:widowControl w:val="0"/>
    </w:pPr>
    <w:rPr>
      <w:kern w:val="2"/>
      <w:sz w:val="24"/>
      <w:szCs w:val="24"/>
    </w:rPr>
  </w:style>
  <w:style w:type="paragraph" w:customStyle="1" w:styleId="172">
    <w:name w:val="內文1_72"/>
    <w:qFormat/>
    <w:rsid w:val="00145C7E"/>
    <w:pPr>
      <w:widowControl w:val="0"/>
    </w:pPr>
    <w:rPr>
      <w:kern w:val="2"/>
      <w:sz w:val="24"/>
      <w:szCs w:val="24"/>
    </w:rPr>
  </w:style>
  <w:style w:type="paragraph" w:customStyle="1" w:styleId="200">
    <w:name w:val="內文_2_0"/>
    <w:qFormat/>
    <w:rsid w:val="00D74EFE"/>
    <w:pPr>
      <w:widowControl w:val="0"/>
    </w:pPr>
    <w:rPr>
      <w:kern w:val="2"/>
      <w:sz w:val="24"/>
      <w:szCs w:val="24"/>
    </w:rPr>
  </w:style>
  <w:style w:type="paragraph" w:customStyle="1" w:styleId="1724">
    <w:name w:val="內文1_72_4"/>
    <w:qFormat/>
    <w:rsid w:val="00145C7E"/>
    <w:pPr>
      <w:widowControl w:val="0"/>
    </w:pPr>
    <w:rPr>
      <w:kern w:val="2"/>
      <w:sz w:val="24"/>
      <w:szCs w:val="24"/>
    </w:rPr>
  </w:style>
  <w:style w:type="paragraph" w:customStyle="1" w:styleId="176">
    <w:name w:val="內文1_76"/>
    <w:qFormat/>
    <w:rsid w:val="00145C7E"/>
    <w:pPr>
      <w:widowControl w:val="0"/>
    </w:pPr>
    <w:rPr>
      <w:kern w:val="2"/>
      <w:sz w:val="24"/>
      <w:szCs w:val="24"/>
    </w:rPr>
  </w:style>
  <w:style w:type="paragraph" w:customStyle="1" w:styleId="300">
    <w:name w:val="內文_3_0"/>
    <w:qFormat/>
    <w:rsid w:val="00D74EFE"/>
    <w:pPr>
      <w:widowControl w:val="0"/>
    </w:pPr>
    <w:rPr>
      <w:kern w:val="2"/>
      <w:sz w:val="24"/>
      <w:szCs w:val="24"/>
    </w:rPr>
  </w:style>
  <w:style w:type="paragraph" w:customStyle="1" w:styleId="1764">
    <w:name w:val="內文1_76_4"/>
    <w:qFormat/>
    <w:rsid w:val="00145C7E"/>
    <w:pPr>
      <w:widowControl w:val="0"/>
    </w:pPr>
    <w:rPr>
      <w:kern w:val="2"/>
      <w:sz w:val="24"/>
      <w:szCs w:val="24"/>
    </w:rPr>
  </w:style>
  <w:style w:type="paragraph" w:customStyle="1" w:styleId="136">
    <w:name w:val="內文1_36"/>
    <w:qFormat/>
    <w:rsid w:val="00145C7E"/>
    <w:pPr>
      <w:widowControl w:val="0"/>
    </w:pPr>
    <w:rPr>
      <w:kern w:val="2"/>
      <w:sz w:val="24"/>
      <w:szCs w:val="24"/>
    </w:rPr>
  </w:style>
  <w:style w:type="paragraph" w:customStyle="1" w:styleId="1364">
    <w:name w:val="內文1_36_4"/>
    <w:qFormat/>
    <w:rsid w:val="00145C7E"/>
    <w:pPr>
      <w:widowControl w:val="0"/>
    </w:pPr>
    <w:rPr>
      <w:kern w:val="2"/>
      <w:sz w:val="24"/>
      <w:szCs w:val="24"/>
    </w:rPr>
  </w:style>
  <w:style w:type="paragraph" w:customStyle="1" w:styleId="137">
    <w:name w:val="內文1_37"/>
    <w:qFormat/>
    <w:rsid w:val="00145C7E"/>
    <w:pPr>
      <w:widowControl w:val="0"/>
    </w:pPr>
    <w:rPr>
      <w:kern w:val="2"/>
      <w:sz w:val="24"/>
      <w:szCs w:val="24"/>
    </w:rPr>
  </w:style>
  <w:style w:type="paragraph" w:customStyle="1" w:styleId="1374">
    <w:name w:val="內文1_37_4"/>
    <w:qFormat/>
    <w:rsid w:val="00145C7E"/>
    <w:pPr>
      <w:widowControl w:val="0"/>
    </w:pPr>
    <w:rPr>
      <w:kern w:val="2"/>
      <w:sz w:val="24"/>
      <w:szCs w:val="24"/>
    </w:rPr>
  </w:style>
  <w:style w:type="paragraph" w:customStyle="1" w:styleId="1401">
    <w:name w:val="內文1_40"/>
    <w:qFormat/>
    <w:rsid w:val="00145C7E"/>
    <w:pPr>
      <w:widowControl w:val="0"/>
    </w:pPr>
    <w:rPr>
      <w:kern w:val="2"/>
      <w:sz w:val="24"/>
      <w:szCs w:val="24"/>
    </w:rPr>
  </w:style>
  <w:style w:type="paragraph" w:customStyle="1" w:styleId="1404">
    <w:name w:val="內文1_40_4"/>
    <w:qFormat/>
    <w:rsid w:val="00145C7E"/>
    <w:pPr>
      <w:widowControl w:val="0"/>
    </w:pPr>
    <w:rPr>
      <w:kern w:val="2"/>
      <w:sz w:val="24"/>
      <w:szCs w:val="24"/>
    </w:rPr>
  </w:style>
  <w:style w:type="paragraph" w:customStyle="1" w:styleId="148">
    <w:name w:val="內文1_48"/>
    <w:qFormat/>
    <w:rsid w:val="00145C7E"/>
    <w:pPr>
      <w:widowControl w:val="0"/>
    </w:pPr>
    <w:rPr>
      <w:kern w:val="2"/>
      <w:sz w:val="24"/>
      <w:szCs w:val="24"/>
    </w:rPr>
  </w:style>
  <w:style w:type="paragraph" w:customStyle="1" w:styleId="164">
    <w:name w:val="內文1_64"/>
    <w:qFormat/>
    <w:rsid w:val="00145C7E"/>
    <w:pPr>
      <w:widowControl w:val="0"/>
    </w:pPr>
    <w:rPr>
      <w:kern w:val="2"/>
      <w:sz w:val="24"/>
      <w:szCs w:val="24"/>
    </w:rPr>
  </w:style>
  <w:style w:type="paragraph" w:customStyle="1" w:styleId="1644">
    <w:name w:val="內文1_64_4"/>
    <w:qFormat/>
    <w:rsid w:val="00145C7E"/>
    <w:pPr>
      <w:widowControl w:val="0"/>
    </w:pPr>
    <w:rPr>
      <w:kern w:val="2"/>
      <w:sz w:val="24"/>
      <w:szCs w:val="24"/>
    </w:rPr>
  </w:style>
  <w:style w:type="paragraph" w:customStyle="1" w:styleId="183">
    <w:name w:val="內文1_83"/>
    <w:qFormat/>
    <w:rsid w:val="00145C7E"/>
    <w:pPr>
      <w:widowControl w:val="0"/>
    </w:pPr>
    <w:rPr>
      <w:kern w:val="2"/>
      <w:sz w:val="24"/>
      <w:szCs w:val="24"/>
    </w:rPr>
  </w:style>
  <w:style w:type="paragraph" w:customStyle="1" w:styleId="1109">
    <w:name w:val="內文1_109"/>
    <w:qFormat/>
    <w:rsid w:val="00145C7E"/>
    <w:pPr>
      <w:widowControl w:val="0"/>
    </w:pPr>
    <w:rPr>
      <w:kern w:val="2"/>
      <w:sz w:val="24"/>
      <w:szCs w:val="24"/>
    </w:rPr>
  </w:style>
  <w:style w:type="paragraph" w:customStyle="1" w:styleId="11094">
    <w:name w:val="內文1_109_4"/>
    <w:qFormat/>
    <w:rsid w:val="00145C7E"/>
    <w:pPr>
      <w:widowControl w:val="0"/>
    </w:pPr>
    <w:rPr>
      <w:kern w:val="2"/>
      <w:sz w:val="24"/>
      <w:szCs w:val="24"/>
    </w:rPr>
  </w:style>
  <w:style w:type="paragraph" w:customStyle="1" w:styleId="15000">
    <w:name w:val="內文1_50_0"/>
    <w:qFormat/>
    <w:rsid w:val="00145C7E"/>
    <w:pPr>
      <w:widowControl w:val="0"/>
    </w:pPr>
    <w:rPr>
      <w:kern w:val="2"/>
      <w:sz w:val="24"/>
      <w:szCs w:val="24"/>
    </w:rPr>
  </w:style>
  <w:style w:type="paragraph" w:customStyle="1" w:styleId="15040">
    <w:name w:val="內文1_50_4_0"/>
    <w:qFormat/>
    <w:rsid w:val="00145C7E"/>
    <w:pPr>
      <w:widowControl w:val="0"/>
    </w:pPr>
    <w:rPr>
      <w:kern w:val="2"/>
      <w:sz w:val="24"/>
      <w:szCs w:val="24"/>
    </w:rPr>
  </w:style>
  <w:style w:type="paragraph" w:customStyle="1" w:styleId="153">
    <w:name w:val="內文1_53"/>
    <w:qFormat/>
    <w:rsid w:val="00145C7E"/>
    <w:pPr>
      <w:widowControl w:val="0"/>
    </w:pPr>
    <w:rPr>
      <w:kern w:val="2"/>
      <w:sz w:val="24"/>
      <w:szCs w:val="24"/>
    </w:rPr>
  </w:style>
  <w:style w:type="paragraph" w:customStyle="1" w:styleId="1534">
    <w:name w:val="內文1_53_4"/>
    <w:qFormat/>
    <w:rsid w:val="00145C7E"/>
    <w:pPr>
      <w:widowControl w:val="0"/>
    </w:pPr>
    <w:rPr>
      <w:kern w:val="2"/>
      <w:sz w:val="24"/>
      <w:szCs w:val="24"/>
    </w:rPr>
  </w:style>
  <w:style w:type="paragraph" w:customStyle="1" w:styleId="15400">
    <w:name w:val="內文1_54_0"/>
    <w:qFormat/>
    <w:rsid w:val="00145C7E"/>
    <w:pPr>
      <w:widowControl w:val="0"/>
    </w:pPr>
    <w:rPr>
      <w:kern w:val="2"/>
      <w:sz w:val="24"/>
      <w:szCs w:val="24"/>
    </w:rPr>
  </w:style>
  <w:style w:type="paragraph" w:customStyle="1" w:styleId="15440">
    <w:name w:val="內文1_54_4_0"/>
    <w:qFormat/>
    <w:rsid w:val="00145C7E"/>
    <w:pPr>
      <w:widowControl w:val="0"/>
    </w:pPr>
    <w:rPr>
      <w:kern w:val="2"/>
      <w:sz w:val="24"/>
      <w:szCs w:val="24"/>
    </w:rPr>
  </w:style>
  <w:style w:type="paragraph" w:customStyle="1" w:styleId="162">
    <w:name w:val="內文1_62"/>
    <w:qFormat/>
    <w:rsid w:val="00145C7E"/>
    <w:pPr>
      <w:widowControl w:val="0"/>
    </w:pPr>
    <w:rPr>
      <w:kern w:val="2"/>
      <w:sz w:val="24"/>
      <w:szCs w:val="24"/>
    </w:rPr>
  </w:style>
  <w:style w:type="paragraph" w:customStyle="1" w:styleId="1624">
    <w:name w:val="內文1_62_4"/>
    <w:qFormat/>
    <w:rsid w:val="00145C7E"/>
    <w:pPr>
      <w:widowControl w:val="0"/>
    </w:pPr>
    <w:rPr>
      <w:kern w:val="2"/>
      <w:sz w:val="24"/>
      <w:szCs w:val="24"/>
    </w:rPr>
  </w:style>
  <w:style w:type="paragraph" w:customStyle="1" w:styleId="1111">
    <w:name w:val="內文1_111"/>
    <w:qFormat/>
    <w:rsid w:val="00145C7E"/>
    <w:pPr>
      <w:widowControl w:val="0"/>
    </w:pPr>
    <w:rPr>
      <w:kern w:val="2"/>
      <w:sz w:val="24"/>
      <w:szCs w:val="24"/>
    </w:rPr>
  </w:style>
  <w:style w:type="paragraph" w:customStyle="1" w:styleId="11114">
    <w:name w:val="內文1_111_4"/>
    <w:qFormat/>
    <w:rsid w:val="00145C7E"/>
    <w:pPr>
      <w:widowControl w:val="0"/>
    </w:pPr>
    <w:rPr>
      <w:kern w:val="2"/>
      <w:sz w:val="24"/>
      <w:szCs w:val="24"/>
    </w:rPr>
  </w:style>
  <w:style w:type="paragraph" w:customStyle="1" w:styleId="1113">
    <w:name w:val="內文1_113"/>
    <w:qFormat/>
    <w:rsid w:val="00145C7E"/>
    <w:pPr>
      <w:widowControl w:val="0"/>
    </w:pPr>
    <w:rPr>
      <w:kern w:val="2"/>
      <w:sz w:val="24"/>
      <w:szCs w:val="24"/>
    </w:rPr>
  </w:style>
  <w:style w:type="paragraph" w:customStyle="1" w:styleId="11134">
    <w:name w:val="內文1_113_4"/>
    <w:qFormat/>
    <w:rsid w:val="00145C7E"/>
    <w:pPr>
      <w:widowControl w:val="0"/>
    </w:pPr>
    <w:rPr>
      <w:kern w:val="2"/>
      <w:sz w:val="24"/>
      <w:szCs w:val="24"/>
    </w:rPr>
  </w:style>
  <w:style w:type="paragraph" w:customStyle="1" w:styleId="1137">
    <w:name w:val="內文1_137"/>
    <w:qFormat/>
    <w:rsid w:val="00145C7E"/>
    <w:pPr>
      <w:widowControl w:val="0"/>
    </w:pPr>
    <w:rPr>
      <w:kern w:val="2"/>
      <w:sz w:val="24"/>
      <w:szCs w:val="24"/>
    </w:rPr>
  </w:style>
  <w:style w:type="paragraph" w:customStyle="1" w:styleId="11374">
    <w:name w:val="內文1_137_4"/>
    <w:qFormat/>
    <w:rsid w:val="00145C7E"/>
    <w:pPr>
      <w:widowControl w:val="0"/>
    </w:pPr>
    <w:rPr>
      <w:kern w:val="2"/>
      <w:sz w:val="24"/>
      <w:szCs w:val="24"/>
    </w:rPr>
  </w:style>
  <w:style w:type="paragraph" w:customStyle="1" w:styleId="11410">
    <w:name w:val="內文1_141"/>
    <w:qFormat/>
    <w:rsid w:val="00145C7E"/>
    <w:pPr>
      <w:widowControl w:val="0"/>
    </w:pPr>
    <w:rPr>
      <w:kern w:val="2"/>
      <w:sz w:val="24"/>
      <w:szCs w:val="24"/>
    </w:rPr>
  </w:style>
  <w:style w:type="paragraph" w:customStyle="1" w:styleId="11414">
    <w:name w:val="內文1_141_4"/>
    <w:qFormat/>
    <w:rsid w:val="00145C7E"/>
    <w:pPr>
      <w:widowControl w:val="0"/>
    </w:pPr>
    <w:rPr>
      <w:kern w:val="2"/>
      <w:sz w:val="24"/>
      <w:szCs w:val="24"/>
    </w:rPr>
  </w:style>
  <w:style w:type="paragraph" w:customStyle="1" w:styleId="1143">
    <w:name w:val="內文1_143"/>
    <w:qFormat/>
    <w:rsid w:val="00145C7E"/>
    <w:pPr>
      <w:widowControl w:val="0"/>
    </w:pPr>
    <w:rPr>
      <w:kern w:val="2"/>
      <w:sz w:val="24"/>
      <w:szCs w:val="24"/>
    </w:rPr>
  </w:style>
  <w:style w:type="paragraph" w:customStyle="1" w:styleId="11434">
    <w:name w:val="內文1_143_4"/>
    <w:qFormat/>
    <w:rsid w:val="00145C7E"/>
    <w:pPr>
      <w:widowControl w:val="0"/>
    </w:pPr>
    <w:rPr>
      <w:kern w:val="2"/>
      <w:sz w:val="24"/>
      <w:szCs w:val="24"/>
    </w:rPr>
  </w:style>
  <w:style w:type="paragraph" w:customStyle="1" w:styleId="1145">
    <w:name w:val="內文1_145"/>
    <w:qFormat/>
    <w:rsid w:val="00145C7E"/>
    <w:pPr>
      <w:widowControl w:val="0"/>
    </w:pPr>
    <w:rPr>
      <w:kern w:val="2"/>
      <w:sz w:val="24"/>
      <w:szCs w:val="24"/>
    </w:rPr>
  </w:style>
  <w:style w:type="paragraph" w:customStyle="1" w:styleId="11454">
    <w:name w:val="內文1_145_4"/>
    <w:qFormat/>
    <w:rsid w:val="00145C7E"/>
    <w:pPr>
      <w:widowControl w:val="0"/>
    </w:pPr>
    <w:rPr>
      <w:kern w:val="2"/>
      <w:sz w:val="24"/>
      <w:szCs w:val="24"/>
    </w:rPr>
  </w:style>
  <w:style w:type="paragraph" w:customStyle="1" w:styleId="193">
    <w:name w:val="內文1_93"/>
    <w:qFormat/>
    <w:rsid w:val="00145C7E"/>
    <w:pPr>
      <w:widowControl w:val="0"/>
    </w:pPr>
    <w:rPr>
      <w:kern w:val="2"/>
      <w:sz w:val="24"/>
      <w:szCs w:val="24"/>
    </w:rPr>
  </w:style>
  <w:style w:type="paragraph" w:customStyle="1" w:styleId="1934">
    <w:name w:val="內文1_93_4"/>
    <w:qFormat/>
    <w:rsid w:val="00145C7E"/>
    <w:pPr>
      <w:widowControl w:val="0"/>
    </w:pPr>
    <w:rPr>
      <w:kern w:val="2"/>
      <w:sz w:val="24"/>
      <w:szCs w:val="24"/>
    </w:rPr>
  </w:style>
  <w:style w:type="paragraph" w:customStyle="1" w:styleId="1162">
    <w:name w:val="內文1_162"/>
    <w:qFormat/>
    <w:rsid w:val="00145C7E"/>
    <w:pPr>
      <w:widowControl w:val="0"/>
    </w:pPr>
    <w:rPr>
      <w:kern w:val="2"/>
      <w:sz w:val="24"/>
      <w:szCs w:val="24"/>
    </w:rPr>
  </w:style>
  <w:style w:type="paragraph" w:customStyle="1" w:styleId="40">
    <w:name w:val="內文_4_0"/>
    <w:qFormat/>
    <w:rsid w:val="00D74EFE"/>
    <w:pPr>
      <w:widowControl w:val="0"/>
    </w:pPr>
    <w:rPr>
      <w:kern w:val="2"/>
      <w:sz w:val="24"/>
      <w:szCs w:val="24"/>
    </w:rPr>
  </w:style>
  <w:style w:type="paragraph" w:customStyle="1" w:styleId="11624">
    <w:name w:val="內文1_162_4"/>
    <w:qFormat/>
    <w:rsid w:val="00145C7E"/>
    <w:pPr>
      <w:widowControl w:val="0"/>
    </w:pPr>
    <w:rPr>
      <w:kern w:val="2"/>
      <w:sz w:val="24"/>
      <w:szCs w:val="24"/>
    </w:rPr>
  </w:style>
  <w:style w:type="paragraph" w:customStyle="1" w:styleId="101">
    <w:name w:val="內文1_0"/>
    <w:qFormat/>
    <w:rsid w:val="00145C7E"/>
    <w:pPr>
      <w:widowControl w:val="0"/>
    </w:pPr>
    <w:rPr>
      <w:kern w:val="2"/>
      <w:sz w:val="24"/>
      <w:szCs w:val="24"/>
    </w:rPr>
  </w:style>
  <w:style w:type="paragraph" w:customStyle="1" w:styleId="142">
    <w:name w:val="內文1_4_2"/>
    <w:qFormat/>
    <w:rsid w:val="00145C7E"/>
    <w:pPr>
      <w:widowControl w:val="0"/>
    </w:pPr>
    <w:rPr>
      <w:kern w:val="2"/>
      <w:sz w:val="24"/>
      <w:szCs w:val="24"/>
    </w:rPr>
  </w:style>
  <w:style w:type="paragraph" w:customStyle="1" w:styleId="1000">
    <w:name w:val="內文1_0_0"/>
    <w:qFormat/>
    <w:rsid w:val="00145C7E"/>
    <w:pPr>
      <w:widowControl w:val="0"/>
    </w:pPr>
    <w:rPr>
      <w:kern w:val="2"/>
      <w:sz w:val="24"/>
      <w:szCs w:val="24"/>
    </w:rPr>
  </w:style>
  <w:style w:type="paragraph" w:customStyle="1" w:styleId="104">
    <w:name w:val="內文1_0_4"/>
    <w:qFormat/>
    <w:rsid w:val="00145C7E"/>
    <w:pPr>
      <w:widowControl w:val="0"/>
    </w:pPr>
    <w:rPr>
      <w:kern w:val="2"/>
      <w:sz w:val="24"/>
      <w:szCs w:val="24"/>
    </w:rPr>
  </w:style>
  <w:style w:type="paragraph" w:customStyle="1" w:styleId="1210">
    <w:name w:val="內文1_2_1"/>
    <w:qFormat/>
    <w:rsid w:val="00145C7E"/>
    <w:pPr>
      <w:widowControl w:val="0"/>
    </w:pPr>
    <w:rPr>
      <w:kern w:val="2"/>
      <w:sz w:val="24"/>
      <w:szCs w:val="24"/>
    </w:rPr>
  </w:style>
  <w:style w:type="paragraph" w:customStyle="1" w:styleId="12401">
    <w:name w:val="內文1_2_4_0"/>
    <w:qFormat/>
    <w:rsid w:val="00145C7E"/>
    <w:pPr>
      <w:widowControl w:val="0"/>
    </w:pPr>
    <w:rPr>
      <w:kern w:val="2"/>
      <w:sz w:val="24"/>
      <w:szCs w:val="24"/>
    </w:rPr>
  </w:style>
  <w:style w:type="paragraph" w:customStyle="1" w:styleId="131">
    <w:name w:val="內文1_3_1"/>
    <w:qFormat/>
    <w:rsid w:val="00145C7E"/>
    <w:pPr>
      <w:widowControl w:val="0"/>
    </w:pPr>
    <w:rPr>
      <w:kern w:val="2"/>
      <w:sz w:val="24"/>
      <w:szCs w:val="24"/>
    </w:rPr>
  </w:style>
  <w:style w:type="paragraph" w:customStyle="1" w:styleId="1341">
    <w:name w:val="內文1_3_4_1"/>
    <w:qFormat/>
    <w:rsid w:val="00145C7E"/>
    <w:pPr>
      <w:widowControl w:val="0"/>
    </w:pPr>
    <w:rPr>
      <w:kern w:val="2"/>
      <w:sz w:val="24"/>
      <w:szCs w:val="24"/>
    </w:rPr>
  </w:style>
  <w:style w:type="paragraph" w:customStyle="1" w:styleId="1501">
    <w:name w:val="內文1_5_0"/>
    <w:qFormat/>
    <w:rsid w:val="00145C7E"/>
    <w:pPr>
      <w:widowControl w:val="0"/>
    </w:pPr>
    <w:rPr>
      <w:kern w:val="2"/>
      <w:sz w:val="24"/>
      <w:szCs w:val="24"/>
    </w:rPr>
  </w:style>
  <w:style w:type="paragraph" w:customStyle="1" w:styleId="1800">
    <w:name w:val="內文1_8_0"/>
    <w:qFormat/>
    <w:rsid w:val="00145C7E"/>
    <w:pPr>
      <w:widowControl w:val="0"/>
    </w:pPr>
    <w:rPr>
      <w:kern w:val="2"/>
      <w:sz w:val="24"/>
      <w:szCs w:val="24"/>
    </w:rPr>
  </w:style>
  <w:style w:type="paragraph" w:customStyle="1" w:styleId="190">
    <w:name w:val="內文1_9"/>
    <w:qFormat/>
    <w:rsid w:val="00145C7E"/>
    <w:pPr>
      <w:widowControl w:val="0"/>
    </w:pPr>
    <w:rPr>
      <w:kern w:val="2"/>
      <w:sz w:val="24"/>
      <w:szCs w:val="24"/>
    </w:rPr>
  </w:style>
  <w:style w:type="paragraph" w:customStyle="1" w:styleId="194">
    <w:name w:val="內文1_9_4"/>
    <w:qFormat/>
    <w:rsid w:val="00145C7E"/>
    <w:pPr>
      <w:widowControl w:val="0"/>
    </w:pPr>
    <w:rPr>
      <w:kern w:val="2"/>
      <w:sz w:val="24"/>
      <w:szCs w:val="24"/>
    </w:rPr>
  </w:style>
  <w:style w:type="paragraph" w:customStyle="1" w:styleId="11400">
    <w:name w:val="內文1_14_0"/>
    <w:qFormat/>
    <w:rsid w:val="00145C7E"/>
    <w:pPr>
      <w:widowControl w:val="0"/>
    </w:pPr>
    <w:rPr>
      <w:kern w:val="2"/>
      <w:sz w:val="24"/>
      <w:szCs w:val="24"/>
    </w:rPr>
  </w:style>
  <w:style w:type="paragraph" w:customStyle="1" w:styleId="11440">
    <w:name w:val="內文1_14_4_0"/>
    <w:qFormat/>
    <w:rsid w:val="00145C7E"/>
    <w:pPr>
      <w:widowControl w:val="0"/>
    </w:pPr>
    <w:rPr>
      <w:kern w:val="2"/>
      <w:sz w:val="24"/>
      <w:szCs w:val="24"/>
    </w:rPr>
  </w:style>
  <w:style w:type="paragraph" w:customStyle="1" w:styleId="115">
    <w:name w:val="內文1_15"/>
    <w:qFormat/>
    <w:rsid w:val="00145C7E"/>
    <w:pPr>
      <w:widowControl w:val="0"/>
    </w:pPr>
    <w:rPr>
      <w:kern w:val="2"/>
      <w:sz w:val="24"/>
      <w:szCs w:val="24"/>
    </w:rPr>
  </w:style>
  <w:style w:type="paragraph" w:customStyle="1" w:styleId="1154">
    <w:name w:val="內文1_15_4"/>
    <w:qFormat/>
    <w:rsid w:val="00145C7E"/>
    <w:pPr>
      <w:widowControl w:val="0"/>
    </w:pPr>
    <w:rPr>
      <w:kern w:val="2"/>
      <w:sz w:val="24"/>
      <w:szCs w:val="24"/>
    </w:rPr>
  </w:style>
  <w:style w:type="paragraph" w:customStyle="1" w:styleId="116">
    <w:name w:val="內文1_16"/>
    <w:qFormat/>
    <w:rsid w:val="00145C7E"/>
    <w:pPr>
      <w:widowControl w:val="0"/>
    </w:pPr>
    <w:rPr>
      <w:kern w:val="2"/>
      <w:sz w:val="24"/>
      <w:szCs w:val="24"/>
    </w:rPr>
  </w:style>
  <w:style w:type="paragraph" w:customStyle="1" w:styleId="1164">
    <w:name w:val="內文1_16_4"/>
    <w:qFormat/>
    <w:rsid w:val="00145C7E"/>
    <w:pPr>
      <w:widowControl w:val="0"/>
    </w:pPr>
    <w:rPr>
      <w:kern w:val="2"/>
      <w:sz w:val="24"/>
      <w:szCs w:val="24"/>
    </w:rPr>
  </w:style>
  <w:style w:type="paragraph" w:customStyle="1" w:styleId="1470">
    <w:name w:val="內文1_47_0"/>
    <w:qFormat/>
    <w:rsid w:val="00145C7E"/>
    <w:pPr>
      <w:widowControl w:val="0"/>
    </w:pPr>
    <w:rPr>
      <w:kern w:val="2"/>
      <w:sz w:val="24"/>
      <w:szCs w:val="24"/>
    </w:rPr>
  </w:style>
  <w:style w:type="paragraph" w:customStyle="1" w:styleId="14740">
    <w:name w:val="內文1_47_4_0"/>
    <w:qFormat/>
    <w:rsid w:val="00145C7E"/>
    <w:pPr>
      <w:widowControl w:val="0"/>
    </w:pPr>
    <w:rPr>
      <w:kern w:val="2"/>
      <w:sz w:val="24"/>
      <w:szCs w:val="24"/>
    </w:rPr>
  </w:style>
  <w:style w:type="paragraph" w:customStyle="1" w:styleId="1480">
    <w:name w:val="內文1_48_0"/>
    <w:qFormat/>
    <w:rsid w:val="00145C7E"/>
    <w:pPr>
      <w:widowControl w:val="0"/>
    </w:pPr>
    <w:rPr>
      <w:kern w:val="2"/>
      <w:sz w:val="24"/>
      <w:szCs w:val="24"/>
    </w:rPr>
  </w:style>
  <w:style w:type="paragraph" w:customStyle="1" w:styleId="1484">
    <w:name w:val="內文1_48_4"/>
    <w:qFormat/>
    <w:rsid w:val="00145C7E"/>
    <w:pPr>
      <w:widowControl w:val="0"/>
    </w:pPr>
    <w:rPr>
      <w:kern w:val="2"/>
      <w:sz w:val="24"/>
      <w:szCs w:val="24"/>
    </w:rPr>
  </w:style>
  <w:style w:type="paragraph" w:customStyle="1" w:styleId="1580">
    <w:name w:val="內文1_58_0"/>
    <w:qFormat/>
    <w:rsid w:val="00145C7E"/>
    <w:pPr>
      <w:widowControl w:val="0"/>
    </w:pPr>
    <w:rPr>
      <w:kern w:val="2"/>
      <w:sz w:val="24"/>
      <w:szCs w:val="24"/>
    </w:rPr>
  </w:style>
  <w:style w:type="paragraph" w:customStyle="1" w:styleId="15840">
    <w:name w:val="內文1_58_4_0"/>
    <w:qFormat/>
    <w:rsid w:val="00145C7E"/>
    <w:pPr>
      <w:widowControl w:val="0"/>
    </w:pPr>
    <w:rPr>
      <w:kern w:val="2"/>
      <w:sz w:val="24"/>
      <w:szCs w:val="24"/>
    </w:rPr>
  </w:style>
  <w:style w:type="paragraph" w:customStyle="1" w:styleId="1370">
    <w:name w:val="內文1_37_0"/>
    <w:qFormat/>
    <w:rsid w:val="00145C7E"/>
    <w:pPr>
      <w:widowControl w:val="0"/>
    </w:pPr>
    <w:rPr>
      <w:kern w:val="2"/>
      <w:sz w:val="24"/>
      <w:szCs w:val="24"/>
    </w:rPr>
  </w:style>
  <w:style w:type="paragraph" w:customStyle="1" w:styleId="50">
    <w:name w:val="內文_5_0"/>
    <w:qFormat/>
    <w:rsid w:val="00D74EFE"/>
    <w:pPr>
      <w:widowControl w:val="0"/>
    </w:pPr>
    <w:rPr>
      <w:kern w:val="2"/>
      <w:sz w:val="24"/>
      <w:szCs w:val="24"/>
    </w:rPr>
  </w:style>
  <w:style w:type="paragraph" w:customStyle="1" w:styleId="13740">
    <w:name w:val="內文1_37_4_0"/>
    <w:qFormat/>
    <w:rsid w:val="00145C7E"/>
    <w:pPr>
      <w:widowControl w:val="0"/>
    </w:pPr>
    <w:rPr>
      <w:kern w:val="2"/>
      <w:sz w:val="24"/>
      <w:szCs w:val="24"/>
    </w:rPr>
  </w:style>
  <w:style w:type="paragraph" w:customStyle="1" w:styleId="1280">
    <w:name w:val="內文1_28_0"/>
    <w:qFormat/>
    <w:rsid w:val="00145C7E"/>
    <w:pPr>
      <w:widowControl w:val="0"/>
    </w:pPr>
    <w:rPr>
      <w:kern w:val="2"/>
      <w:sz w:val="24"/>
      <w:szCs w:val="24"/>
    </w:rPr>
  </w:style>
  <w:style w:type="paragraph" w:customStyle="1" w:styleId="60">
    <w:name w:val="內文_6_0"/>
    <w:qFormat/>
    <w:rsid w:val="00D74EFE"/>
    <w:pPr>
      <w:widowControl w:val="0"/>
    </w:pPr>
    <w:rPr>
      <w:kern w:val="2"/>
      <w:sz w:val="24"/>
      <w:szCs w:val="24"/>
    </w:rPr>
  </w:style>
  <w:style w:type="paragraph" w:customStyle="1" w:styleId="12840">
    <w:name w:val="內文1_28_4_0"/>
    <w:qFormat/>
    <w:rsid w:val="00145C7E"/>
    <w:pPr>
      <w:widowControl w:val="0"/>
    </w:pPr>
    <w:rPr>
      <w:kern w:val="2"/>
      <w:sz w:val="24"/>
      <w:szCs w:val="24"/>
    </w:rPr>
  </w:style>
  <w:style w:type="paragraph" w:customStyle="1" w:styleId="1290">
    <w:name w:val="內文1_29_0"/>
    <w:qFormat/>
    <w:rsid w:val="00145C7E"/>
    <w:pPr>
      <w:widowControl w:val="0"/>
    </w:pPr>
    <w:rPr>
      <w:kern w:val="2"/>
      <w:sz w:val="24"/>
      <w:szCs w:val="24"/>
    </w:rPr>
  </w:style>
  <w:style w:type="paragraph" w:customStyle="1" w:styleId="70">
    <w:name w:val="內文_7_0"/>
    <w:qFormat/>
    <w:rsid w:val="00D74EFE"/>
    <w:pPr>
      <w:widowControl w:val="0"/>
    </w:pPr>
    <w:rPr>
      <w:kern w:val="2"/>
      <w:sz w:val="24"/>
      <w:szCs w:val="24"/>
    </w:rPr>
  </w:style>
  <w:style w:type="paragraph" w:customStyle="1" w:styleId="12940">
    <w:name w:val="內文1_29_4_0"/>
    <w:qFormat/>
    <w:rsid w:val="00145C7E"/>
    <w:pPr>
      <w:widowControl w:val="0"/>
    </w:pPr>
    <w:rPr>
      <w:kern w:val="2"/>
      <w:sz w:val="24"/>
      <w:szCs w:val="24"/>
    </w:rPr>
  </w:style>
  <w:style w:type="paragraph" w:customStyle="1" w:styleId="133">
    <w:name w:val="內文1_33"/>
    <w:qFormat/>
    <w:rsid w:val="00145C7E"/>
    <w:pPr>
      <w:widowControl w:val="0"/>
    </w:pPr>
    <w:rPr>
      <w:kern w:val="2"/>
      <w:sz w:val="24"/>
      <w:szCs w:val="24"/>
    </w:rPr>
  </w:style>
  <w:style w:type="paragraph" w:customStyle="1" w:styleId="80">
    <w:name w:val="內文_8_0"/>
    <w:qFormat/>
    <w:rsid w:val="00D74EFE"/>
    <w:pPr>
      <w:widowControl w:val="0"/>
    </w:pPr>
    <w:rPr>
      <w:kern w:val="2"/>
      <w:sz w:val="24"/>
      <w:szCs w:val="24"/>
    </w:rPr>
  </w:style>
  <w:style w:type="paragraph" w:customStyle="1" w:styleId="1334">
    <w:name w:val="內文1_33_4"/>
    <w:qFormat/>
    <w:rsid w:val="00145C7E"/>
    <w:pPr>
      <w:widowControl w:val="0"/>
    </w:pPr>
    <w:rPr>
      <w:kern w:val="2"/>
      <w:sz w:val="24"/>
      <w:szCs w:val="24"/>
    </w:rPr>
  </w:style>
  <w:style w:type="paragraph" w:customStyle="1" w:styleId="1510">
    <w:name w:val="內文1_5_1"/>
    <w:qFormat/>
    <w:rsid w:val="00145C7E"/>
    <w:pPr>
      <w:widowControl w:val="0"/>
    </w:pPr>
    <w:rPr>
      <w:kern w:val="2"/>
      <w:sz w:val="24"/>
      <w:szCs w:val="24"/>
    </w:rPr>
  </w:style>
  <w:style w:type="paragraph" w:customStyle="1" w:styleId="15401">
    <w:name w:val="內文1_5_4_0"/>
    <w:qFormat/>
    <w:rsid w:val="00145C7E"/>
    <w:pPr>
      <w:widowControl w:val="0"/>
    </w:pPr>
    <w:rPr>
      <w:kern w:val="2"/>
      <w:sz w:val="24"/>
      <w:szCs w:val="24"/>
    </w:rPr>
  </w:style>
  <w:style w:type="paragraph" w:customStyle="1" w:styleId="126">
    <w:name w:val="內文1_26"/>
    <w:qFormat/>
    <w:rsid w:val="00145C7E"/>
    <w:pPr>
      <w:widowControl w:val="0"/>
    </w:pPr>
    <w:rPr>
      <w:kern w:val="2"/>
      <w:sz w:val="24"/>
      <w:szCs w:val="24"/>
    </w:rPr>
  </w:style>
  <w:style w:type="paragraph" w:customStyle="1" w:styleId="1264">
    <w:name w:val="內文1_26_4"/>
    <w:qFormat/>
    <w:rsid w:val="00145C7E"/>
    <w:pPr>
      <w:widowControl w:val="0"/>
    </w:pPr>
    <w:rPr>
      <w:kern w:val="2"/>
      <w:sz w:val="24"/>
      <w:szCs w:val="24"/>
    </w:rPr>
  </w:style>
  <w:style w:type="paragraph" w:customStyle="1" w:styleId="1291">
    <w:name w:val="內文1_29_1"/>
    <w:qFormat/>
    <w:rsid w:val="00145C7E"/>
    <w:pPr>
      <w:widowControl w:val="0"/>
    </w:pPr>
    <w:rPr>
      <w:kern w:val="2"/>
      <w:sz w:val="24"/>
      <w:szCs w:val="24"/>
    </w:rPr>
  </w:style>
  <w:style w:type="paragraph" w:customStyle="1" w:styleId="12941">
    <w:name w:val="內文1_29_4_1"/>
    <w:qFormat/>
    <w:rsid w:val="00145C7E"/>
    <w:pPr>
      <w:widowControl w:val="0"/>
    </w:pPr>
    <w:rPr>
      <w:kern w:val="2"/>
      <w:sz w:val="24"/>
      <w:szCs w:val="24"/>
    </w:rPr>
  </w:style>
  <w:style w:type="paragraph" w:customStyle="1" w:styleId="1360">
    <w:name w:val="內文1_36_0"/>
    <w:qFormat/>
    <w:rsid w:val="00145C7E"/>
    <w:pPr>
      <w:widowControl w:val="0"/>
    </w:pPr>
    <w:rPr>
      <w:kern w:val="2"/>
      <w:sz w:val="24"/>
      <w:szCs w:val="24"/>
    </w:rPr>
  </w:style>
  <w:style w:type="paragraph" w:customStyle="1" w:styleId="90">
    <w:name w:val="內文_9_0"/>
    <w:qFormat/>
    <w:rsid w:val="00D74EFE"/>
    <w:pPr>
      <w:widowControl w:val="0"/>
    </w:pPr>
    <w:rPr>
      <w:kern w:val="2"/>
      <w:sz w:val="24"/>
      <w:szCs w:val="24"/>
    </w:rPr>
  </w:style>
  <w:style w:type="paragraph" w:customStyle="1" w:styleId="13640">
    <w:name w:val="內文1_36_4_0"/>
    <w:qFormat/>
    <w:rsid w:val="00145C7E"/>
    <w:pPr>
      <w:widowControl w:val="0"/>
    </w:pPr>
    <w:rPr>
      <w:kern w:val="2"/>
      <w:sz w:val="24"/>
      <w:szCs w:val="24"/>
    </w:rPr>
  </w:style>
  <w:style w:type="paragraph" w:customStyle="1" w:styleId="1231">
    <w:name w:val="內文1_23_1"/>
    <w:qFormat/>
    <w:rsid w:val="00145C7E"/>
    <w:pPr>
      <w:widowControl w:val="0"/>
    </w:pPr>
    <w:rPr>
      <w:kern w:val="2"/>
      <w:sz w:val="24"/>
      <w:szCs w:val="24"/>
    </w:rPr>
  </w:style>
  <w:style w:type="paragraph" w:customStyle="1" w:styleId="1001">
    <w:name w:val="內文_10_0"/>
    <w:qFormat/>
    <w:rsid w:val="00D74EFE"/>
    <w:pPr>
      <w:widowControl w:val="0"/>
    </w:pPr>
    <w:rPr>
      <w:kern w:val="2"/>
      <w:sz w:val="24"/>
      <w:szCs w:val="24"/>
    </w:rPr>
  </w:style>
  <w:style w:type="paragraph" w:customStyle="1" w:styleId="12341">
    <w:name w:val="內文1_23_4_1"/>
    <w:qFormat/>
    <w:rsid w:val="00145C7E"/>
    <w:pPr>
      <w:widowControl w:val="0"/>
    </w:pPr>
    <w:rPr>
      <w:kern w:val="2"/>
      <w:sz w:val="24"/>
      <w:szCs w:val="24"/>
    </w:rPr>
  </w:style>
  <w:style w:type="paragraph" w:customStyle="1" w:styleId="1700">
    <w:name w:val="內文1_7_0"/>
    <w:qFormat/>
    <w:rsid w:val="00145C7E"/>
    <w:pPr>
      <w:widowControl w:val="0"/>
    </w:pPr>
    <w:rPr>
      <w:kern w:val="2"/>
      <w:sz w:val="24"/>
      <w:szCs w:val="24"/>
    </w:rPr>
  </w:style>
  <w:style w:type="paragraph" w:customStyle="1" w:styleId="1102">
    <w:name w:val="內文_11_0"/>
    <w:qFormat/>
    <w:rsid w:val="00D74EFE"/>
    <w:pPr>
      <w:widowControl w:val="0"/>
    </w:pPr>
    <w:rPr>
      <w:kern w:val="2"/>
      <w:sz w:val="24"/>
      <w:szCs w:val="24"/>
    </w:rPr>
  </w:style>
  <w:style w:type="paragraph" w:customStyle="1" w:styleId="1740">
    <w:name w:val="內文1_7_4_0"/>
    <w:qFormat/>
    <w:rsid w:val="00145C7E"/>
    <w:pPr>
      <w:widowControl w:val="0"/>
    </w:pPr>
    <w:rPr>
      <w:kern w:val="2"/>
      <w:sz w:val="24"/>
      <w:szCs w:val="24"/>
    </w:rPr>
  </w:style>
  <w:style w:type="paragraph" w:customStyle="1" w:styleId="12000">
    <w:name w:val="內文1_20_0"/>
    <w:qFormat/>
    <w:rsid w:val="00145C7E"/>
    <w:pPr>
      <w:widowControl w:val="0"/>
    </w:pPr>
    <w:rPr>
      <w:kern w:val="2"/>
      <w:sz w:val="24"/>
      <w:szCs w:val="24"/>
    </w:rPr>
  </w:style>
  <w:style w:type="paragraph" w:customStyle="1" w:styleId="1202">
    <w:name w:val="內文_12_0"/>
    <w:qFormat/>
    <w:rsid w:val="00D74EFE"/>
    <w:pPr>
      <w:widowControl w:val="0"/>
    </w:pPr>
    <w:rPr>
      <w:kern w:val="2"/>
      <w:sz w:val="24"/>
      <w:szCs w:val="24"/>
    </w:rPr>
  </w:style>
  <w:style w:type="paragraph" w:customStyle="1" w:styleId="12040">
    <w:name w:val="內文1_20_4_0"/>
    <w:qFormat/>
    <w:rsid w:val="00145C7E"/>
    <w:pPr>
      <w:widowControl w:val="0"/>
    </w:pPr>
    <w:rPr>
      <w:kern w:val="2"/>
      <w:sz w:val="24"/>
      <w:szCs w:val="24"/>
    </w:rPr>
  </w:style>
  <w:style w:type="paragraph" w:customStyle="1" w:styleId="1550">
    <w:name w:val="內文1_55_0"/>
    <w:qFormat/>
    <w:rsid w:val="00145C7E"/>
    <w:pPr>
      <w:widowControl w:val="0"/>
    </w:pPr>
    <w:rPr>
      <w:kern w:val="2"/>
      <w:sz w:val="24"/>
      <w:szCs w:val="24"/>
    </w:rPr>
  </w:style>
  <w:style w:type="paragraph" w:customStyle="1" w:styleId="15540">
    <w:name w:val="內文1_55_4_0"/>
    <w:qFormat/>
    <w:rsid w:val="00145C7E"/>
    <w:pPr>
      <w:widowControl w:val="0"/>
    </w:pPr>
    <w:rPr>
      <w:kern w:val="2"/>
      <w:sz w:val="24"/>
      <w:szCs w:val="24"/>
    </w:rPr>
  </w:style>
  <w:style w:type="paragraph" w:customStyle="1" w:styleId="156">
    <w:name w:val="內文1_56"/>
    <w:qFormat/>
    <w:rsid w:val="00145C7E"/>
    <w:pPr>
      <w:widowControl w:val="0"/>
    </w:pPr>
    <w:rPr>
      <w:kern w:val="2"/>
      <w:sz w:val="24"/>
      <w:szCs w:val="24"/>
    </w:rPr>
  </w:style>
  <w:style w:type="paragraph" w:customStyle="1" w:styleId="1564">
    <w:name w:val="內文1_56_4"/>
    <w:qFormat/>
    <w:rsid w:val="00145C7E"/>
    <w:pPr>
      <w:widowControl w:val="0"/>
    </w:pPr>
    <w:rPr>
      <w:kern w:val="2"/>
      <w:sz w:val="24"/>
      <w:szCs w:val="24"/>
    </w:rPr>
  </w:style>
  <w:style w:type="paragraph" w:customStyle="1" w:styleId="1570">
    <w:name w:val="內文1_57_0"/>
    <w:qFormat/>
    <w:rsid w:val="00145C7E"/>
    <w:pPr>
      <w:widowControl w:val="0"/>
    </w:pPr>
    <w:rPr>
      <w:kern w:val="2"/>
      <w:sz w:val="24"/>
      <w:szCs w:val="24"/>
    </w:rPr>
  </w:style>
  <w:style w:type="paragraph" w:customStyle="1" w:styleId="15740">
    <w:name w:val="內文1_57_4_0"/>
    <w:qFormat/>
    <w:rsid w:val="00145C7E"/>
    <w:pPr>
      <w:widowControl w:val="0"/>
    </w:pPr>
    <w:rPr>
      <w:kern w:val="2"/>
      <w:sz w:val="24"/>
      <w:szCs w:val="24"/>
    </w:rPr>
  </w:style>
  <w:style w:type="paragraph" w:customStyle="1" w:styleId="111">
    <w:name w:val="內文1_1_1"/>
    <w:qFormat/>
    <w:rsid w:val="00145C7E"/>
    <w:pPr>
      <w:widowControl w:val="0"/>
    </w:pPr>
    <w:rPr>
      <w:kern w:val="2"/>
      <w:sz w:val="24"/>
      <w:szCs w:val="24"/>
    </w:rPr>
  </w:style>
  <w:style w:type="paragraph" w:customStyle="1" w:styleId="11411">
    <w:name w:val="內文1_1_4_1"/>
    <w:qFormat/>
    <w:rsid w:val="00145C7E"/>
    <w:pPr>
      <w:widowControl w:val="0"/>
    </w:pPr>
    <w:rPr>
      <w:kern w:val="2"/>
      <w:sz w:val="24"/>
      <w:szCs w:val="24"/>
    </w:rPr>
  </w:style>
  <w:style w:type="paragraph" w:customStyle="1" w:styleId="160">
    <w:name w:val="內文1_6"/>
    <w:qFormat/>
    <w:rsid w:val="00145C7E"/>
    <w:pPr>
      <w:widowControl w:val="0"/>
    </w:pPr>
    <w:rPr>
      <w:kern w:val="2"/>
      <w:sz w:val="24"/>
      <w:szCs w:val="24"/>
    </w:rPr>
  </w:style>
  <w:style w:type="paragraph" w:customStyle="1" w:styleId="1110">
    <w:name w:val="內文1_11"/>
    <w:qFormat/>
    <w:rsid w:val="00145C7E"/>
    <w:pPr>
      <w:widowControl w:val="0"/>
    </w:pPr>
    <w:rPr>
      <w:kern w:val="2"/>
      <w:sz w:val="24"/>
      <w:szCs w:val="24"/>
    </w:rPr>
  </w:style>
  <w:style w:type="paragraph" w:customStyle="1" w:styleId="1150">
    <w:name w:val="內文1_15_0"/>
    <w:qFormat/>
    <w:rsid w:val="00145C7E"/>
    <w:pPr>
      <w:widowControl w:val="0"/>
    </w:pPr>
    <w:rPr>
      <w:kern w:val="2"/>
      <w:sz w:val="24"/>
      <w:szCs w:val="24"/>
    </w:rPr>
  </w:style>
  <w:style w:type="paragraph" w:customStyle="1" w:styleId="12010">
    <w:name w:val="內文1_20_1"/>
    <w:qFormat/>
    <w:rsid w:val="00145C7E"/>
    <w:pPr>
      <w:widowControl w:val="0"/>
    </w:pPr>
    <w:rPr>
      <w:kern w:val="2"/>
      <w:sz w:val="24"/>
      <w:szCs w:val="24"/>
    </w:rPr>
  </w:style>
  <w:style w:type="paragraph" w:customStyle="1" w:styleId="12041">
    <w:name w:val="內文1_20_4_1"/>
    <w:qFormat/>
    <w:rsid w:val="00145C7E"/>
    <w:pPr>
      <w:widowControl w:val="0"/>
    </w:pPr>
    <w:rPr>
      <w:kern w:val="2"/>
      <w:sz w:val="24"/>
      <w:szCs w:val="24"/>
    </w:rPr>
  </w:style>
  <w:style w:type="paragraph" w:customStyle="1" w:styleId="1232">
    <w:name w:val="內文1_23_2"/>
    <w:qFormat/>
    <w:rsid w:val="00145C7E"/>
    <w:pPr>
      <w:widowControl w:val="0"/>
    </w:pPr>
    <w:rPr>
      <w:kern w:val="2"/>
      <w:sz w:val="24"/>
      <w:szCs w:val="24"/>
    </w:rPr>
  </w:style>
  <w:style w:type="paragraph" w:customStyle="1" w:styleId="12342">
    <w:name w:val="內文1_23_4_2"/>
    <w:qFormat/>
    <w:rsid w:val="00145C7E"/>
    <w:pPr>
      <w:widowControl w:val="0"/>
    </w:pPr>
    <w:rPr>
      <w:kern w:val="2"/>
      <w:sz w:val="24"/>
      <w:szCs w:val="24"/>
    </w:rPr>
  </w:style>
  <w:style w:type="paragraph" w:customStyle="1" w:styleId="125">
    <w:name w:val="內文1_25"/>
    <w:qFormat/>
    <w:rsid w:val="00145C7E"/>
    <w:pPr>
      <w:widowControl w:val="0"/>
    </w:pPr>
    <w:rPr>
      <w:kern w:val="2"/>
      <w:sz w:val="24"/>
      <w:szCs w:val="24"/>
    </w:rPr>
  </w:style>
  <w:style w:type="paragraph" w:customStyle="1" w:styleId="1254">
    <w:name w:val="內文1_25_4"/>
    <w:qFormat/>
    <w:rsid w:val="00145C7E"/>
    <w:pPr>
      <w:widowControl w:val="0"/>
    </w:pPr>
    <w:rPr>
      <w:kern w:val="2"/>
      <w:sz w:val="24"/>
      <w:szCs w:val="24"/>
    </w:rPr>
  </w:style>
  <w:style w:type="paragraph" w:customStyle="1" w:styleId="1701">
    <w:name w:val="內文1_70"/>
    <w:qFormat/>
    <w:rsid w:val="00145C7E"/>
    <w:pPr>
      <w:widowControl w:val="0"/>
    </w:pPr>
    <w:rPr>
      <w:kern w:val="2"/>
      <w:sz w:val="24"/>
      <w:szCs w:val="24"/>
    </w:rPr>
  </w:style>
  <w:style w:type="paragraph" w:customStyle="1" w:styleId="1704">
    <w:name w:val="內文1_70_4"/>
    <w:qFormat/>
    <w:rsid w:val="00145C7E"/>
    <w:pPr>
      <w:widowControl w:val="0"/>
    </w:pPr>
    <w:rPr>
      <w:kern w:val="2"/>
      <w:sz w:val="24"/>
      <w:szCs w:val="24"/>
    </w:rPr>
  </w:style>
  <w:style w:type="paragraph" w:customStyle="1" w:styleId="1220">
    <w:name w:val="內文1_2_2"/>
    <w:qFormat/>
    <w:rsid w:val="00145C7E"/>
    <w:pPr>
      <w:widowControl w:val="0"/>
    </w:pPr>
    <w:rPr>
      <w:kern w:val="2"/>
      <w:sz w:val="24"/>
      <w:szCs w:val="24"/>
    </w:rPr>
  </w:style>
  <w:style w:type="paragraph" w:customStyle="1" w:styleId="1241">
    <w:name w:val="內文1_2_4_1"/>
    <w:qFormat/>
    <w:rsid w:val="00145C7E"/>
    <w:pPr>
      <w:widowControl w:val="0"/>
    </w:pPr>
    <w:rPr>
      <w:kern w:val="2"/>
      <w:sz w:val="24"/>
      <w:szCs w:val="24"/>
    </w:rPr>
  </w:style>
  <w:style w:type="paragraph" w:customStyle="1" w:styleId="132">
    <w:name w:val="內文1_3_2"/>
    <w:qFormat/>
    <w:rsid w:val="00145C7E"/>
    <w:pPr>
      <w:widowControl w:val="0"/>
    </w:pPr>
    <w:rPr>
      <w:kern w:val="2"/>
      <w:sz w:val="24"/>
      <w:szCs w:val="24"/>
    </w:rPr>
  </w:style>
  <w:style w:type="paragraph" w:customStyle="1" w:styleId="1342">
    <w:name w:val="內文1_3_4_2"/>
    <w:qFormat/>
    <w:rsid w:val="00145C7E"/>
    <w:pPr>
      <w:widowControl w:val="0"/>
    </w:pPr>
    <w:rPr>
      <w:kern w:val="2"/>
      <w:sz w:val="24"/>
      <w:szCs w:val="24"/>
    </w:rPr>
  </w:style>
  <w:style w:type="paragraph" w:customStyle="1" w:styleId="1620">
    <w:name w:val="內文1_62_0"/>
    <w:qFormat/>
    <w:rsid w:val="00145C7E"/>
    <w:pPr>
      <w:widowControl w:val="0"/>
    </w:pPr>
    <w:rPr>
      <w:kern w:val="2"/>
      <w:sz w:val="24"/>
      <w:szCs w:val="24"/>
    </w:rPr>
  </w:style>
  <w:style w:type="paragraph" w:customStyle="1" w:styleId="1301">
    <w:name w:val="內文_13_0"/>
    <w:qFormat/>
    <w:rsid w:val="00D74EFE"/>
    <w:pPr>
      <w:widowControl w:val="0"/>
    </w:pPr>
    <w:rPr>
      <w:kern w:val="2"/>
      <w:sz w:val="24"/>
      <w:szCs w:val="24"/>
    </w:rPr>
  </w:style>
  <w:style w:type="paragraph" w:customStyle="1" w:styleId="16240">
    <w:name w:val="內文1_62_4_0"/>
    <w:qFormat/>
    <w:rsid w:val="00145C7E"/>
    <w:pPr>
      <w:widowControl w:val="0"/>
    </w:pPr>
    <w:rPr>
      <w:kern w:val="2"/>
      <w:sz w:val="24"/>
      <w:szCs w:val="24"/>
    </w:rPr>
  </w:style>
  <w:style w:type="paragraph" w:customStyle="1" w:styleId="15010">
    <w:name w:val="內文1_50_1"/>
    <w:qFormat/>
    <w:rsid w:val="00145C7E"/>
    <w:pPr>
      <w:widowControl w:val="0"/>
    </w:pPr>
    <w:rPr>
      <w:kern w:val="2"/>
      <w:sz w:val="24"/>
      <w:szCs w:val="24"/>
    </w:rPr>
  </w:style>
  <w:style w:type="paragraph" w:customStyle="1" w:styleId="1402">
    <w:name w:val="內文_14_0"/>
    <w:qFormat/>
    <w:rsid w:val="00D74EFE"/>
    <w:pPr>
      <w:widowControl w:val="0"/>
    </w:pPr>
    <w:rPr>
      <w:kern w:val="2"/>
      <w:sz w:val="24"/>
      <w:szCs w:val="24"/>
    </w:rPr>
  </w:style>
  <w:style w:type="paragraph" w:customStyle="1" w:styleId="15041">
    <w:name w:val="內文1_50_4_1"/>
    <w:qFormat/>
    <w:rsid w:val="00145C7E"/>
    <w:pPr>
      <w:widowControl w:val="0"/>
    </w:pPr>
    <w:rPr>
      <w:kern w:val="2"/>
      <w:sz w:val="24"/>
      <w:szCs w:val="24"/>
    </w:rPr>
  </w:style>
  <w:style w:type="paragraph" w:customStyle="1" w:styleId="1281">
    <w:name w:val="內文1_28_1"/>
    <w:qFormat/>
    <w:rsid w:val="00145C7E"/>
    <w:pPr>
      <w:widowControl w:val="0"/>
    </w:pPr>
    <w:rPr>
      <w:kern w:val="2"/>
      <w:sz w:val="24"/>
      <w:szCs w:val="24"/>
    </w:rPr>
  </w:style>
  <w:style w:type="paragraph" w:customStyle="1" w:styleId="1502">
    <w:name w:val="內文_15_0"/>
    <w:qFormat/>
    <w:rsid w:val="00D74EFE"/>
    <w:pPr>
      <w:widowControl w:val="0"/>
    </w:pPr>
    <w:rPr>
      <w:kern w:val="2"/>
      <w:sz w:val="24"/>
      <w:szCs w:val="24"/>
    </w:rPr>
  </w:style>
  <w:style w:type="paragraph" w:customStyle="1" w:styleId="12841">
    <w:name w:val="內文1_28_4_1"/>
    <w:qFormat/>
    <w:rsid w:val="00145C7E"/>
    <w:pPr>
      <w:widowControl w:val="0"/>
    </w:pPr>
    <w:rPr>
      <w:kern w:val="2"/>
      <w:sz w:val="24"/>
      <w:szCs w:val="24"/>
    </w:rPr>
  </w:style>
  <w:style w:type="paragraph" w:customStyle="1" w:styleId="1292">
    <w:name w:val="內文1_29_2"/>
    <w:qFormat/>
    <w:rsid w:val="00145C7E"/>
    <w:pPr>
      <w:widowControl w:val="0"/>
    </w:pPr>
    <w:rPr>
      <w:kern w:val="2"/>
      <w:sz w:val="24"/>
      <w:szCs w:val="24"/>
    </w:rPr>
  </w:style>
  <w:style w:type="paragraph" w:customStyle="1" w:styleId="1600">
    <w:name w:val="內文_16_0"/>
    <w:qFormat/>
    <w:rsid w:val="00D74EFE"/>
    <w:pPr>
      <w:widowControl w:val="0"/>
    </w:pPr>
    <w:rPr>
      <w:kern w:val="2"/>
      <w:sz w:val="24"/>
      <w:szCs w:val="24"/>
    </w:rPr>
  </w:style>
  <w:style w:type="paragraph" w:customStyle="1" w:styleId="12942">
    <w:name w:val="內文1_29_4_2"/>
    <w:qFormat/>
    <w:rsid w:val="00145C7E"/>
    <w:pPr>
      <w:widowControl w:val="0"/>
    </w:pPr>
    <w:rPr>
      <w:kern w:val="2"/>
      <w:sz w:val="24"/>
      <w:szCs w:val="24"/>
    </w:rPr>
  </w:style>
  <w:style w:type="paragraph" w:customStyle="1" w:styleId="159">
    <w:name w:val="內文1_59"/>
    <w:qFormat/>
    <w:rsid w:val="00145C7E"/>
    <w:pPr>
      <w:widowControl w:val="0"/>
    </w:pPr>
    <w:rPr>
      <w:kern w:val="2"/>
      <w:sz w:val="24"/>
      <w:szCs w:val="24"/>
    </w:rPr>
  </w:style>
  <w:style w:type="paragraph" w:customStyle="1" w:styleId="1702">
    <w:name w:val="內文_17_0"/>
    <w:qFormat/>
    <w:rsid w:val="00D74EFE"/>
    <w:pPr>
      <w:widowControl w:val="0"/>
    </w:pPr>
    <w:rPr>
      <w:kern w:val="2"/>
      <w:sz w:val="24"/>
      <w:szCs w:val="24"/>
    </w:rPr>
  </w:style>
  <w:style w:type="paragraph" w:customStyle="1" w:styleId="1594">
    <w:name w:val="內文1_59_4"/>
    <w:qFormat/>
    <w:rsid w:val="00145C7E"/>
    <w:pPr>
      <w:widowControl w:val="0"/>
    </w:pPr>
    <w:rPr>
      <w:kern w:val="2"/>
      <w:sz w:val="24"/>
      <w:szCs w:val="24"/>
    </w:rPr>
  </w:style>
  <w:style w:type="paragraph" w:customStyle="1" w:styleId="161">
    <w:name w:val="內文1_61"/>
    <w:qFormat/>
    <w:rsid w:val="00145C7E"/>
    <w:pPr>
      <w:widowControl w:val="0"/>
    </w:pPr>
    <w:rPr>
      <w:kern w:val="2"/>
      <w:sz w:val="24"/>
      <w:szCs w:val="24"/>
    </w:rPr>
  </w:style>
  <w:style w:type="paragraph" w:customStyle="1" w:styleId="1801">
    <w:name w:val="內文_18_0"/>
    <w:qFormat/>
    <w:rsid w:val="00D74EFE"/>
    <w:pPr>
      <w:widowControl w:val="0"/>
    </w:pPr>
    <w:rPr>
      <w:kern w:val="2"/>
      <w:sz w:val="24"/>
      <w:szCs w:val="24"/>
    </w:rPr>
  </w:style>
  <w:style w:type="paragraph" w:customStyle="1" w:styleId="1614">
    <w:name w:val="內文1_61_4"/>
    <w:qFormat/>
    <w:rsid w:val="00145C7E"/>
    <w:pPr>
      <w:widowControl w:val="0"/>
    </w:pPr>
    <w:rPr>
      <w:kern w:val="2"/>
      <w:sz w:val="24"/>
      <w:szCs w:val="24"/>
    </w:rPr>
  </w:style>
  <w:style w:type="paragraph" w:customStyle="1" w:styleId="112">
    <w:name w:val="內文1_12"/>
    <w:qFormat/>
    <w:rsid w:val="00145C7E"/>
    <w:pPr>
      <w:widowControl w:val="0"/>
    </w:pPr>
    <w:rPr>
      <w:kern w:val="2"/>
      <w:sz w:val="24"/>
      <w:szCs w:val="24"/>
    </w:rPr>
  </w:style>
  <w:style w:type="paragraph" w:customStyle="1" w:styleId="143">
    <w:name w:val="內文1_4_3"/>
    <w:qFormat/>
    <w:rsid w:val="00145C7E"/>
    <w:pPr>
      <w:widowControl w:val="0"/>
    </w:pPr>
    <w:rPr>
      <w:kern w:val="2"/>
      <w:sz w:val="24"/>
      <w:szCs w:val="24"/>
    </w:rPr>
  </w:style>
  <w:style w:type="paragraph" w:customStyle="1" w:styleId="145">
    <w:name w:val="內文1_4_5"/>
    <w:qFormat/>
    <w:rsid w:val="00145C7E"/>
    <w:pPr>
      <w:widowControl w:val="0"/>
    </w:pPr>
    <w:rPr>
      <w:kern w:val="2"/>
      <w:sz w:val="24"/>
      <w:szCs w:val="24"/>
    </w:rPr>
  </w:style>
  <w:style w:type="paragraph" w:customStyle="1" w:styleId="171">
    <w:name w:val="內文1_7_1"/>
    <w:qFormat/>
    <w:rsid w:val="00145C7E"/>
    <w:pPr>
      <w:widowControl w:val="0"/>
    </w:pPr>
    <w:rPr>
      <w:kern w:val="2"/>
      <w:sz w:val="24"/>
      <w:szCs w:val="24"/>
    </w:rPr>
  </w:style>
  <w:style w:type="paragraph" w:customStyle="1" w:styleId="1741">
    <w:name w:val="內文1_7_4_1"/>
    <w:qFormat/>
    <w:rsid w:val="00145C7E"/>
    <w:pPr>
      <w:widowControl w:val="0"/>
    </w:pPr>
    <w:rPr>
      <w:kern w:val="2"/>
      <w:sz w:val="24"/>
      <w:szCs w:val="24"/>
    </w:rPr>
  </w:style>
  <w:style w:type="paragraph" w:customStyle="1" w:styleId="139">
    <w:name w:val="內文1_39"/>
    <w:qFormat/>
    <w:rsid w:val="00145C7E"/>
    <w:pPr>
      <w:widowControl w:val="0"/>
    </w:pPr>
    <w:rPr>
      <w:kern w:val="2"/>
      <w:sz w:val="24"/>
      <w:szCs w:val="24"/>
    </w:rPr>
  </w:style>
  <w:style w:type="paragraph" w:customStyle="1" w:styleId="1394">
    <w:name w:val="內文1_39_4"/>
    <w:qFormat/>
    <w:rsid w:val="00145C7E"/>
    <w:pPr>
      <w:widowControl w:val="0"/>
    </w:pPr>
    <w:rPr>
      <w:kern w:val="2"/>
      <w:sz w:val="24"/>
      <w:szCs w:val="24"/>
    </w:rPr>
  </w:style>
  <w:style w:type="paragraph" w:customStyle="1" w:styleId="1010">
    <w:name w:val="內文1_0_1"/>
    <w:qFormat/>
    <w:rsid w:val="00145C7E"/>
    <w:pPr>
      <w:widowControl w:val="0"/>
    </w:pPr>
    <w:rPr>
      <w:kern w:val="2"/>
      <w:sz w:val="24"/>
      <w:szCs w:val="24"/>
    </w:rPr>
  </w:style>
  <w:style w:type="paragraph" w:customStyle="1" w:styleId="1040">
    <w:name w:val="內文1_0_4_0"/>
    <w:qFormat/>
    <w:rsid w:val="00145C7E"/>
    <w:pPr>
      <w:widowControl w:val="0"/>
    </w:pPr>
    <w:rPr>
      <w:kern w:val="2"/>
      <w:sz w:val="24"/>
      <w:szCs w:val="24"/>
    </w:rPr>
  </w:style>
  <w:style w:type="paragraph" w:customStyle="1" w:styleId="1233">
    <w:name w:val="內文1_2_3"/>
    <w:qFormat/>
    <w:rsid w:val="00145C7E"/>
    <w:pPr>
      <w:widowControl w:val="0"/>
    </w:pPr>
    <w:rPr>
      <w:kern w:val="2"/>
      <w:sz w:val="24"/>
      <w:szCs w:val="24"/>
    </w:rPr>
  </w:style>
  <w:style w:type="paragraph" w:customStyle="1" w:styleId="1242">
    <w:name w:val="內文1_2_4_2"/>
    <w:qFormat/>
    <w:rsid w:val="00145C7E"/>
    <w:pPr>
      <w:widowControl w:val="0"/>
    </w:pPr>
    <w:rPr>
      <w:kern w:val="2"/>
      <w:sz w:val="24"/>
      <w:szCs w:val="24"/>
    </w:rPr>
  </w:style>
  <w:style w:type="paragraph" w:customStyle="1" w:styleId="11100">
    <w:name w:val="內文1_11_0"/>
    <w:qFormat/>
    <w:rsid w:val="00145C7E"/>
    <w:pPr>
      <w:widowControl w:val="0"/>
    </w:pPr>
    <w:rPr>
      <w:kern w:val="2"/>
      <w:sz w:val="24"/>
      <w:szCs w:val="24"/>
    </w:rPr>
  </w:style>
  <w:style w:type="paragraph" w:customStyle="1" w:styleId="37">
    <w:name w:val="內文_37"/>
    <w:qFormat/>
    <w:rsid w:val="00D74EFE"/>
    <w:pPr>
      <w:widowControl w:val="0"/>
    </w:pPr>
    <w:rPr>
      <w:kern w:val="2"/>
      <w:sz w:val="24"/>
      <w:szCs w:val="24"/>
    </w:rPr>
  </w:style>
  <w:style w:type="paragraph" w:customStyle="1" w:styleId="38">
    <w:name w:val="內文_38"/>
    <w:qFormat/>
    <w:rsid w:val="00D74EFE"/>
    <w:pPr>
      <w:widowControl w:val="0"/>
    </w:pPr>
    <w:rPr>
      <w:kern w:val="2"/>
      <w:sz w:val="24"/>
      <w:szCs w:val="24"/>
    </w:rPr>
  </w:style>
  <w:style w:type="paragraph" w:customStyle="1" w:styleId="1601">
    <w:name w:val="內文1_6_0"/>
    <w:qFormat/>
    <w:rsid w:val="00145C7E"/>
    <w:pPr>
      <w:widowControl w:val="0"/>
    </w:pPr>
    <w:rPr>
      <w:kern w:val="2"/>
      <w:sz w:val="24"/>
      <w:szCs w:val="24"/>
    </w:rPr>
  </w:style>
  <w:style w:type="paragraph" w:customStyle="1" w:styleId="165">
    <w:name w:val="內文1_6_5"/>
    <w:qFormat/>
    <w:rsid w:val="00145C7E"/>
    <w:pPr>
      <w:widowControl w:val="0"/>
    </w:pPr>
    <w:rPr>
      <w:kern w:val="2"/>
      <w:sz w:val="24"/>
      <w:szCs w:val="24"/>
    </w:rPr>
  </w:style>
  <w:style w:type="paragraph" w:customStyle="1" w:styleId="135">
    <w:name w:val="內文1_35"/>
    <w:qFormat/>
    <w:rsid w:val="00145C7E"/>
    <w:pPr>
      <w:widowControl w:val="0"/>
    </w:pPr>
    <w:rPr>
      <w:kern w:val="2"/>
      <w:sz w:val="24"/>
      <w:szCs w:val="24"/>
    </w:rPr>
  </w:style>
  <w:style w:type="paragraph" w:customStyle="1" w:styleId="1355">
    <w:name w:val="內文1_35_5"/>
    <w:qFormat/>
    <w:rsid w:val="00145C7E"/>
    <w:pPr>
      <w:widowControl w:val="0"/>
    </w:pPr>
    <w:rPr>
      <w:kern w:val="2"/>
      <w:sz w:val="24"/>
      <w:szCs w:val="24"/>
    </w:rPr>
  </w:style>
  <w:style w:type="paragraph" w:customStyle="1" w:styleId="1371">
    <w:name w:val="內文1_37_1"/>
    <w:qFormat/>
    <w:rsid w:val="00145C7E"/>
    <w:pPr>
      <w:widowControl w:val="0"/>
    </w:pPr>
    <w:rPr>
      <w:kern w:val="2"/>
      <w:sz w:val="24"/>
      <w:szCs w:val="24"/>
    </w:rPr>
  </w:style>
  <w:style w:type="paragraph" w:customStyle="1" w:styleId="1375">
    <w:name w:val="內文1_37_5"/>
    <w:qFormat/>
    <w:rsid w:val="00145C7E"/>
    <w:pPr>
      <w:widowControl w:val="0"/>
    </w:pPr>
    <w:rPr>
      <w:kern w:val="2"/>
      <w:sz w:val="24"/>
      <w:szCs w:val="24"/>
    </w:rPr>
  </w:style>
  <w:style w:type="paragraph" w:customStyle="1" w:styleId="14000">
    <w:name w:val="內文1_40_0"/>
    <w:qFormat/>
    <w:rsid w:val="00145C7E"/>
    <w:pPr>
      <w:widowControl w:val="0"/>
    </w:pPr>
    <w:rPr>
      <w:kern w:val="2"/>
      <w:sz w:val="24"/>
      <w:szCs w:val="24"/>
    </w:rPr>
  </w:style>
  <w:style w:type="paragraph" w:customStyle="1" w:styleId="1405">
    <w:name w:val="內文1_40_5"/>
    <w:qFormat/>
    <w:rsid w:val="00145C7E"/>
    <w:pPr>
      <w:widowControl w:val="0"/>
    </w:pPr>
    <w:rPr>
      <w:kern w:val="2"/>
      <w:sz w:val="24"/>
      <w:szCs w:val="24"/>
    </w:rPr>
  </w:style>
  <w:style w:type="paragraph" w:customStyle="1" w:styleId="1420">
    <w:name w:val="內文1_42"/>
    <w:qFormat/>
    <w:rsid w:val="00145C7E"/>
    <w:pPr>
      <w:widowControl w:val="0"/>
    </w:pPr>
    <w:rPr>
      <w:kern w:val="2"/>
      <w:sz w:val="24"/>
      <w:szCs w:val="24"/>
    </w:rPr>
  </w:style>
  <w:style w:type="paragraph" w:customStyle="1" w:styleId="1425">
    <w:name w:val="內文1_42_5"/>
    <w:qFormat/>
    <w:rsid w:val="00145C7E"/>
    <w:pPr>
      <w:widowControl w:val="0"/>
    </w:pPr>
    <w:rPr>
      <w:kern w:val="2"/>
      <w:sz w:val="24"/>
      <w:szCs w:val="24"/>
    </w:rPr>
  </w:style>
  <w:style w:type="paragraph" w:customStyle="1" w:styleId="1430">
    <w:name w:val="內文1_43"/>
    <w:qFormat/>
    <w:rsid w:val="00145C7E"/>
    <w:pPr>
      <w:widowControl w:val="0"/>
    </w:pPr>
    <w:rPr>
      <w:kern w:val="2"/>
      <w:sz w:val="24"/>
      <w:szCs w:val="24"/>
    </w:rPr>
  </w:style>
  <w:style w:type="paragraph" w:customStyle="1" w:styleId="1435">
    <w:name w:val="內文1_43_5"/>
    <w:qFormat/>
    <w:rsid w:val="00145C7E"/>
    <w:pPr>
      <w:widowControl w:val="0"/>
    </w:pPr>
    <w:rPr>
      <w:kern w:val="2"/>
      <w:sz w:val="24"/>
      <w:szCs w:val="24"/>
    </w:rPr>
  </w:style>
  <w:style w:type="paragraph" w:customStyle="1" w:styleId="175">
    <w:name w:val="內文1_75"/>
    <w:qFormat/>
    <w:rsid w:val="00145C7E"/>
    <w:pPr>
      <w:widowControl w:val="0"/>
    </w:pPr>
    <w:rPr>
      <w:kern w:val="2"/>
      <w:sz w:val="24"/>
      <w:szCs w:val="24"/>
    </w:rPr>
  </w:style>
  <w:style w:type="paragraph" w:customStyle="1" w:styleId="1755">
    <w:name w:val="內文1_75_5"/>
    <w:qFormat/>
    <w:rsid w:val="00145C7E"/>
    <w:pPr>
      <w:widowControl w:val="0"/>
    </w:pPr>
    <w:rPr>
      <w:kern w:val="2"/>
      <w:sz w:val="24"/>
      <w:szCs w:val="24"/>
    </w:rPr>
  </w:style>
  <w:style w:type="paragraph" w:customStyle="1" w:styleId="173">
    <w:name w:val="內文1_73"/>
    <w:qFormat/>
    <w:rsid w:val="00145C7E"/>
    <w:pPr>
      <w:widowControl w:val="0"/>
    </w:pPr>
    <w:rPr>
      <w:kern w:val="2"/>
      <w:sz w:val="24"/>
      <w:szCs w:val="24"/>
    </w:rPr>
  </w:style>
  <w:style w:type="paragraph" w:customStyle="1" w:styleId="1735">
    <w:name w:val="內文1_73_5"/>
    <w:qFormat/>
    <w:rsid w:val="00145C7E"/>
    <w:pPr>
      <w:widowControl w:val="0"/>
    </w:pPr>
    <w:rPr>
      <w:kern w:val="2"/>
      <w:sz w:val="24"/>
      <w:szCs w:val="24"/>
    </w:rPr>
  </w:style>
  <w:style w:type="paragraph" w:customStyle="1" w:styleId="1320">
    <w:name w:val="內文1_32"/>
    <w:qFormat/>
    <w:rsid w:val="00145C7E"/>
    <w:pPr>
      <w:widowControl w:val="0"/>
    </w:pPr>
    <w:rPr>
      <w:kern w:val="2"/>
      <w:sz w:val="24"/>
      <w:szCs w:val="24"/>
    </w:rPr>
  </w:style>
  <w:style w:type="paragraph" w:customStyle="1" w:styleId="1325">
    <w:name w:val="內文1_32_5"/>
    <w:qFormat/>
    <w:rsid w:val="00145C7E"/>
    <w:pPr>
      <w:widowControl w:val="0"/>
    </w:pPr>
    <w:rPr>
      <w:kern w:val="2"/>
      <w:sz w:val="24"/>
      <w:szCs w:val="24"/>
    </w:rPr>
  </w:style>
  <w:style w:type="paragraph" w:customStyle="1" w:styleId="181">
    <w:name w:val="內文1_81"/>
    <w:qFormat/>
    <w:rsid w:val="00145C7E"/>
    <w:pPr>
      <w:widowControl w:val="0"/>
    </w:pPr>
    <w:rPr>
      <w:kern w:val="2"/>
      <w:sz w:val="24"/>
      <w:szCs w:val="24"/>
    </w:rPr>
  </w:style>
  <w:style w:type="paragraph" w:customStyle="1" w:styleId="01">
    <w:name w:val="內文_0_1"/>
    <w:qFormat/>
    <w:rsid w:val="00D74EFE"/>
    <w:pPr>
      <w:widowControl w:val="0"/>
    </w:pPr>
    <w:rPr>
      <w:kern w:val="2"/>
      <w:sz w:val="24"/>
      <w:szCs w:val="24"/>
    </w:rPr>
  </w:style>
  <w:style w:type="paragraph" w:customStyle="1" w:styleId="1815">
    <w:name w:val="內文1_81_5"/>
    <w:qFormat/>
    <w:rsid w:val="00145C7E"/>
    <w:pPr>
      <w:widowControl w:val="0"/>
    </w:pPr>
    <w:rPr>
      <w:kern w:val="2"/>
      <w:sz w:val="24"/>
      <w:szCs w:val="24"/>
    </w:rPr>
  </w:style>
  <w:style w:type="paragraph" w:customStyle="1" w:styleId="1119">
    <w:name w:val="內文1_119"/>
    <w:qFormat/>
    <w:rsid w:val="00145C7E"/>
    <w:pPr>
      <w:widowControl w:val="0"/>
    </w:pPr>
    <w:rPr>
      <w:kern w:val="2"/>
      <w:sz w:val="24"/>
      <w:szCs w:val="24"/>
    </w:rPr>
  </w:style>
  <w:style w:type="paragraph" w:customStyle="1" w:styleId="113">
    <w:name w:val="內文_1_1"/>
    <w:qFormat/>
    <w:rsid w:val="00D74EFE"/>
    <w:pPr>
      <w:widowControl w:val="0"/>
    </w:pPr>
    <w:rPr>
      <w:kern w:val="2"/>
      <w:sz w:val="24"/>
      <w:szCs w:val="24"/>
    </w:rPr>
  </w:style>
  <w:style w:type="paragraph" w:customStyle="1" w:styleId="11195">
    <w:name w:val="內文1_119_5"/>
    <w:qFormat/>
    <w:rsid w:val="00145C7E"/>
    <w:pPr>
      <w:widowControl w:val="0"/>
    </w:pPr>
    <w:rPr>
      <w:kern w:val="2"/>
      <w:sz w:val="24"/>
      <w:szCs w:val="24"/>
    </w:rPr>
  </w:style>
  <w:style w:type="paragraph" w:customStyle="1" w:styleId="11412">
    <w:name w:val="內文1_14_1"/>
    <w:qFormat/>
    <w:rsid w:val="00145C7E"/>
    <w:pPr>
      <w:widowControl w:val="0"/>
    </w:pPr>
    <w:rPr>
      <w:kern w:val="2"/>
      <w:sz w:val="24"/>
      <w:szCs w:val="24"/>
    </w:rPr>
  </w:style>
  <w:style w:type="paragraph" w:customStyle="1" w:styleId="11450">
    <w:name w:val="內文1_14_5"/>
    <w:qFormat/>
    <w:rsid w:val="00145C7E"/>
    <w:pPr>
      <w:widowControl w:val="0"/>
    </w:pPr>
    <w:rPr>
      <w:kern w:val="2"/>
      <w:sz w:val="24"/>
      <w:szCs w:val="24"/>
    </w:rPr>
  </w:style>
  <w:style w:type="paragraph" w:customStyle="1" w:styleId="1160">
    <w:name w:val="內文1_16_0"/>
    <w:qFormat/>
    <w:rsid w:val="00145C7E"/>
    <w:pPr>
      <w:widowControl w:val="0"/>
    </w:pPr>
    <w:rPr>
      <w:kern w:val="2"/>
      <w:sz w:val="24"/>
      <w:szCs w:val="24"/>
    </w:rPr>
  </w:style>
  <w:style w:type="paragraph" w:customStyle="1" w:styleId="1165">
    <w:name w:val="內文1_16_5"/>
    <w:qFormat/>
    <w:rsid w:val="00145C7E"/>
    <w:pPr>
      <w:widowControl w:val="0"/>
    </w:pPr>
    <w:rPr>
      <w:kern w:val="2"/>
      <w:sz w:val="24"/>
      <w:szCs w:val="24"/>
    </w:rPr>
  </w:style>
  <w:style w:type="paragraph" w:customStyle="1" w:styleId="1330">
    <w:name w:val="內文1_33_0"/>
    <w:qFormat/>
    <w:rsid w:val="00145C7E"/>
    <w:pPr>
      <w:widowControl w:val="0"/>
    </w:pPr>
    <w:rPr>
      <w:kern w:val="2"/>
      <w:sz w:val="24"/>
      <w:szCs w:val="24"/>
    </w:rPr>
  </w:style>
  <w:style w:type="paragraph" w:customStyle="1" w:styleId="1335">
    <w:name w:val="內文1_33_5"/>
    <w:qFormat/>
    <w:rsid w:val="00145C7E"/>
    <w:pPr>
      <w:widowControl w:val="0"/>
    </w:pPr>
    <w:rPr>
      <w:kern w:val="2"/>
      <w:sz w:val="24"/>
      <w:szCs w:val="24"/>
    </w:rPr>
  </w:style>
  <w:style w:type="paragraph" w:customStyle="1" w:styleId="1310">
    <w:name w:val="內文1_31"/>
    <w:qFormat/>
    <w:rsid w:val="00145C7E"/>
    <w:pPr>
      <w:widowControl w:val="0"/>
    </w:pPr>
    <w:rPr>
      <w:kern w:val="2"/>
      <w:sz w:val="24"/>
      <w:szCs w:val="24"/>
    </w:rPr>
  </w:style>
  <w:style w:type="paragraph" w:customStyle="1" w:styleId="1315">
    <w:name w:val="內文1_31_5"/>
    <w:qFormat/>
    <w:rsid w:val="00145C7E"/>
    <w:pPr>
      <w:widowControl w:val="0"/>
    </w:pPr>
    <w:rPr>
      <w:kern w:val="2"/>
      <w:sz w:val="24"/>
      <w:szCs w:val="24"/>
    </w:rPr>
  </w:style>
  <w:style w:type="paragraph" w:customStyle="1" w:styleId="1410">
    <w:name w:val="內文1_41"/>
    <w:qFormat/>
    <w:rsid w:val="00145C7E"/>
    <w:pPr>
      <w:widowControl w:val="0"/>
    </w:pPr>
    <w:rPr>
      <w:kern w:val="2"/>
      <w:sz w:val="24"/>
      <w:szCs w:val="24"/>
    </w:rPr>
  </w:style>
  <w:style w:type="paragraph" w:customStyle="1" w:styleId="210">
    <w:name w:val="內文_2_1"/>
    <w:qFormat/>
    <w:rsid w:val="00D74EFE"/>
    <w:pPr>
      <w:widowControl w:val="0"/>
    </w:pPr>
    <w:rPr>
      <w:kern w:val="2"/>
      <w:sz w:val="24"/>
      <w:szCs w:val="24"/>
    </w:rPr>
  </w:style>
  <w:style w:type="paragraph" w:customStyle="1" w:styleId="1415">
    <w:name w:val="內文1_41_5"/>
    <w:qFormat/>
    <w:rsid w:val="00145C7E"/>
    <w:pPr>
      <w:widowControl w:val="0"/>
    </w:pPr>
    <w:rPr>
      <w:kern w:val="2"/>
      <w:sz w:val="24"/>
      <w:szCs w:val="24"/>
    </w:rPr>
  </w:style>
  <w:style w:type="paragraph" w:customStyle="1" w:styleId="1151">
    <w:name w:val="內文1_15_1"/>
    <w:qFormat/>
    <w:rsid w:val="00145C7E"/>
    <w:pPr>
      <w:widowControl w:val="0"/>
    </w:pPr>
    <w:rPr>
      <w:kern w:val="2"/>
      <w:sz w:val="24"/>
      <w:szCs w:val="24"/>
    </w:rPr>
  </w:style>
  <w:style w:type="paragraph" w:customStyle="1" w:styleId="310">
    <w:name w:val="內文_3_1"/>
    <w:qFormat/>
    <w:rsid w:val="00D74EFE"/>
    <w:pPr>
      <w:widowControl w:val="0"/>
    </w:pPr>
    <w:rPr>
      <w:kern w:val="2"/>
      <w:sz w:val="24"/>
      <w:szCs w:val="24"/>
    </w:rPr>
  </w:style>
  <w:style w:type="paragraph" w:customStyle="1" w:styleId="1155">
    <w:name w:val="內文1_15_5"/>
    <w:qFormat/>
    <w:rsid w:val="00145C7E"/>
    <w:pPr>
      <w:widowControl w:val="0"/>
    </w:pPr>
    <w:rPr>
      <w:kern w:val="2"/>
      <w:sz w:val="24"/>
      <w:szCs w:val="24"/>
    </w:rPr>
  </w:style>
  <w:style w:type="paragraph" w:customStyle="1" w:styleId="102">
    <w:name w:val="內文1_0_2"/>
    <w:qFormat/>
    <w:rsid w:val="00145C7E"/>
    <w:pPr>
      <w:widowControl w:val="0"/>
    </w:pPr>
    <w:rPr>
      <w:kern w:val="2"/>
      <w:sz w:val="24"/>
      <w:szCs w:val="24"/>
    </w:rPr>
  </w:style>
  <w:style w:type="paragraph" w:customStyle="1" w:styleId="105">
    <w:name w:val="內文1_0_5"/>
    <w:qFormat/>
    <w:rsid w:val="00145C7E"/>
    <w:pPr>
      <w:widowControl w:val="0"/>
    </w:pPr>
    <w:rPr>
      <w:kern w:val="2"/>
      <w:sz w:val="24"/>
      <w:szCs w:val="24"/>
    </w:rPr>
  </w:style>
  <w:style w:type="paragraph" w:customStyle="1" w:styleId="1250">
    <w:name w:val="內文1_2_5"/>
    <w:qFormat/>
    <w:rsid w:val="00145C7E"/>
    <w:pPr>
      <w:widowControl w:val="0"/>
    </w:pPr>
    <w:rPr>
      <w:kern w:val="2"/>
      <w:sz w:val="24"/>
      <w:szCs w:val="24"/>
    </w:rPr>
  </w:style>
  <w:style w:type="paragraph" w:customStyle="1" w:styleId="12500">
    <w:name w:val="內文1_2_5_0"/>
    <w:qFormat/>
    <w:rsid w:val="00145C7E"/>
    <w:pPr>
      <w:widowControl w:val="0"/>
    </w:pPr>
    <w:rPr>
      <w:kern w:val="2"/>
      <w:sz w:val="24"/>
      <w:szCs w:val="24"/>
    </w:rPr>
  </w:style>
  <w:style w:type="paragraph" w:customStyle="1" w:styleId="1120">
    <w:name w:val="內文1_1_2"/>
    <w:qFormat/>
    <w:rsid w:val="00145C7E"/>
    <w:pPr>
      <w:widowControl w:val="0"/>
    </w:pPr>
    <w:rPr>
      <w:kern w:val="2"/>
      <w:sz w:val="24"/>
      <w:szCs w:val="24"/>
    </w:rPr>
  </w:style>
  <w:style w:type="paragraph" w:customStyle="1" w:styleId="1152">
    <w:name w:val="內文1_1_5"/>
    <w:qFormat/>
    <w:rsid w:val="00145C7E"/>
    <w:pPr>
      <w:widowControl w:val="0"/>
    </w:pPr>
    <w:rPr>
      <w:kern w:val="2"/>
      <w:sz w:val="24"/>
      <w:szCs w:val="24"/>
    </w:rPr>
  </w:style>
  <w:style w:type="paragraph" w:customStyle="1" w:styleId="1730">
    <w:name w:val="內文1_73_0"/>
    <w:qFormat/>
    <w:rsid w:val="00145C7E"/>
    <w:pPr>
      <w:widowControl w:val="0"/>
    </w:pPr>
    <w:rPr>
      <w:kern w:val="2"/>
      <w:sz w:val="24"/>
      <w:szCs w:val="24"/>
    </w:rPr>
  </w:style>
  <w:style w:type="paragraph" w:customStyle="1" w:styleId="41">
    <w:name w:val="內文_4_1"/>
    <w:qFormat/>
    <w:rsid w:val="00D74EFE"/>
    <w:pPr>
      <w:widowControl w:val="0"/>
    </w:pPr>
    <w:rPr>
      <w:kern w:val="2"/>
      <w:sz w:val="24"/>
      <w:szCs w:val="24"/>
    </w:rPr>
  </w:style>
  <w:style w:type="paragraph" w:customStyle="1" w:styleId="17350">
    <w:name w:val="內文1_73_5_0"/>
    <w:qFormat/>
    <w:rsid w:val="00145C7E"/>
    <w:pPr>
      <w:widowControl w:val="0"/>
    </w:pPr>
    <w:rPr>
      <w:kern w:val="2"/>
      <w:sz w:val="24"/>
      <w:szCs w:val="24"/>
    </w:rPr>
  </w:style>
  <w:style w:type="paragraph" w:customStyle="1" w:styleId="152">
    <w:name w:val="內文1_5_2"/>
    <w:qFormat/>
    <w:rsid w:val="00145C7E"/>
    <w:pPr>
      <w:widowControl w:val="0"/>
    </w:pPr>
    <w:rPr>
      <w:kern w:val="2"/>
      <w:sz w:val="24"/>
      <w:szCs w:val="24"/>
    </w:rPr>
  </w:style>
  <w:style w:type="paragraph" w:customStyle="1" w:styleId="1720">
    <w:name w:val="內文1_7_2"/>
    <w:qFormat/>
    <w:rsid w:val="00145C7E"/>
    <w:pPr>
      <w:widowControl w:val="0"/>
    </w:pPr>
    <w:rPr>
      <w:kern w:val="2"/>
      <w:sz w:val="24"/>
      <w:szCs w:val="24"/>
    </w:rPr>
  </w:style>
  <w:style w:type="paragraph" w:customStyle="1" w:styleId="1750">
    <w:name w:val="內文1_7_5"/>
    <w:qFormat/>
    <w:rsid w:val="00145C7E"/>
    <w:pPr>
      <w:widowControl w:val="0"/>
    </w:pPr>
    <w:rPr>
      <w:kern w:val="2"/>
      <w:sz w:val="24"/>
      <w:szCs w:val="24"/>
    </w:rPr>
  </w:style>
  <w:style w:type="paragraph" w:customStyle="1" w:styleId="1172">
    <w:name w:val="內文1_172"/>
    <w:qFormat/>
    <w:rsid w:val="00145C7E"/>
    <w:pPr>
      <w:widowControl w:val="0"/>
    </w:pPr>
    <w:rPr>
      <w:kern w:val="2"/>
      <w:sz w:val="24"/>
      <w:szCs w:val="24"/>
    </w:rPr>
  </w:style>
  <w:style w:type="paragraph" w:customStyle="1" w:styleId="11725">
    <w:name w:val="內文1_172_5"/>
    <w:qFormat/>
    <w:rsid w:val="00145C7E"/>
    <w:pPr>
      <w:widowControl w:val="0"/>
    </w:pPr>
    <w:rPr>
      <w:kern w:val="2"/>
      <w:sz w:val="24"/>
      <w:szCs w:val="24"/>
    </w:rPr>
  </w:style>
  <w:style w:type="paragraph" w:customStyle="1" w:styleId="1156">
    <w:name w:val="內文1_156"/>
    <w:qFormat/>
    <w:rsid w:val="00145C7E"/>
    <w:pPr>
      <w:widowControl w:val="0"/>
    </w:pPr>
    <w:rPr>
      <w:kern w:val="2"/>
      <w:sz w:val="24"/>
      <w:szCs w:val="24"/>
    </w:rPr>
  </w:style>
  <w:style w:type="paragraph" w:customStyle="1" w:styleId="51">
    <w:name w:val="內文_5_1"/>
    <w:qFormat/>
    <w:rsid w:val="00D74EFE"/>
    <w:pPr>
      <w:widowControl w:val="0"/>
    </w:pPr>
    <w:rPr>
      <w:kern w:val="2"/>
      <w:sz w:val="24"/>
      <w:szCs w:val="24"/>
    </w:rPr>
  </w:style>
  <w:style w:type="paragraph" w:customStyle="1" w:styleId="11565">
    <w:name w:val="內文1_156_5"/>
    <w:qFormat/>
    <w:rsid w:val="00145C7E"/>
    <w:pPr>
      <w:widowControl w:val="0"/>
    </w:pPr>
    <w:rPr>
      <w:kern w:val="2"/>
      <w:sz w:val="24"/>
      <w:szCs w:val="24"/>
    </w:rPr>
  </w:style>
  <w:style w:type="paragraph" w:customStyle="1" w:styleId="11650">
    <w:name w:val="內文1_165"/>
    <w:qFormat/>
    <w:rsid w:val="00145C7E"/>
    <w:pPr>
      <w:widowControl w:val="0"/>
    </w:pPr>
    <w:rPr>
      <w:kern w:val="2"/>
      <w:sz w:val="24"/>
      <w:szCs w:val="24"/>
    </w:rPr>
  </w:style>
  <w:style w:type="paragraph" w:customStyle="1" w:styleId="61">
    <w:name w:val="內文_6_1"/>
    <w:qFormat/>
    <w:rsid w:val="00D74EFE"/>
    <w:pPr>
      <w:widowControl w:val="0"/>
    </w:pPr>
    <w:rPr>
      <w:kern w:val="2"/>
      <w:sz w:val="24"/>
      <w:szCs w:val="24"/>
    </w:rPr>
  </w:style>
  <w:style w:type="paragraph" w:customStyle="1" w:styleId="11655">
    <w:name w:val="內文1_165_5"/>
    <w:qFormat/>
    <w:rsid w:val="00145C7E"/>
    <w:pPr>
      <w:widowControl w:val="0"/>
    </w:pPr>
    <w:rPr>
      <w:kern w:val="2"/>
      <w:sz w:val="24"/>
      <w:szCs w:val="24"/>
    </w:rPr>
  </w:style>
  <w:style w:type="paragraph" w:customStyle="1" w:styleId="12330">
    <w:name w:val="內文1_23_3"/>
    <w:qFormat/>
    <w:rsid w:val="00145C7E"/>
    <w:pPr>
      <w:widowControl w:val="0"/>
    </w:pPr>
    <w:rPr>
      <w:kern w:val="2"/>
      <w:sz w:val="24"/>
      <w:szCs w:val="24"/>
    </w:rPr>
  </w:style>
  <w:style w:type="paragraph" w:customStyle="1" w:styleId="1235">
    <w:name w:val="內文1_23_5"/>
    <w:qFormat/>
    <w:rsid w:val="00145C7E"/>
    <w:pPr>
      <w:widowControl w:val="0"/>
    </w:pPr>
    <w:rPr>
      <w:kern w:val="2"/>
      <w:sz w:val="24"/>
      <w:szCs w:val="24"/>
    </w:rPr>
  </w:style>
  <w:style w:type="paragraph" w:customStyle="1" w:styleId="138">
    <w:name w:val="內文1_38"/>
    <w:qFormat/>
    <w:rsid w:val="00145C7E"/>
    <w:pPr>
      <w:widowControl w:val="0"/>
    </w:pPr>
    <w:rPr>
      <w:kern w:val="2"/>
      <w:sz w:val="24"/>
      <w:szCs w:val="24"/>
    </w:rPr>
  </w:style>
  <w:style w:type="paragraph" w:customStyle="1" w:styleId="71">
    <w:name w:val="內文_7_1"/>
    <w:qFormat/>
    <w:rsid w:val="00D74EFE"/>
    <w:pPr>
      <w:widowControl w:val="0"/>
    </w:pPr>
    <w:rPr>
      <w:kern w:val="2"/>
      <w:sz w:val="24"/>
      <w:szCs w:val="24"/>
    </w:rPr>
  </w:style>
  <w:style w:type="paragraph" w:customStyle="1" w:styleId="1385">
    <w:name w:val="內文1_38_5"/>
    <w:qFormat/>
    <w:rsid w:val="00145C7E"/>
    <w:pPr>
      <w:widowControl w:val="0"/>
    </w:pPr>
    <w:rPr>
      <w:kern w:val="2"/>
      <w:sz w:val="24"/>
      <w:szCs w:val="24"/>
    </w:rPr>
  </w:style>
  <w:style w:type="paragraph" w:customStyle="1" w:styleId="1390">
    <w:name w:val="內文1_39_0"/>
    <w:qFormat/>
    <w:rsid w:val="00145C7E"/>
    <w:pPr>
      <w:widowControl w:val="0"/>
    </w:pPr>
    <w:rPr>
      <w:kern w:val="2"/>
      <w:sz w:val="24"/>
      <w:szCs w:val="24"/>
    </w:rPr>
  </w:style>
  <w:style w:type="paragraph" w:customStyle="1" w:styleId="81">
    <w:name w:val="內文_8_1"/>
    <w:qFormat/>
    <w:rsid w:val="00D74EFE"/>
    <w:pPr>
      <w:widowControl w:val="0"/>
    </w:pPr>
    <w:rPr>
      <w:kern w:val="2"/>
      <w:sz w:val="24"/>
      <w:szCs w:val="24"/>
    </w:rPr>
  </w:style>
  <w:style w:type="paragraph" w:customStyle="1" w:styleId="1395">
    <w:name w:val="內文1_39_5"/>
    <w:qFormat/>
    <w:rsid w:val="00145C7E"/>
    <w:pPr>
      <w:widowControl w:val="0"/>
    </w:pPr>
    <w:rPr>
      <w:kern w:val="2"/>
      <w:sz w:val="24"/>
      <w:szCs w:val="24"/>
    </w:rPr>
  </w:style>
  <w:style w:type="paragraph" w:customStyle="1" w:styleId="13100">
    <w:name w:val="內文1_31_0"/>
    <w:qFormat/>
    <w:rsid w:val="00145C7E"/>
    <w:pPr>
      <w:widowControl w:val="0"/>
    </w:pPr>
    <w:rPr>
      <w:kern w:val="2"/>
      <w:sz w:val="24"/>
      <w:szCs w:val="24"/>
    </w:rPr>
  </w:style>
  <w:style w:type="paragraph" w:customStyle="1" w:styleId="13150">
    <w:name w:val="內文1_31_5_0"/>
    <w:qFormat/>
    <w:rsid w:val="00145C7E"/>
    <w:pPr>
      <w:widowControl w:val="0"/>
    </w:pPr>
    <w:rPr>
      <w:kern w:val="2"/>
      <w:sz w:val="24"/>
      <w:szCs w:val="24"/>
    </w:rPr>
  </w:style>
  <w:style w:type="paragraph" w:customStyle="1" w:styleId="1350">
    <w:name w:val="內文1_35_0"/>
    <w:qFormat/>
    <w:rsid w:val="00145C7E"/>
    <w:pPr>
      <w:widowControl w:val="0"/>
    </w:pPr>
    <w:rPr>
      <w:kern w:val="2"/>
      <w:sz w:val="24"/>
      <w:szCs w:val="24"/>
    </w:rPr>
  </w:style>
  <w:style w:type="paragraph" w:customStyle="1" w:styleId="91">
    <w:name w:val="內文_9_1"/>
    <w:qFormat/>
    <w:rsid w:val="00D74EFE"/>
    <w:pPr>
      <w:widowControl w:val="0"/>
    </w:pPr>
    <w:rPr>
      <w:kern w:val="2"/>
      <w:sz w:val="24"/>
      <w:szCs w:val="24"/>
    </w:rPr>
  </w:style>
  <w:style w:type="paragraph" w:customStyle="1" w:styleId="13550">
    <w:name w:val="內文1_35_5_0"/>
    <w:qFormat/>
    <w:rsid w:val="00145C7E"/>
    <w:pPr>
      <w:widowControl w:val="0"/>
    </w:pPr>
    <w:rPr>
      <w:kern w:val="2"/>
      <w:sz w:val="24"/>
      <w:szCs w:val="24"/>
    </w:rPr>
  </w:style>
  <w:style w:type="paragraph" w:customStyle="1" w:styleId="1130">
    <w:name w:val="內文1_13"/>
    <w:qFormat/>
    <w:rsid w:val="00145C7E"/>
    <w:pPr>
      <w:widowControl w:val="0"/>
    </w:pPr>
    <w:rPr>
      <w:kern w:val="2"/>
      <w:sz w:val="24"/>
      <w:szCs w:val="24"/>
    </w:rPr>
  </w:style>
  <w:style w:type="paragraph" w:customStyle="1" w:styleId="1011">
    <w:name w:val="內文_10_1"/>
    <w:qFormat/>
    <w:rsid w:val="00D74EFE"/>
    <w:pPr>
      <w:widowControl w:val="0"/>
    </w:pPr>
    <w:rPr>
      <w:kern w:val="2"/>
      <w:sz w:val="24"/>
      <w:szCs w:val="24"/>
    </w:rPr>
  </w:style>
  <w:style w:type="paragraph" w:customStyle="1" w:styleId="15001">
    <w:name w:val="內文1_5_0_0"/>
    <w:qFormat/>
    <w:rsid w:val="00145C7E"/>
    <w:pPr>
      <w:widowControl w:val="0"/>
    </w:pPr>
    <w:rPr>
      <w:kern w:val="2"/>
      <w:sz w:val="24"/>
      <w:szCs w:val="24"/>
    </w:rPr>
  </w:style>
  <w:style w:type="paragraph" w:customStyle="1" w:styleId="127">
    <w:name w:val="內文1_27"/>
    <w:qFormat/>
    <w:rsid w:val="00145C7E"/>
    <w:pPr>
      <w:widowControl w:val="0"/>
    </w:pPr>
    <w:rPr>
      <w:kern w:val="2"/>
      <w:sz w:val="24"/>
      <w:szCs w:val="24"/>
    </w:rPr>
  </w:style>
  <w:style w:type="paragraph" w:customStyle="1" w:styleId="12410">
    <w:name w:val="內文1_24_1"/>
    <w:qFormat/>
    <w:rsid w:val="00145C7E"/>
    <w:pPr>
      <w:widowControl w:val="0"/>
    </w:pPr>
    <w:rPr>
      <w:kern w:val="2"/>
      <w:sz w:val="24"/>
      <w:szCs w:val="24"/>
    </w:rPr>
  </w:style>
  <w:style w:type="paragraph" w:customStyle="1" w:styleId="1293">
    <w:name w:val="內文1_29_3"/>
    <w:qFormat/>
    <w:rsid w:val="00145C7E"/>
    <w:pPr>
      <w:widowControl w:val="0"/>
    </w:pPr>
    <w:rPr>
      <w:kern w:val="2"/>
      <w:sz w:val="24"/>
      <w:szCs w:val="24"/>
    </w:rPr>
  </w:style>
  <w:style w:type="paragraph" w:customStyle="1" w:styleId="1311">
    <w:name w:val="內文1_31_1"/>
    <w:qFormat/>
    <w:rsid w:val="00145C7E"/>
    <w:pPr>
      <w:widowControl w:val="0"/>
    </w:pPr>
    <w:rPr>
      <w:kern w:val="2"/>
      <w:sz w:val="24"/>
      <w:szCs w:val="24"/>
    </w:rPr>
  </w:style>
  <w:style w:type="paragraph" w:customStyle="1" w:styleId="13151">
    <w:name w:val="內文1_31_5_1"/>
    <w:qFormat/>
    <w:rsid w:val="00145C7E"/>
    <w:pPr>
      <w:widowControl w:val="0"/>
    </w:pPr>
    <w:rPr>
      <w:kern w:val="2"/>
      <w:sz w:val="24"/>
      <w:szCs w:val="24"/>
    </w:rPr>
  </w:style>
  <w:style w:type="paragraph" w:customStyle="1" w:styleId="1260">
    <w:name w:val="內文1_26_0"/>
    <w:qFormat/>
    <w:rsid w:val="00145C7E"/>
    <w:pPr>
      <w:widowControl w:val="0"/>
    </w:pPr>
    <w:rPr>
      <w:kern w:val="2"/>
      <w:sz w:val="24"/>
      <w:szCs w:val="24"/>
    </w:rPr>
  </w:style>
  <w:style w:type="paragraph" w:customStyle="1" w:styleId="1265">
    <w:name w:val="內文1_26_5"/>
    <w:qFormat/>
    <w:rsid w:val="00145C7E"/>
    <w:pPr>
      <w:widowControl w:val="0"/>
    </w:pPr>
    <w:rPr>
      <w:kern w:val="2"/>
      <w:sz w:val="24"/>
      <w:szCs w:val="24"/>
    </w:rPr>
  </w:style>
  <w:style w:type="paragraph" w:customStyle="1" w:styleId="39">
    <w:name w:val="內文_39"/>
    <w:qFormat/>
    <w:rsid w:val="00D74EFE"/>
    <w:pPr>
      <w:widowControl w:val="0"/>
    </w:pPr>
    <w:rPr>
      <w:kern w:val="2"/>
      <w:sz w:val="24"/>
      <w:szCs w:val="24"/>
    </w:rPr>
  </w:style>
  <w:style w:type="paragraph" w:customStyle="1" w:styleId="400">
    <w:name w:val="內文_40"/>
    <w:qFormat/>
    <w:rsid w:val="00D74EFE"/>
    <w:pPr>
      <w:widowControl w:val="0"/>
    </w:pPr>
    <w:rPr>
      <w:kern w:val="2"/>
      <w:sz w:val="24"/>
      <w:szCs w:val="24"/>
    </w:rPr>
  </w:style>
  <w:style w:type="paragraph" w:customStyle="1" w:styleId="146">
    <w:name w:val="內文1_46"/>
    <w:qFormat/>
    <w:rsid w:val="00145C7E"/>
    <w:pPr>
      <w:widowControl w:val="0"/>
    </w:pPr>
    <w:rPr>
      <w:kern w:val="2"/>
      <w:sz w:val="24"/>
      <w:szCs w:val="24"/>
    </w:rPr>
  </w:style>
  <w:style w:type="paragraph" w:customStyle="1" w:styleId="1460">
    <w:name w:val="內文1_46_0"/>
    <w:qFormat/>
    <w:rsid w:val="00145C7E"/>
    <w:pPr>
      <w:widowControl w:val="0"/>
    </w:pPr>
    <w:rPr>
      <w:kern w:val="2"/>
      <w:sz w:val="24"/>
      <w:szCs w:val="24"/>
    </w:rPr>
  </w:style>
  <w:style w:type="paragraph" w:customStyle="1" w:styleId="1463">
    <w:name w:val="內文1_46_3"/>
    <w:qFormat/>
    <w:rsid w:val="00145C7E"/>
    <w:pPr>
      <w:widowControl w:val="0"/>
    </w:pPr>
    <w:rPr>
      <w:kern w:val="2"/>
      <w:sz w:val="24"/>
      <w:szCs w:val="24"/>
    </w:rPr>
  </w:style>
  <w:style w:type="paragraph" w:customStyle="1" w:styleId="1466">
    <w:name w:val="內文1_46_6"/>
    <w:qFormat/>
    <w:rsid w:val="00145C7E"/>
    <w:pPr>
      <w:widowControl w:val="0"/>
    </w:pPr>
    <w:rPr>
      <w:kern w:val="2"/>
      <w:sz w:val="24"/>
      <w:szCs w:val="24"/>
    </w:rPr>
  </w:style>
  <w:style w:type="paragraph" w:customStyle="1" w:styleId="02">
    <w:name w:val="內文_0_2"/>
    <w:qFormat/>
    <w:rsid w:val="00D74EFE"/>
    <w:pPr>
      <w:widowControl w:val="0"/>
    </w:pPr>
    <w:rPr>
      <w:kern w:val="2"/>
      <w:sz w:val="24"/>
      <w:szCs w:val="24"/>
    </w:rPr>
  </w:style>
  <w:style w:type="paragraph" w:customStyle="1" w:styleId="1462">
    <w:name w:val="內文1_46_2"/>
    <w:qFormat/>
    <w:rsid w:val="00145C7E"/>
    <w:pPr>
      <w:widowControl w:val="0"/>
    </w:pPr>
    <w:rPr>
      <w:kern w:val="2"/>
      <w:sz w:val="24"/>
      <w:szCs w:val="24"/>
    </w:rPr>
  </w:style>
  <w:style w:type="paragraph" w:customStyle="1" w:styleId="1760">
    <w:name w:val="內文1_76_0"/>
    <w:qFormat/>
    <w:rsid w:val="00145C7E"/>
    <w:pPr>
      <w:widowControl w:val="0"/>
    </w:pPr>
    <w:rPr>
      <w:kern w:val="2"/>
      <w:sz w:val="24"/>
      <w:szCs w:val="24"/>
    </w:rPr>
  </w:style>
  <w:style w:type="paragraph" w:customStyle="1" w:styleId="17600">
    <w:name w:val="內文1_76_0_0"/>
    <w:qFormat/>
    <w:rsid w:val="00145C7E"/>
    <w:pPr>
      <w:widowControl w:val="0"/>
    </w:pPr>
    <w:rPr>
      <w:kern w:val="2"/>
      <w:sz w:val="24"/>
      <w:szCs w:val="24"/>
    </w:rPr>
  </w:style>
  <w:style w:type="paragraph" w:customStyle="1" w:styleId="1763">
    <w:name w:val="內文1_76_3"/>
    <w:qFormat/>
    <w:rsid w:val="00145C7E"/>
    <w:pPr>
      <w:widowControl w:val="0"/>
    </w:pPr>
    <w:rPr>
      <w:kern w:val="2"/>
      <w:sz w:val="24"/>
      <w:szCs w:val="24"/>
    </w:rPr>
  </w:style>
  <w:style w:type="paragraph" w:customStyle="1" w:styleId="001">
    <w:name w:val="內文_0_0_1"/>
    <w:qFormat/>
    <w:rsid w:val="00D74EFE"/>
    <w:pPr>
      <w:widowControl w:val="0"/>
    </w:pPr>
    <w:rPr>
      <w:kern w:val="2"/>
      <w:sz w:val="24"/>
      <w:szCs w:val="24"/>
    </w:rPr>
  </w:style>
  <w:style w:type="paragraph" w:customStyle="1" w:styleId="1762">
    <w:name w:val="內文1_76_2"/>
    <w:qFormat/>
    <w:rsid w:val="00145C7E"/>
    <w:pPr>
      <w:widowControl w:val="0"/>
    </w:pPr>
    <w:rPr>
      <w:kern w:val="2"/>
      <w:sz w:val="24"/>
      <w:szCs w:val="24"/>
    </w:rPr>
  </w:style>
  <w:style w:type="paragraph" w:customStyle="1" w:styleId="1108">
    <w:name w:val="內文1_108"/>
    <w:qFormat/>
    <w:rsid w:val="00145C7E"/>
    <w:pPr>
      <w:widowControl w:val="0"/>
    </w:pPr>
    <w:rPr>
      <w:kern w:val="2"/>
      <w:sz w:val="24"/>
      <w:szCs w:val="24"/>
    </w:rPr>
  </w:style>
  <w:style w:type="paragraph" w:customStyle="1" w:styleId="12a">
    <w:name w:val="內文_1_2"/>
    <w:qFormat/>
    <w:rsid w:val="00D74EFE"/>
    <w:pPr>
      <w:widowControl w:val="0"/>
    </w:pPr>
    <w:rPr>
      <w:kern w:val="2"/>
      <w:sz w:val="24"/>
      <w:szCs w:val="24"/>
    </w:rPr>
  </w:style>
  <w:style w:type="paragraph" w:customStyle="1" w:styleId="11080">
    <w:name w:val="內文1_108_0"/>
    <w:qFormat/>
    <w:rsid w:val="00145C7E"/>
    <w:pPr>
      <w:widowControl w:val="0"/>
    </w:pPr>
    <w:rPr>
      <w:kern w:val="2"/>
      <w:sz w:val="24"/>
      <w:szCs w:val="24"/>
    </w:rPr>
  </w:style>
  <w:style w:type="paragraph" w:customStyle="1" w:styleId="11083">
    <w:name w:val="內文1_108_3"/>
    <w:qFormat/>
    <w:rsid w:val="00145C7E"/>
    <w:pPr>
      <w:widowControl w:val="0"/>
    </w:pPr>
    <w:rPr>
      <w:kern w:val="2"/>
      <w:sz w:val="24"/>
      <w:szCs w:val="24"/>
    </w:rPr>
  </w:style>
  <w:style w:type="paragraph" w:customStyle="1" w:styleId="010">
    <w:name w:val="內文_0_1_0"/>
    <w:qFormat/>
    <w:rsid w:val="00D74EFE"/>
    <w:pPr>
      <w:widowControl w:val="0"/>
    </w:pPr>
    <w:rPr>
      <w:kern w:val="2"/>
      <w:sz w:val="24"/>
      <w:szCs w:val="24"/>
    </w:rPr>
  </w:style>
  <w:style w:type="paragraph" w:customStyle="1" w:styleId="11082">
    <w:name w:val="內文1_108_2"/>
    <w:qFormat/>
    <w:rsid w:val="00145C7E"/>
    <w:pPr>
      <w:widowControl w:val="0"/>
    </w:pPr>
    <w:rPr>
      <w:kern w:val="2"/>
      <w:sz w:val="24"/>
      <w:szCs w:val="24"/>
    </w:rPr>
  </w:style>
  <w:style w:type="paragraph" w:customStyle="1" w:styleId="1441">
    <w:name w:val="內文1_44"/>
    <w:qFormat/>
    <w:rsid w:val="00145C7E"/>
    <w:pPr>
      <w:widowControl w:val="0"/>
    </w:pPr>
    <w:rPr>
      <w:kern w:val="2"/>
      <w:sz w:val="24"/>
      <w:szCs w:val="24"/>
    </w:rPr>
  </w:style>
  <w:style w:type="paragraph" w:customStyle="1" w:styleId="220">
    <w:name w:val="內文_2_2"/>
    <w:qFormat/>
    <w:rsid w:val="00D74EFE"/>
    <w:pPr>
      <w:widowControl w:val="0"/>
    </w:pPr>
    <w:rPr>
      <w:kern w:val="2"/>
      <w:sz w:val="24"/>
      <w:szCs w:val="24"/>
    </w:rPr>
  </w:style>
  <w:style w:type="paragraph" w:customStyle="1" w:styleId="14400">
    <w:name w:val="內文1_44_0"/>
    <w:qFormat/>
    <w:rsid w:val="00145C7E"/>
    <w:pPr>
      <w:widowControl w:val="0"/>
    </w:pPr>
    <w:rPr>
      <w:kern w:val="2"/>
      <w:sz w:val="24"/>
      <w:szCs w:val="24"/>
    </w:rPr>
  </w:style>
  <w:style w:type="paragraph" w:customStyle="1" w:styleId="1443">
    <w:name w:val="內文1_44_3"/>
    <w:qFormat/>
    <w:rsid w:val="00145C7E"/>
    <w:pPr>
      <w:widowControl w:val="0"/>
    </w:pPr>
    <w:rPr>
      <w:kern w:val="2"/>
      <w:sz w:val="24"/>
      <w:szCs w:val="24"/>
    </w:rPr>
  </w:style>
  <w:style w:type="paragraph" w:customStyle="1" w:styleId="020">
    <w:name w:val="內文_0_2_0"/>
    <w:qFormat/>
    <w:rsid w:val="00D74EFE"/>
    <w:pPr>
      <w:widowControl w:val="0"/>
    </w:pPr>
    <w:rPr>
      <w:kern w:val="2"/>
      <w:sz w:val="24"/>
      <w:szCs w:val="24"/>
    </w:rPr>
  </w:style>
  <w:style w:type="paragraph" w:customStyle="1" w:styleId="1442">
    <w:name w:val="內文1_44_2"/>
    <w:qFormat/>
    <w:rsid w:val="00145C7E"/>
    <w:pPr>
      <w:widowControl w:val="0"/>
    </w:pPr>
    <w:rPr>
      <w:kern w:val="2"/>
      <w:sz w:val="24"/>
      <w:szCs w:val="24"/>
    </w:rPr>
  </w:style>
  <w:style w:type="paragraph" w:customStyle="1" w:styleId="119">
    <w:name w:val="內文1_19"/>
    <w:qFormat/>
    <w:rsid w:val="00145C7E"/>
    <w:pPr>
      <w:widowControl w:val="0"/>
    </w:pPr>
    <w:rPr>
      <w:kern w:val="2"/>
      <w:sz w:val="24"/>
      <w:szCs w:val="24"/>
    </w:rPr>
  </w:style>
  <w:style w:type="paragraph" w:customStyle="1" w:styleId="1190">
    <w:name w:val="內文1_19_0"/>
    <w:qFormat/>
    <w:rsid w:val="00145C7E"/>
    <w:pPr>
      <w:widowControl w:val="0"/>
    </w:pPr>
    <w:rPr>
      <w:kern w:val="2"/>
      <w:sz w:val="24"/>
      <w:szCs w:val="24"/>
    </w:rPr>
  </w:style>
  <w:style w:type="paragraph" w:customStyle="1" w:styleId="1193">
    <w:name w:val="內文1_19_3"/>
    <w:qFormat/>
    <w:rsid w:val="00145C7E"/>
    <w:pPr>
      <w:widowControl w:val="0"/>
    </w:pPr>
    <w:rPr>
      <w:kern w:val="2"/>
      <w:sz w:val="24"/>
      <w:szCs w:val="24"/>
    </w:rPr>
  </w:style>
  <w:style w:type="paragraph" w:customStyle="1" w:styleId="1196">
    <w:name w:val="內文1_19_6"/>
    <w:qFormat/>
    <w:rsid w:val="00145C7E"/>
    <w:pPr>
      <w:widowControl w:val="0"/>
    </w:pPr>
    <w:rPr>
      <w:kern w:val="2"/>
      <w:sz w:val="24"/>
      <w:szCs w:val="24"/>
    </w:rPr>
  </w:style>
  <w:style w:type="paragraph" w:customStyle="1" w:styleId="03">
    <w:name w:val="內文_0_3"/>
    <w:qFormat/>
    <w:rsid w:val="00D74EFE"/>
    <w:pPr>
      <w:widowControl w:val="0"/>
    </w:pPr>
    <w:rPr>
      <w:kern w:val="2"/>
      <w:sz w:val="24"/>
      <w:szCs w:val="24"/>
    </w:rPr>
  </w:style>
  <w:style w:type="paragraph" w:customStyle="1" w:styleId="1192">
    <w:name w:val="內文1_19_2"/>
    <w:qFormat/>
    <w:rsid w:val="00145C7E"/>
    <w:pPr>
      <w:widowControl w:val="0"/>
    </w:pPr>
    <w:rPr>
      <w:kern w:val="2"/>
      <w:sz w:val="24"/>
      <w:szCs w:val="24"/>
    </w:rPr>
  </w:style>
  <w:style w:type="paragraph" w:customStyle="1" w:styleId="117">
    <w:name w:val="內文1_17"/>
    <w:qFormat/>
    <w:rsid w:val="00145C7E"/>
    <w:pPr>
      <w:widowControl w:val="0"/>
    </w:pPr>
    <w:rPr>
      <w:kern w:val="2"/>
      <w:sz w:val="24"/>
      <w:szCs w:val="24"/>
    </w:rPr>
  </w:style>
  <w:style w:type="paragraph" w:customStyle="1" w:styleId="1170">
    <w:name w:val="內文1_17_0"/>
    <w:qFormat/>
    <w:rsid w:val="00145C7E"/>
    <w:pPr>
      <w:widowControl w:val="0"/>
    </w:pPr>
    <w:rPr>
      <w:kern w:val="2"/>
      <w:sz w:val="24"/>
      <w:szCs w:val="24"/>
    </w:rPr>
  </w:style>
  <w:style w:type="paragraph" w:customStyle="1" w:styleId="1173">
    <w:name w:val="內文1_17_3"/>
    <w:qFormat/>
    <w:rsid w:val="00145C7E"/>
    <w:pPr>
      <w:widowControl w:val="0"/>
    </w:pPr>
    <w:rPr>
      <w:kern w:val="2"/>
      <w:sz w:val="24"/>
      <w:szCs w:val="24"/>
    </w:rPr>
  </w:style>
  <w:style w:type="paragraph" w:customStyle="1" w:styleId="1176">
    <w:name w:val="內文1_17_6"/>
    <w:qFormat/>
    <w:rsid w:val="00145C7E"/>
    <w:pPr>
      <w:widowControl w:val="0"/>
    </w:pPr>
    <w:rPr>
      <w:kern w:val="2"/>
      <w:sz w:val="24"/>
      <w:szCs w:val="24"/>
    </w:rPr>
  </w:style>
  <w:style w:type="paragraph" w:customStyle="1" w:styleId="04">
    <w:name w:val="內文_0_4"/>
    <w:qFormat/>
    <w:rsid w:val="00D74EFE"/>
    <w:pPr>
      <w:widowControl w:val="0"/>
    </w:pPr>
    <w:rPr>
      <w:kern w:val="2"/>
      <w:sz w:val="24"/>
      <w:szCs w:val="24"/>
    </w:rPr>
  </w:style>
  <w:style w:type="paragraph" w:customStyle="1" w:styleId="1175">
    <w:name w:val="內文1_17_5"/>
    <w:qFormat/>
    <w:rsid w:val="00145C7E"/>
    <w:pPr>
      <w:widowControl w:val="0"/>
    </w:pPr>
    <w:rPr>
      <w:kern w:val="2"/>
      <w:sz w:val="24"/>
      <w:szCs w:val="24"/>
    </w:rPr>
  </w:style>
  <w:style w:type="paragraph" w:customStyle="1" w:styleId="1481">
    <w:name w:val="內文1_48_1"/>
    <w:qFormat/>
    <w:rsid w:val="00145C7E"/>
    <w:pPr>
      <w:widowControl w:val="0"/>
    </w:pPr>
    <w:rPr>
      <w:kern w:val="2"/>
      <w:sz w:val="24"/>
      <w:szCs w:val="24"/>
    </w:rPr>
  </w:style>
  <w:style w:type="paragraph" w:customStyle="1" w:styleId="320">
    <w:name w:val="內文_3_2"/>
    <w:qFormat/>
    <w:rsid w:val="00D74EFE"/>
    <w:pPr>
      <w:widowControl w:val="0"/>
    </w:pPr>
    <w:rPr>
      <w:kern w:val="2"/>
      <w:sz w:val="24"/>
      <w:szCs w:val="24"/>
    </w:rPr>
  </w:style>
  <w:style w:type="paragraph" w:customStyle="1" w:styleId="14800">
    <w:name w:val="內文1_48_0_0"/>
    <w:qFormat/>
    <w:rsid w:val="00145C7E"/>
    <w:pPr>
      <w:widowControl w:val="0"/>
    </w:pPr>
    <w:rPr>
      <w:kern w:val="2"/>
      <w:sz w:val="24"/>
      <w:szCs w:val="24"/>
    </w:rPr>
  </w:style>
  <w:style w:type="paragraph" w:customStyle="1" w:styleId="1483">
    <w:name w:val="內文1_48_3"/>
    <w:qFormat/>
    <w:rsid w:val="00145C7E"/>
    <w:pPr>
      <w:widowControl w:val="0"/>
    </w:pPr>
    <w:rPr>
      <w:kern w:val="2"/>
      <w:sz w:val="24"/>
      <w:szCs w:val="24"/>
    </w:rPr>
  </w:style>
  <w:style w:type="paragraph" w:customStyle="1" w:styleId="05">
    <w:name w:val="內文_0_5"/>
    <w:qFormat/>
    <w:rsid w:val="00D74EFE"/>
    <w:pPr>
      <w:widowControl w:val="0"/>
    </w:pPr>
    <w:rPr>
      <w:kern w:val="2"/>
      <w:sz w:val="24"/>
      <w:szCs w:val="24"/>
    </w:rPr>
  </w:style>
  <w:style w:type="paragraph" w:customStyle="1" w:styleId="1482">
    <w:name w:val="內文1_48_2"/>
    <w:qFormat/>
    <w:rsid w:val="00145C7E"/>
    <w:pPr>
      <w:widowControl w:val="0"/>
    </w:pPr>
    <w:rPr>
      <w:kern w:val="2"/>
      <w:sz w:val="24"/>
      <w:szCs w:val="24"/>
    </w:rPr>
  </w:style>
  <w:style w:type="paragraph" w:customStyle="1" w:styleId="1551">
    <w:name w:val="內文1_55_1"/>
    <w:qFormat/>
    <w:rsid w:val="00145C7E"/>
    <w:pPr>
      <w:widowControl w:val="0"/>
    </w:pPr>
    <w:rPr>
      <w:kern w:val="2"/>
      <w:sz w:val="24"/>
      <w:szCs w:val="24"/>
    </w:rPr>
  </w:style>
  <w:style w:type="paragraph" w:customStyle="1" w:styleId="42">
    <w:name w:val="內文_4_2"/>
    <w:qFormat/>
    <w:rsid w:val="00D74EFE"/>
    <w:pPr>
      <w:widowControl w:val="0"/>
    </w:pPr>
    <w:rPr>
      <w:kern w:val="2"/>
      <w:sz w:val="24"/>
      <w:szCs w:val="24"/>
    </w:rPr>
  </w:style>
  <w:style w:type="paragraph" w:customStyle="1" w:styleId="15500">
    <w:name w:val="內文1_55_0_0"/>
    <w:qFormat/>
    <w:rsid w:val="00145C7E"/>
    <w:pPr>
      <w:widowControl w:val="0"/>
    </w:pPr>
    <w:rPr>
      <w:kern w:val="2"/>
      <w:sz w:val="24"/>
      <w:szCs w:val="24"/>
    </w:rPr>
  </w:style>
  <w:style w:type="paragraph" w:customStyle="1" w:styleId="1553">
    <w:name w:val="內文1_55_3"/>
    <w:qFormat/>
    <w:rsid w:val="00145C7E"/>
    <w:pPr>
      <w:widowControl w:val="0"/>
    </w:pPr>
    <w:rPr>
      <w:kern w:val="2"/>
      <w:sz w:val="24"/>
      <w:szCs w:val="24"/>
    </w:rPr>
  </w:style>
  <w:style w:type="paragraph" w:customStyle="1" w:styleId="06">
    <w:name w:val="內文_0_6"/>
    <w:qFormat/>
    <w:rsid w:val="00D74EFE"/>
    <w:pPr>
      <w:widowControl w:val="0"/>
    </w:pPr>
    <w:rPr>
      <w:kern w:val="2"/>
      <w:sz w:val="24"/>
      <w:szCs w:val="24"/>
    </w:rPr>
  </w:style>
  <w:style w:type="paragraph" w:customStyle="1" w:styleId="1552">
    <w:name w:val="內文1_55_2"/>
    <w:qFormat/>
    <w:rsid w:val="00145C7E"/>
    <w:pPr>
      <w:widowControl w:val="0"/>
    </w:pPr>
    <w:rPr>
      <w:kern w:val="2"/>
      <w:sz w:val="24"/>
      <w:szCs w:val="24"/>
    </w:rPr>
  </w:style>
  <w:style w:type="paragraph" w:customStyle="1" w:styleId="12420">
    <w:name w:val="內文1_24_2"/>
    <w:qFormat/>
    <w:rsid w:val="00145C7E"/>
    <w:pPr>
      <w:widowControl w:val="0"/>
    </w:pPr>
    <w:rPr>
      <w:kern w:val="2"/>
      <w:sz w:val="24"/>
      <w:szCs w:val="24"/>
    </w:rPr>
  </w:style>
  <w:style w:type="paragraph" w:customStyle="1" w:styleId="124000">
    <w:name w:val="內文1_24_0_0"/>
    <w:qFormat/>
    <w:rsid w:val="00145C7E"/>
    <w:pPr>
      <w:widowControl w:val="0"/>
    </w:pPr>
    <w:rPr>
      <w:kern w:val="2"/>
      <w:sz w:val="24"/>
      <w:szCs w:val="24"/>
    </w:rPr>
  </w:style>
  <w:style w:type="paragraph" w:customStyle="1" w:styleId="1243">
    <w:name w:val="內文1_24_3"/>
    <w:qFormat/>
    <w:rsid w:val="00145C7E"/>
    <w:pPr>
      <w:widowControl w:val="0"/>
    </w:pPr>
    <w:rPr>
      <w:kern w:val="2"/>
      <w:sz w:val="24"/>
      <w:szCs w:val="24"/>
    </w:rPr>
  </w:style>
  <w:style w:type="paragraph" w:customStyle="1" w:styleId="07">
    <w:name w:val="內文_0_7"/>
    <w:qFormat/>
    <w:rsid w:val="00D74EFE"/>
    <w:pPr>
      <w:widowControl w:val="0"/>
    </w:pPr>
    <w:rPr>
      <w:kern w:val="2"/>
      <w:sz w:val="24"/>
      <w:szCs w:val="24"/>
    </w:rPr>
  </w:style>
  <w:style w:type="paragraph" w:customStyle="1" w:styleId="124200">
    <w:name w:val="內文1_24_2_0"/>
    <w:qFormat/>
    <w:rsid w:val="00145C7E"/>
    <w:pPr>
      <w:widowControl w:val="0"/>
    </w:pPr>
    <w:rPr>
      <w:kern w:val="2"/>
      <w:sz w:val="24"/>
      <w:szCs w:val="24"/>
    </w:rPr>
  </w:style>
  <w:style w:type="paragraph" w:customStyle="1" w:styleId="12501">
    <w:name w:val="內文1_25_0"/>
    <w:qFormat/>
    <w:rsid w:val="00145C7E"/>
    <w:pPr>
      <w:widowControl w:val="0"/>
    </w:pPr>
    <w:rPr>
      <w:kern w:val="2"/>
      <w:sz w:val="24"/>
      <w:szCs w:val="24"/>
    </w:rPr>
  </w:style>
  <w:style w:type="paragraph" w:customStyle="1" w:styleId="125000">
    <w:name w:val="內文1_25_0_0"/>
    <w:qFormat/>
    <w:rsid w:val="00145C7E"/>
    <w:pPr>
      <w:widowControl w:val="0"/>
    </w:pPr>
    <w:rPr>
      <w:kern w:val="2"/>
      <w:sz w:val="24"/>
      <w:szCs w:val="24"/>
    </w:rPr>
  </w:style>
  <w:style w:type="paragraph" w:customStyle="1" w:styleId="1253">
    <w:name w:val="內文1_25_3"/>
    <w:qFormat/>
    <w:rsid w:val="00145C7E"/>
    <w:pPr>
      <w:widowControl w:val="0"/>
    </w:pPr>
    <w:rPr>
      <w:kern w:val="2"/>
      <w:sz w:val="24"/>
      <w:szCs w:val="24"/>
    </w:rPr>
  </w:style>
  <w:style w:type="paragraph" w:customStyle="1" w:styleId="08">
    <w:name w:val="內文_0_8"/>
    <w:qFormat/>
    <w:rsid w:val="00D74EFE"/>
    <w:pPr>
      <w:widowControl w:val="0"/>
    </w:pPr>
    <w:rPr>
      <w:kern w:val="2"/>
      <w:sz w:val="24"/>
      <w:szCs w:val="24"/>
    </w:rPr>
  </w:style>
  <w:style w:type="paragraph" w:customStyle="1" w:styleId="1252">
    <w:name w:val="內文1_25_2"/>
    <w:qFormat/>
    <w:rsid w:val="00145C7E"/>
    <w:pPr>
      <w:widowControl w:val="0"/>
    </w:pPr>
    <w:rPr>
      <w:kern w:val="2"/>
      <w:sz w:val="24"/>
      <w:szCs w:val="24"/>
    </w:rPr>
  </w:style>
  <w:style w:type="paragraph" w:customStyle="1" w:styleId="1312">
    <w:name w:val="內文1_31_2"/>
    <w:qFormat/>
    <w:rsid w:val="00145C7E"/>
    <w:pPr>
      <w:widowControl w:val="0"/>
    </w:pPr>
    <w:rPr>
      <w:kern w:val="2"/>
      <w:sz w:val="24"/>
      <w:szCs w:val="24"/>
    </w:rPr>
  </w:style>
  <w:style w:type="paragraph" w:customStyle="1" w:styleId="52">
    <w:name w:val="內文_5_2"/>
    <w:qFormat/>
    <w:rsid w:val="00D74EFE"/>
    <w:pPr>
      <w:widowControl w:val="0"/>
    </w:pPr>
    <w:rPr>
      <w:kern w:val="2"/>
      <w:sz w:val="24"/>
      <w:szCs w:val="24"/>
    </w:rPr>
  </w:style>
  <w:style w:type="paragraph" w:customStyle="1" w:styleId="131000">
    <w:name w:val="內文1_31_0_0"/>
    <w:qFormat/>
    <w:rsid w:val="00145C7E"/>
    <w:pPr>
      <w:widowControl w:val="0"/>
    </w:pPr>
    <w:rPr>
      <w:kern w:val="2"/>
      <w:sz w:val="24"/>
      <w:szCs w:val="24"/>
    </w:rPr>
  </w:style>
  <w:style w:type="paragraph" w:customStyle="1" w:styleId="1313">
    <w:name w:val="內文1_31_3"/>
    <w:qFormat/>
    <w:rsid w:val="00145C7E"/>
    <w:pPr>
      <w:widowControl w:val="0"/>
    </w:pPr>
    <w:rPr>
      <w:kern w:val="2"/>
      <w:sz w:val="24"/>
      <w:szCs w:val="24"/>
    </w:rPr>
  </w:style>
  <w:style w:type="paragraph" w:customStyle="1" w:styleId="09">
    <w:name w:val="內文_0_9"/>
    <w:qFormat/>
    <w:rsid w:val="00D74EFE"/>
    <w:pPr>
      <w:widowControl w:val="0"/>
    </w:pPr>
    <w:rPr>
      <w:kern w:val="2"/>
      <w:sz w:val="24"/>
      <w:szCs w:val="24"/>
    </w:rPr>
  </w:style>
  <w:style w:type="paragraph" w:customStyle="1" w:styleId="13120">
    <w:name w:val="內文1_31_2_0"/>
    <w:qFormat/>
    <w:rsid w:val="00145C7E"/>
    <w:pPr>
      <w:widowControl w:val="0"/>
    </w:pPr>
    <w:rPr>
      <w:kern w:val="2"/>
      <w:sz w:val="24"/>
      <w:szCs w:val="24"/>
    </w:rPr>
  </w:style>
  <w:style w:type="paragraph" w:customStyle="1" w:styleId="1261">
    <w:name w:val="內文1_26_1"/>
    <w:qFormat/>
    <w:rsid w:val="00145C7E"/>
    <w:pPr>
      <w:widowControl w:val="0"/>
    </w:pPr>
    <w:rPr>
      <w:kern w:val="2"/>
      <w:sz w:val="24"/>
      <w:szCs w:val="24"/>
    </w:rPr>
  </w:style>
  <w:style w:type="paragraph" w:customStyle="1" w:styleId="12600">
    <w:name w:val="內文1_26_0_0"/>
    <w:qFormat/>
    <w:rsid w:val="00145C7E"/>
    <w:pPr>
      <w:widowControl w:val="0"/>
    </w:pPr>
    <w:rPr>
      <w:kern w:val="2"/>
      <w:sz w:val="24"/>
      <w:szCs w:val="24"/>
    </w:rPr>
  </w:style>
  <w:style w:type="paragraph" w:customStyle="1" w:styleId="1263">
    <w:name w:val="內文1_26_3"/>
    <w:qFormat/>
    <w:rsid w:val="00145C7E"/>
    <w:pPr>
      <w:widowControl w:val="0"/>
    </w:pPr>
    <w:rPr>
      <w:kern w:val="2"/>
      <w:sz w:val="24"/>
      <w:szCs w:val="24"/>
    </w:rPr>
  </w:style>
  <w:style w:type="paragraph" w:customStyle="1" w:styleId="0100">
    <w:name w:val="內文_0_10"/>
    <w:qFormat/>
    <w:rsid w:val="00D74EFE"/>
    <w:pPr>
      <w:widowControl w:val="0"/>
    </w:pPr>
    <w:rPr>
      <w:kern w:val="2"/>
      <w:sz w:val="24"/>
      <w:szCs w:val="24"/>
    </w:rPr>
  </w:style>
  <w:style w:type="paragraph" w:customStyle="1" w:styleId="1262">
    <w:name w:val="內文1_26_2"/>
    <w:qFormat/>
    <w:rsid w:val="00145C7E"/>
    <w:pPr>
      <w:widowControl w:val="0"/>
    </w:pPr>
    <w:rPr>
      <w:kern w:val="2"/>
      <w:sz w:val="24"/>
      <w:szCs w:val="24"/>
    </w:rPr>
  </w:style>
  <w:style w:type="paragraph" w:customStyle="1" w:styleId="13200">
    <w:name w:val="內文1_32_0"/>
    <w:qFormat/>
    <w:rsid w:val="00145C7E"/>
    <w:pPr>
      <w:widowControl w:val="0"/>
    </w:pPr>
    <w:rPr>
      <w:kern w:val="2"/>
      <w:sz w:val="24"/>
      <w:szCs w:val="24"/>
    </w:rPr>
  </w:style>
  <w:style w:type="paragraph" w:customStyle="1" w:styleId="62">
    <w:name w:val="內文_6_2"/>
    <w:qFormat/>
    <w:rsid w:val="00D74EFE"/>
    <w:pPr>
      <w:widowControl w:val="0"/>
    </w:pPr>
    <w:rPr>
      <w:kern w:val="2"/>
      <w:sz w:val="24"/>
      <w:szCs w:val="24"/>
    </w:rPr>
  </w:style>
  <w:style w:type="paragraph" w:customStyle="1" w:styleId="132000">
    <w:name w:val="內文1_32_0_0"/>
    <w:qFormat/>
    <w:rsid w:val="00145C7E"/>
    <w:pPr>
      <w:widowControl w:val="0"/>
    </w:pPr>
    <w:rPr>
      <w:kern w:val="2"/>
      <w:sz w:val="24"/>
      <w:szCs w:val="24"/>
    </w:rPr>
  </w:style>
  <w:style w:type="paragraph" w:customStyle="1" w:styleId="1323">
    <w:name w:val="內文1_32_3"/>
    <w:qFormat/>
    <w:rsid w:val="00145C7E"/>
    <w:pPr>
      <w:widowControl w:val="0"/>
    </w:pPr>
    <w:rPr>
      <w:kern w:val="2"/>
      <w:sz w:val="24"/>
      <w:szCs w:val="24"/>
    </w:rPr>
  </w:style>
  <w:style w:type="paragraph" w:customStyle="1" w:styleId="011">
    <w:name w:val="內文_0_11"/>
    <w:qFormat/>
    <w:rsid w:val="00D74EFE"/>
    <w:pPr>
      <w:widowControl w:val="0"/>
    </w:pPr>
    <w:rPr>
      <w:kern w:val="2"/>
      <w:sz w:val="24"/>
      <w:szCs w:val="24"/>
    </w:rPr>
  </w:style>
  <w:style w:type="paragraph" w:customStyle="1" w:styleId="1322">
    <w:name w:val="內文1_32_2"/>
    <w:qFormat/>
    <w:rsid w:val="00145C7E"/>
    <w:pPr>
      <w:widowControl w:val="0"/>
    </w:pPr>
    <w:rPr>
      <w:kern w:val="2"/>
      <w:sz w:val="24"/>
      <w:szCs w:val="24"/>
    </w:rPr>
  </w:style>
  <w:style w:type="paragraph" w:customStyle="1" w:styleId="410">
    <w:name w:val="內文_41"/>
    <w:qFormat/>
    <w:rsid w:val="00D74EFE"/>
    <w:pPr>
      <w:widowControl w:val="0"/>
    </w:pPr>
    <w:rPr>
      <w:kern w:val="2"/>
      <w:sz w:val="24"/>
      <w:szCs w:val="24"/>
    </w:rPr>
  </w:style>
  <w:style w:type="character" w:styleId="a8">
    <w:name w:val="Hyperlink"/>
    <w:basedOn w:val="a0"/>
    <w:rsid w:val="00C8031E"/>
    <w:rPr>
      <w:color w:val="0563C1" w:themeColor="hyperlink"/>
      <w:u w:val="single"/>
    </w:rPr>
  </w:style>
  <w:style w:type="paragraph" w:customStyle="1" w:styleId="Normal014">
    <w:name w:val="Normal_0_14"/>
    <w:qFormat/>
    <w:rsid w:val="008F2883"/>
    <w:pPr>
      <w:widowControl w:val="0"/>
    </w:pPr>
  </w:style>
  <w:style w:type="paragraph" w:customStyle="1" w:styleId="Normal047">
    <w:name w:val="Normal_0_4_7"/>
    <w:qFormat/>
    <w:rsid w:val="008F2883"/>
    <w:pPr>
      <w:widowControl w:val="0"/>
    </w:pPr>
  </w:style>
  <w:style w:type="paragraph" w:customStyle="1" w:styleId="2100">
    <w:name w:val="內文_21_0"/>
    <w:qFormat/>
    <w:rsid w:val="008F2883"/>
    <w:pPr>
      <w:widowControl w:val="0"/>
    </w:pPr>
    <w:rPr>
      <w:kern w:val="2"/>
      <w:sz w:val="24"/>
      <w:szCs w:val="24"/>
    </w:rPr>
  </w:style>
  <w:style w:type="paragraph" w:customStyle="1" w:styleId="416">
    <w:name w:val="內文_4_16"/>
    <w:qFormat/>
    <w:rsid w:val="008F2883"/>
    <w:pPr>
      <w:widowControl w:val="0"/>
    </w:pPr>
    <w:rPr>
      <w:kern w:val="2"/>
      <w:sz w:val="24"/>
      <w:szCs w:val="24"/>
    </w:rPr>
  </w:style>
  <w:style w:type="paragraph" w:customStyle="1" w:styleId="Normal015">
    <w:name w:val="Normal_0_15"/>
    <w:qFormat/>
    <w:rsid w:val="008F2883"/>
    <w:pPr>
      <w:widowControl w:val="0"/>
    </w:pPr>
  </w:style>
  <w:style w:type="paragraph" w:customStyle="1" w:styleId="Normal048">
    <w:name w:val="Normal_0_4_8"/>
    <w:qFormat/>
    <w:rsid w:val="008F2883"/>
    <w:pPr>
      <w:widowControl w:val="0"/>
    </w:pPr>
  </w:style>
  <w:style w:type="paragraph" w:customStyle="1" w:styleId="1900">
    <w:name w:val="內文1_9_0"/>
    <w:qFormat/>
    <w:rsid w:val="008F2883"/>
    <w:pPr>
      <w:widowControl w:val="0"/>
    </w:pPr>
    <w:rPr>
      <w:kern w:val="2"/>
      <w:sz w:val="24"/>
      <w:szCs w:val="22"/>
    </w:rPr>
  </w:style>
  <w:style w:type="paragraph" w:customStyle="1" w:styleId="1930">
    <w:name w:val="內文1_9_3"/>
    <w:qFormat/>
    <w:rsid w:val="008F2883"/>
    <w:pPr>
      <w:widowControl w:val="0"/>
    </w:pPr>
    <w:rPr>
      <w:kern w:val="2"/>
      <w:sz w:val="24"/>
      <w:szCs w:val="22"/>
    </w:rPr>
  </w:style>
  <w:style w:type="paragraph" w:customStyle="1" w:styleId="196">
    <w:name w:val="內文1_9_6"/>
    <w:qFormat/>
    <w:rsid w:val="008F2883"/>
    <w:pPr>
      <w:widowControl w:val="0"/>
    </w:pPr>
    <w:rPr>
      <w:kern w:val="2"/>
      <w:sz w:val="24"/>
      <w:szCs w:val="22"/>
    </w:rPr>
  </w:style>
  <w:style w:type="paragraph" w:customStyle="1" w:styleId="192">
    <w:name w:val="內文1_9_2"/>
    <w:qFormat/>
    <w:rsid w:val="008F2883"/>
    <w:pPr>
      <w:widowControl w:val="0"/>
    </w:pPr>
    <w:rPr>
      <w:kern w:val="2"/>
      <w:sz w:val="24"/>
      <w:szCs w:val="22"/>
    </w:rPr>
  </w:style>
  <w:style w:type="paragraph" w:customStyle="1" w:styleId="Normal06">
    <w:name w:val="Normal_0_6"/>
    <w:qFormat/>
    <w:rsid w:val="008F2883"/>
    <w:pPr>
      <w:widowControl w:val="0"/>
    </w:pPr>
  </w:style>
  <w:style w:type="paragraph" w:customStyle="1" w:styleId="Normal001">
    <w:name w:val="Normal_0_0_1"/>
    <w:qFormat/>
    <w:rsid w:val="008F2883"/>
    <w:pPr>
      <w:widowControl w:val="0"/>
    </w:pPr>
  </w:style>
  <w:style w:type="paragraph" w:customStyle="1" w:styleId="Normal031">
    <w:name w:val="Normal_0_3_1"/>
    <w:qFormat/>
    <w:rsid w:val="008F2883"/>
    <w:pPr>
      <w:widowControl w:val="0"/>
    </w:pPr>
  </w:style>
  <w:style w:type="paragraph" w:customStyle="1" w:styleId="Normal060">
    <w:name w:val="Normal_0_6_0"/>
    <w:qFormat/>
    <w:rsid w:val="008F2883"/>
    <w:pPr>
      <w:widowControl w:val="0"/>
    </w:pPr>
  </w:style>
  <w:style w:type="paragraph" w:customStyle="1" w:styleId="Normal021">
    <w:name w:val="Normal_0_2_1"/>
    <w:qFormat/>
    <w:rsid w:val="008F2883"/>
    <w:pPr>
      <w:widowControl w:val="0"/>
    </w:pPr>
  </w:style>
  <w:style w:type="paragraph" w:styleId="a9">
    <w:name w:val="Balloon Text"/>
    <w:basedOn w:val="a"/>
    <w:link w:val="aa"/>
    <w:rsid w:val="00CC247B"/>
    <w:rPr>
      <w:rFonts w:asciiTheme="majorHAnsi" w:eastAsiaTheme="majorEastAsia" w:hAnsiTheme="majorHAnsi" w:cstheme="majorBidi"/>
      <w:sz w:val="18"/>
      <w:szCs w:val="18"/>
    </w:rPr>
  </w:style>
  <w:style w:type="character" w:customStyle="1" w:styleId="aa">
    <w:name w:val="註解方塊文字 字元"/>
    <w:basedOn w:val="a0"/>
    <w:link w:val="a9"/>
    <w:rsid w:val="00CC247B"/>
    <w:rPr>
      <w:rFonts w:asciiTheme="majorHAnsi" w:eastAsiaTheme="majorEastAsia" w:hAnsiTheme="majorHAnsi" w:cstheme="majorBidi"/>
      <w:kern w:val="2"/>
      <w:sz w:val="18"/>
      <w:szCs w:val="18"/>
    </w:rPr>
  </w:style>
  <w:style w:type="paragraph" w:customStyle="1" w:styleId="55">
    <w:name w:val="內文_5_5"/>
    <w:qFormat/>
    <w:rsid w:val="00050E8E"/>
    <w:pPr>
      <w:widowControl w:val="0"/>
    </w:pPr>
    <w:rPr>
      <w:kern w:val="2"/>
      <w:sz w:val="24"/>
      <w:szCs w:val="22"/>
    </w:rPr>
  </w:style>
  <w:style w:type="paragraph" w:customStyle="1" w:styleId="530">
    <w:name w:val="內文_53_0"/>
    <w:qFormat/>
    <w:rsid w:val="00050E8E"/>
    <w:pPr>
      <w:widowControl w:val="0"/>
    </w:pPr>
    <w:rPr>
      <w:kern w:val="2"/>
      <w:sz w:val="24"/>
      <w:szCs w:val="24"/>
    </w:rPr>
  </w:style>
  <w:style w:type="paragraph" w:customStyle="1" w:styleId="Normal09">
    <w:name w:val="Normal_0_9"/>
    <w:qFormat/>
    <w:rsid w:val="001D55C9"/>
    <w:pPr>
      <w:widowControl w:val="0"/>
    </w:pPr>
  </w:style>
  <w:style w:type="paragraph" w:customStyle="1" w:styleId="Normal044">
    <w:name w:val="Normal_0_4_4"/>
    <w:qFormat/>
    <w:rsid w:val="001D55C9"/>
    <w:pPr>
      <w:widowControl w:val="0"/>
    </w:pPr>
  </w:style>
  <w:style w:type="paragraph" w:customStyle="1" w:styleId="1134">
    <w:name w:val="內文1_13_4"/>
    <w:qFormat/>
    <w:rsid w:val="001D55C9"/>
    <w:pPr>
      <w:widowControl w:val="0"/>
    </w:pPr>
    <w:rPr>
      <w:kern w:val="2"/>
      <w:sz w:val="24"/>
      <w:szCs w:val="24"/>
    </w:rPr>
  </w:style>
  <w:style w:type="paragraph" w:customStyle="1" w:styleId="56">
    <w:name w:val="內文_5_6"/>
    <w:qFormat/>
    <w:rsid w:val="001D55C9"/>
    <w:pPr>
      <w:widowControl w:val="0"/>
    </w:pPr>
    <w:rPr>
      <w:kern w:val="2"/>
      <w:sz w:val="24"/>
      <w:szCs w:val="22"/>
    </w:rPr>
  </w:style>
  <w:style w:type="paragraph" w:customStyle="1" w:styleId="023">
    <w:name w:val="內文_0_23"/>
    <w:qFormat/>
    <w:rsid w:val="001D55C9"/>
    <w:pPr>
      <w:widowControl w:val="0"/>
    </w:pPr>
    <w:rPr>
      <w:kern w:val="2"/>
      <w:sz w:val="24"/>
      <w:szCs w:val="22"/>
    </w:rPr>
  </w:style>
  <w:style w:type="paragraph" w:customStyle="1" w:styleId="523">
    <w:name w:val="內文_5_23"/>
    <w:qFormat/>
    <w:rsid w:val="001D55C9"/>
    <w:pPr>
      <w:widowControl w:val="0"/>
    </w:pPr>
    <w:rPr>
      <w:kern w:val="2"/>
      <w:sz w:val="24"/>
      <w:szCs w:val="22"/>
    </w:rPr>
  </w:style>
  <w:style w:type="paragraph" w:customStyle="1" w:styleId="Normal08">
    <w:name w:val="Normal_0_8"/>
    <w:qFormat/>
    <w:rsid w:val="001D55C9"/>
    <w:pPr>
      <w:widowControl w:val="0"/>
    </w:pPr>
  </w:style>
  <w:style w:type="paragraph" w:customStyle="1" w:styleId="Normal043">
    <w:name w:val="Normal_0_4_3"/>
    <w:qFormat/>
    <w:rsid w:val="001D55C9"/>
    <w:pPr>
      <w:widowControl w:val="0"/>
    </w:pPr>
  </w:style>
  <w:style w:type="paragraph" w:customStyle="1" w:styleId="670">
    <w:name w:val="內文_67_0"/>
    <w:qFormat/>
    <w:rsid w:val="006529E6"/>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3529">
      <w:bodyDiv w:val="1"/>
      <w:marLeft w:val="0"/>
      <w:marRight w:val="0"/>
      <w:marTop w:val="0"/>
      <w:marBottom w:val="0"/>
      <w:divBdr>
        <w:top w:val="none" w:sz="0" w:space="0" w:color="auto"/>
        <w:left w:val="none" w:sz="0" w:space="0" w:color="auto"/>
        <w:bottom w:val="none" w:sz="0" w:space="0" w:color="auto"/>
        <w:right w:val="none" w:sz="0" w:space="0" w:color="auto"/>
      </w:divBdr>
    </w:div>
    <w:div w:id="67195876">
      <w:bodyDiv w:val="1"/>
      <w:marLeft w:val="0"/>
      <w:marRight w:val="0"/>
      <w:marTop w:val="0"/>
      <w:marBottom w:val="0"/>
      <w:divBdr>
        <w:top w:val="none" w:sz="0" w:space="0" w:color="auto"/>
        <w:left w:val="none" w:sz="0" w:space="0" w:color="auto"/>
        <w:bottom w:val="none" w:sz="0" w:space="0" w:color="auto"/>
        <w:right w:val="none" w:sz="0" w:space="0" w:color="auto"/>
      </w:divBdr>
    </w:div>
    <w:div w:id="85004950">
      <w:bodyDiv w:val="1"/>
      <w:marLeft w:val="0"/>
      <w:marRight w:val="0"/>
      <w:marTop w:val="0"/>
      <w:marBottom w:val="0"/>
      <w:divBdr>
        <w:top w:val="none" w:sz="0" w:space="0" w:color="auto"/>
        <w:left w:val="none" w:sz="0" w:space="0" w:color="auto"/>
        <w:bottom w:val="none" w:sz="0" w:space="0" w:color="auto"/>
        <w:right w:val="none" w:sz="0" w:space="0" w:color="auto"/>
      </w:divBdr>
    </w:div>
    <w:div w:id="425881268">
      <w:bodyDiv w:val="1"/>
      <w:marLeft w:val="0"/>
      <w:marRight w:val="0"/>
      <w:marTop w:val="0"/>
      <w:marBottom w:val="0"/>
      <w:divBdr>
        <w:top w:val="none" w:sz="0" w:space="0" w:color="auto"/>
        <w:left w:val="none" w:sz="0" w:space="0" w:color="auto"/>
        <w:bottom w:val="none" w:sz="0" w:space="0" w:color="auto"/>
        <w:right w:val="none" w:sz="0" w:space="0" w:color="auto"/>
      </w:divBdr>
    </w:div>
    <w:div w:id="508298825">
      <w:bodyDiv w:val="1"/>
      <w:marLeft w:val="0"/>
      <w:marRight w:val="0"/>
      <w:marTop w:val="0"/>
      <w:marBottom w:val="0"/>
      <w:divBdr>
        <w:top w:val="none" w:sz="0" w:space="0" w:color="auto"/>
        <w:left w:val="none" w:sz="0" w:space="0" w:color="auto"/>
        <w:bottom w:val="none" w:sz="0" w:space="0" w:color="auto"/>
        <w:right w:val="none" w:sz="0" w:space="0" w:color="auto"/>
      </w:divBdr>
    </w:div>
    <w:div w:id="629363676">
      <w:bodyDiv w:val="1"/>
      <w:marLeft w:val="0"/>
      <w:marRight w:val="0"/>
      <w:marTop w:val="0"/>
      <w:marBottom w:val="0"/>
      <w:divBdr>
        <w:top w:val="none" w:sz="0" w:space="0" w:color="auto"/>
        <w:left w:val="none" w:sz="0" w:space="0" w:color="auto"/>
        <w:bottom w:val="none" w:sz="0" w:space="0" w:color="auto"/>
        <w:right w:val="none" w:sz="0" w:space="0" w:color="auto"/>
      </w:divBdr>
    </w:div>
    <w:div w:id="660888806">
      <w:bodyDiv w:val="1"/>
      <w:marLeft w:val="0"/>
      <w:marRight w:val="0"/>
      <w:marTop w:val="0"/>
      <w:marBottom w:val="0"/>
      <w:divBdr>
        <w:top w:val="none" w:sz="0" w:space="0" w:color="auto"/>
        <w:left w:val="none" w:sz="0" w:space="0" w:color="auto"/>
        <w:bottom w:val="none" w:sz="0" w:space="0" w:color="auto"/>
        <w:right w:val="none" w:sz="0" w:space="0" w:color="auto"/>
      </w:divBdr>
    </w:div>
    <w:div w:id="680283011">
      <w:bodyDiv w:val="1"/>
      <w:marLeft w:val="0"/>
      <w:marRight w:val="0"/>
      <w:marTop w:val="0"/>
      <w:marBottom w:val="0"/>
      <w:divBdr>
        <w:top w:val="none" w:sz="0" w:space="0" w:color="auto"/>
        <w:left w:val="none" w:sz="0" w:space="0" w:color="auto"/>
        <w:bottom w:val="none" w:sz="0" w:space="0" w:color="auto"/>
        <w:right w:val="none" w:sz="0" w:space="0" w:color="auto"/>
      </w:divBdr>
    </w:div>
    <w:div w:id="724333443">
      <w:bodyDiv w:val="1"/>
      <w:marLeft w:val="0"/>
      <w:marRight w:val="0"/>
      <w:marTop w:val="0"/>
      <w:marBottom w:val="0"/>
      <w:divBdr>
        <w:top w:val="none" w:sz="0" w:space="0" w:color="auto"/>
        <w:left w:val="none" w:sz="0" w:space="0" w:color="auto"/>
        <w:bottom w:val="none" w:sz="0" w:space="0" w:color="auto"/>
        <w:right w:val="none" w:sz="0" w:space="0" w:color="auto"/>
      </w:divBdr>
    </w:div>
    <w:div w:id="779951068">
      <w:bodyDiv w:val="1"/>
      <w:marLeft w:val="0"/>
      <w:marRight w:val="0"/>
      <w:marTop w:val="0"/>
      <w:marBottom w:val="0"/>
      <w:divBdr>
        <w:top w:val="none" w:sz="0" w:space="0" w:color="auto"/>
        <w:left w:val="none" w:sz="0" w:space="0" w:color="auto"/>
        <w:bottom w:val="none" w:sz="0" w:space="0" w:color="auto"/>
        <w:right w:val="none" w:sz="0" w:space="0" w:color="auto"/>
      </w:divBdr>
    </w:div>
    <w:div w:id="879124918">
      <w:bodyDiv w:val="1"/>
      <w:marLeft w:val="0"/>
      <w:marRight w:val="0"/>
      <w:marTop w:val="0"/>
      <w:marBottom w:val="0"/>
      <w:divBdr>
        <w:top w:val="none" w:sz="0" w:space="0" w:color="auto"/>
        <w:left w:val="none" w:sz="0" w:space="0" w:color="auto"/>
        <w:bottom w:val="none" w:sz="0" w:space="0" w:color="auto"/>
        <w:right w:val="none" w:sz="0" w:space="0" w:color="auto"/>
      </w:divBdr>
    </w:div>
    <w:div w:id="897201645">
      <w:bodyDiv w:val="1"/>
      <w:marLeft w:val="0"/>
      <w:marRight w:val="0"/>
      <w:marTop w:val="0"/>
      <w:marBottom w:val="0"/>
      <w:divBdr>
        <w:top w:val="none" w:sz="0" w:space="0" w:color="auto"/>
        <w:left w:val="none" w:sz="0" w:space="0" w:color="auto"/>
        <w:bottom w:val="none" w:sz="0" w:space="0" w:color="auto"/>
        <w:right w:val="none" w:sz="0" w:space="0" w:color="auto"/>
      </w:divBdr>
    </w:div>
    <w:div w:id="982123402">
      <w:bodyDiv w:val="1"/>
      <w:marLeft w:val="0"/>
      <w:marRight w:val="0"/>
      <w:marTop w:val="0"/>
      <w:marBottom w:val="0"/>
      <w:divBdr>
        <w:top w:val="none" w:sz="0" w:space="0" w:color="auto"/>
        <w:left w:val="none" w:sz="0" w:space="0" w:color="auto"/>
        <w:bottom w:val="none" w:sz="0" w:space="0" w:color="auto"/>
        <w:right w:val="none" w:sz="0" w:space="0" w:color="auto"/>
      </w:divBdr>
    </w:div>
    <w:div w:id="1050111063">
      <w:bodyDiv w:val="1"/>
      <w:marLeft w:val="0"/>
      <w:marRight w:val="0"/>
      <w:marTop w:val="0"/>
      <w:marBottom w:val="0"/>
      <w:divBdr>
        <w:top w:val="none" w:sz="0" w:space="0" w:color="auto"/>
        <w:left w:val="none" w:sz="0" w:space="0" w:color="auto"/>
        <w:bottom w:val="none" w:sz="0" w:space="0" w:color="auto"/>
        <w:right w:val="none" w:sz="0" w:space="0" w:color="auto"/>
      </w:divBdr>
    </w:div>
    <w:div w:id="1071270546">
      <w:bodyDiv w:val="1"/>
      <w:marLeft w:val="0"/>
      <w:marRight w:val="0"/>
      <w:marTop w:val="0"/>
      <w:marBottom w:val="0"/>
      <w:divBdr>
        <w:top w:val="none" w:sz="0" w:space="0" w:color="auto"/>
        <w:left w:val="none" w:sz="0" w:space="0" w:color="auto"/>
        <w:bottom w:val="none" w:sz="0" w:space="0" w:color="auto"/>
        <w:right w:val="none" w:sz="0" w:space="0" w:color="auto"/>
      </w:divBdr>
    </w:div>
    <w:div w:id="1112166826">
      <w:bodyDiv w:val="1"/>
      <w:marLeft w:val="0"/>
      <w:marRight w:val="0"/>
      <w:marTop w:val="0"/>
      <w:marBottom w:val="0"/>
      <w:divBdr>
        <w:top w:val="none" w:sz="0" w:space="0" w:color="auto"/>
        <w:left w:val="none" w:sz="0" w:space="0" w:color="auto"/>
        <w:bottom w:val="none" w:sz="0" w:space="0" w:color="auto"/>
        <w:right w:val="none" w:sz="0" w:space="0" w:color="auto"/>
      </w:divBdr>
    </w:div>
    <w:div w:id="1589391171">
      <w:bodyDiv w:val="1"/>
      <w:marLeft w:val="0"/>
      <w:marRight w:val="0"/>
      <w:marTop w:val="0"/>
      <w:marBottom w:val="0"/>
      <w:divBdr>
        <w:top w:val="none" w:sz="0" w:space="0" w:color="auto"/>
        <w:left w:val="none" w:sz="0" w:space="0" w:color="auto"/>
        <w:bottom w:val="none" w:sz="0" w:space="0" w:color="auto"/>
        <w:right w:val="none" w:sz="0" w:space="0" w:color="auto"/>
      </w:divBdr>
    </w:div>
    <w:div w:id="1661613987">
      <w:bodyDiv w:val="1"/>
      <w:marLeft w:val="0"/>
      <w:marRight w:val="0"/>
      <w:marTop w:val="0"/>
      <w:marBottom w:val="0"/>
      <w:divBdr>
        <w:top w:val="none" w:sz="0" w:space="0" w:color="auto"/>
        <w:left w:val="none" w:sz="0" w:space="0" w:color="auto"/>
        <w:bottom w:val="none" w:sz="0" w:space="0" w:color="auto"/>
        <w:right w:val="none" w:sz="0" w:space="0" w:color="auto"/>
      </w:divBdr>
    </w:div>
    <w:div w:id="1687053162">
      <w:bodyDiv w:val="1"/>
      <w:marLeft w:val="0"/>
      <w:marRight w:val="0"/>
      <w:marTop w:val="0"/>
      <w:marBottom w:val="0"/>
      <w:divBdr>
        <w:top w:val="none" w:sz="0" w:space="0" w:color="auto"/>
        <w:left w:val="none" w:sz="0" w:space="0" w:color="auto"/>
        <w:bottom w:val="none" w:sz="0" w:space="0" w:color="auto"/>
        <w:right w:val="none" w:sz="0" w:space="0" w:color="auto"/>
      </w:divBdr>
    </w:div>
    <w:div w:id="1687631117">
      <w:bodyDiv w:val="1"/>
      <w:marLeft w:val="0"/>
      <w:marRight w:val="0"/>
      <w:marTop w:val="0"/>
      <w:marBottom w:val="0"/>
      <w:divBdr>
        <w:top w:val="none" w:sz="0" w:space="0" w:color="auto"/>
        <w:left w:val="none" w:sz="0" w:space="0" w:color="auto"/>
        <w:bottom w:val="none" w:sz="0" w:space="0" w:color="auto"/>
        <w:right w:val="none" w:sz="0" w:space="0" w:color="auto"/>
      </w:divBdr>
    </w:div>
    <w:div w:id="1760373464">
      <w:bodyDiv w:val="1"/>
      <w:marLeft w:val="0"/>
      <w:marRight w:val="0"/>
      <w:marTop w:val="0"/>
      <w:marBottom w:val="0"/>
      <w:divBdr>
        <w:top w:val="none" w:sz="0" w:space="0" w:color="auto"/>
        <w:left w:val="none" w:sz="0" w:space="0" w:color="auto"/>
        <w:bottom w:val="none" w:sz="0" w:space="0" w:color="auto"/>
        <w:right w:val="none" w:sz="0" w:space="0" w:color="auto"/>
      </w:divBdr>
    </w:div>
    <w:div w:id="1807895861">
      <w:bodyDiv w:val="1"/>
      <w:marLeft w:val="0"/>
      <w:marRight w:val="0"/>
      <w:marTop w:val="0"/>
      <w:marBottom w:val="0"/>
      <w:divBdr>
        <w:top w:val="none" w:sz="0" w:space="0" w:color="auto"/>
        <w:left w:val="none" w:sz="0" w:space="0" w:color="auto"/>
        <w:bottom w:val="none" w:sz="0" w:space="0" w:color="auto"/>
        <w:right w:val="none" w:sz="0" w:space="0" w:color="auto"/>
      </w:divBdr>
    </w:div>
    <w:div w:id="1957562165">
      <w:bodyDiv w:val="1"/>
      <w:marLeft w:val="0"/>
      <w:marRight w:val="0"/>
      <w:marTop w:val="0"/>
      <w:marBottom w:val="0"/>
      <w:divBdr>
        <w:top w:val="none" w:sz="0" w:space="0" w:color="auto"/>
        <w:left w:val="none" w:sz="0" w:space="0" w:color="auto"/>
        <w:bottom w:val="none" w:sz="0" w:space="0" w:color="auto"/>
        <w:right w:val="none" w:sz="0" w:space="0" w:color="auto"/>
      </w:divBdr>
    </w:div>
    <w:div w:id="2129005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607D1-D4AA-4F3C-91EF-A10E658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1393</Words>
  <Characters>7946</Characters>
  <Application>Microsoft Office Word</Application>
  <DocSecurity>0</DocSecurity>
  <Lines>66</Lines>
  <Paragraphs>18</Paragraphs>
  <ScaleCrop>false</ScaleCrop>
  <Company>Sanmin</Company>
  <LinksUpToDate>false</LinksUpToDate>
  <CharactersWithSpaces>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dcool</dc:creator>
  <cp:keywords/>
  <cp:lastModifiedBy>Teacher</cp:lastModifiedBy>
  <cp:revision>2</cp:revision>
  <cp:lastPrinted>2019-09-26T06:41:00Z</cp:lastPrinted>
  <dcterms:created xsi:type="dcterms:W3CDTF">2020-02-06T03:24:00Z</dcterms:created>
  <dcterms:modified xsi:type="dcterms:W3CDTF">2020-02-06T03:24:00Z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zed">
    <vt:bool>true</vt:bool>
  </property>
  <property fmtid="{D5CDD505-2E9C-101B-9397-08002B2CF9AE}" pid="3" name="Authorized By">
    <vt:lpwstr>dcool</vt:lpwstr>
  </property>
  <property fmtid="{D5CDD505-2E9C-101B-9397-08002B2CF9AE}" pid="4" name="Authorized Date">
    <vt:filetime>2018-11-02T21:01:29Z</vt:filetime>
  </property>
</Properties>
</file>