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CE5D6" w14:textId="74B56C82" w:rsidR="00C52184" w:rsidRDefault="00FD118A">
      <w:pPr>
        <w:pStyle w:val="3"/>
        <w:jc w:val="center"/>
        <w:rPr>
          <w:color w:val="000000"/>
          <w:sz w:val="24"/>
          <w:szCs w:val="24"/>
        </w:rPr>
      </w:pPr>
      <w:bookmarkStart w:id="0" w:name="bookmark=id.gjdgxs" w:colFirst="0" w:colLast="0"/>
      <w:bookmarkEnd w:id="0"/>
      <w:r>
        <w:rPr>
          <w:color w:val="000000"/>
          <w:sz w:val="40"/>
          <w:szCs w:val="40"/>
        </w:rPr>
        <w:t>國立</w:t>
      </w:r>
      <w:proofErr w:type="gramStart"/>
      <w:r>
        <w:rPr>
          <w:color w:val="000000"/>
          <w:sz w:val="40"/>
          <w:szCs w:val="40"/>
        </w:rPr>
        <w:t>臺</w:t>
      </w:r>
      <w:proofErr w:type="gramEnd"/>
      <w:r>
        <w:rPr>
          <w:color w:val="000000"/>
          <w:sz w:val="40"/>
          <w:szCs w:val="40"/>
        </w:rPr>
        <w:t>東高級中學112</w:t>
      </w:r>
      <w:r w:rsidR="00C74A45">
        <w:rPr>
          <w:color w:val="000000"/>
          <w:sz w:val="40"/>
          <w:szCs w:val="40"/>
        </w:rPr>
        <w:t>學年度第二學期高三歷史科期</w:t>
      </w:r>
      <w:r w:rsidR="00EC1895">
        <w:rPr>
          <w:rFonts w:ascii="新細明體" w:eastAsia="新細明體" w:hAnsi="新細明體" w:cs="新細明體" w:hint="eastAsia"/>
          <w:color w:val="000000"/>
          <w:sz w:val="40"/>
          <w:szCs w:val="40"/>
        </w:rPr>
        <w:t>末</w:t>
      </w:r>
      <w:r>
        <w:rPr>
          <w:color w:val="000000"/>
          <w:sz w:val="40"/>
          <w:szCs w:val="40"/>
        </w:rPr>
        <w:t>考測驗</w:t>
      </w:r>
      <w:r w:rsidR="00C74A45">
        <w:rPr>
          <w:color w:val="000000"/>
          <w:sz w:val="24"/>
          <w:szCs w:val="24"/>
        </w:rPr>
        <w:t>112.0</w:t>
      </w:r>
      <w:r w:rsidR="00690033">
        <w:rPr>
          <w:color w:val="000000"/>
          <w:sz w:val="24"/>
          <w:szCs w:val="24"/>
        </w:rPr>
        <w:t>4</w:t>
      </w:r>
      <w:r w:rsidR="00C74A45">
        <w:rPr>
          <w:color w:val="000000"/>
          <w:sz w:val="24"/>
          <w:szCs w:val="24"/>
        </w:rPr>
        <w:t>.1</w:t>
      </w:r>
      <w:r w:rsidR="00690033">
        <w:rPr>
          <w:color w:val="000000"/>
          <w:sz w:val="24"/>
          <w:szCs w:val="24"/>
        </w:rPr>
        <w:t>6</w:t>
      </w:r>
    </w:p>
    <w:p w14:paraId="2F6A2BCB" w14:textId="2B964BBD" w:rsidR="00C52184" w:rsidRDefault="00FD118A">
      <w:pPr>
        <w:ind w:left="227" w:hanging="227"/>
        <w:jc w:val="center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考試範圍：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選修歷史(</w:t>
      </w:r>
      <w:r w:rsidR="00C74A45">
        <w:rPr>
          <w:rFonts w:ascii="標楷體" w:eastAsia="標楷體" w:hAnsi="標楷體" w:cs="標楷體"/>
          <w:b/>
          <w:color w:val="000000"/>
          <w:sz w:val="28"/>
          <w:szCs w:val="28"/>
        </w:rPr>
        <w:t>二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)第</w:t>
      </w:r>
      <w:r w:rsidR="00EC1895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4</w:t>
      </w:r>
      <w:r w:rsidR="00C74A45">
        <w:rPr>
          <w:rFonts w:ascii="標楷體" w:eastAsia="標楷體" w:hAnsi="標楷體" w:cs="標楷體"/>
          <w:b/>
          <w:color w:val="000000"/>
          <w:sz w:val="28"/>
          <w:szCs w:val="28"/>
        </w:rPr>
        <w:t>-</w:t>
      </w:r>
      <w:r w:rsidR="00EC1895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6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章</w:t>
      </w:r>
      <w:r>
        <w:rPr>
          <w:rFonts w:ascii="標楷體" w:eastAsia="標楷體" w:hAnsi="標楷體" w:cs="標楷體"/>
          <w:b/>
          <w:sz w:val="28"/>
          <w:szCs w:val="28"/>
        </w:rPr>
        <w:t xml:space="preserve">        適用班級：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305~307</w:t>
      </w:r>
      <w:r>
        <w:rPr>
          <w:rFonts w:ascii="標楷體" w:eastAsia="標楷體" w:hAnsi="標楷體" w:cs="標楷體"/>
          <w:b/>
          <w:sz w:val="28"/>
          <w:szCs w:val="28"/>
        </w:rPr>
        <w:t xml:space="preserve">班   </w:t>
      </w:r>
      <w:r>
        <w:rPr>
          <w:rFonts w:ascii="新細明體" w:eastAsia="新細明體" w:hAnsi="新細明體" w:cs="新細明體"/>
          <w:b/>
          <w:sz w:val="28"/>
          <w:szCs w:val="28"/>
        </w:rPr>
        <w:t>□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 xml:space="preserve">答案卡 </w:t>
      </w:r>
      <w:r>
        <w:rPr>
          <w:rFonts w:ascii="新細明體" w:eastAsia="新細明體" w:hAnsi="新細明體" w:cs="新細明體"/>
          <w:b/>
          <w:sz w:val="28"/>
          <w:szCs w:val="28"/>
        </w:rPr>
        <w:t>□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答案卷</w:t>
      </w:r>
      <w:r>
        <w:rPr>
          <w:rFonts w:ascii="標楷體" w:eastAsia="標楷體" w:hAnsi="標楷體" w:cs="標楷體"/>
          <w:b/>
          <w:sz w:val="28"/>
          <w:szCs w:val="28"/>
        </w:rPr>
        <w:t xml:space="preserve">                                                                </w:t>
      </w:r>
    </w:p>
    <w:p w14:paraId="171ED78D" w14:textId="4CFEF8F6" w:rsidR="00C52184" w:rsidRDefault="00FD118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b/>
          <w:color w:val="000000"/>
          <w:sz w:val="28"/>
          <w:szCs w:val="28"/>
        </w:rPr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單一選擇題：</w:t>
      </w:r>
      <w:r w:rsidR="00690033">
        <w:rPr>
          <w:rFonts w:ascii="標楷體" w:eastAsia="標楷體" w:hAnsi="標楷體" w:cs="標楷體" w:hint="eastAsia"/>
          <w:b/>
          <w:color w:val="000000"/>
          <w:sz w:val="28"/>
          <w:szCs w:val="28"/>
        </w:rPr>
        <w:t>5</w:t>
      </w:r>
      <w:r w:rsidR="00690033">
        <w:rPr>
          <w:rFonts w:ascii="標楷體" w:eastAsia="標楷體" w:hAnsi="標楷體" w:cs="標楷體"/>
          <w:b/>
          <w:color w:val="000000"/>
          <w:sz w:val="28"/>
          <w:szCs w:val="28"/>
        </w:rPr>
        <w:t>7.5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%（每題</w:t>
      </w:r>
      <w:r w:rsidR="00DF2BAC">
        <w:rPr>
          <w:rFonts w:ascii="標楷體" w:eastAsia="標楷體" w:hAnsi="標楷體" w:cs="標楷體"/>
          <w:b/>
          <w:color w:val="000000"/>
          <w:sz w:val="28"/>
          <w:szCs w:val="28"/>
        </w:rPr>
        <w:t>2.5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分，需畫卡）</w:t>
      </w:r>
      <w:bookmarkStart w:id="1" w:name="bookmark=id.30j0zll" w:colFirst="0" w:colLast="0"/>
      <w:bookmarkEnd w:id="1"/>
    </w:p>
    <w:p w14:paraId="784EB644" w14:textId="77777777" w:rsidR="005E6B7C" w:rsidRDefault="00EC1895" w:rsidP="00EC1895">
      <w:pPr>
        <w:pStyle w:val="a5"/>
        <w:numPr>
          <w:ilvl w:val="0"/>
          <w:numId w:val="11"/>
        </w:numPr>
        <w:tabs>
          <w:tab w:val="left" w:pos="1020"/>
        </w:tabs>
        <w:snapToGrid w:val="0"/>
        <w:ind w:leftChars="0"/>
        <w:rPr>
          <w:color w:val="000000"/>
        </w:rPr>
      </w:pPr>
      <w:r w:rsidRPr="00403E1C">
        <w:rPr>
          <w:rFonts w:hAnsi="新細明體"/>
          <w:color w:val="000000"/>
        </w:rPr>
        <w:t>中國農業史家宋軍令的研究指出：這些作物的突然到來，是中華帝制史上最具革命性的事件之</w:t>
      </w:r>
      <w:proofErr w:type="gramStart"/>
      <w:r w:rsidRPr="00403E1C">
        <w:rPr>
          <w:rFonts w:hAnsi="新細明體"/>
          <w:color w:val="000000"/>
        </w:rPr>
        <w:t>一</w:t>
      </w:r>
      <w:proofErr w:type="gramEnd"/>
      <w:r w:rsidRPr="00403E1C">
        <w:rPr>
          <w:rFonts w:hAnsi="新細明體"/>
          <w:color w:val="000000"/>
        </w:rPr>
        <w:t>。傳統上中國農業以稻米為主，長久以來文明集中於河谷地區發展，特別是黃河和長江流域，但新作物的到來使得大量人口移居到</w:t>
      </w:r>
      <w:proofErr w:type="gramStart"/>
      <w:r w:rsidRPr="00403E1C">
        <w:rPr>
          <w:rFonts w:hAnsi="新細明體"/>
          <w:color w:val="000000"/>
        </w:rPr>
        <w:t>乾燥、</w:t>
      </w:r>
      <w:proofErr w:type="gramEnd"/>
      <w:r w:rsidRPr="00403E1C">
        <w:rPr>
          <w:rFonts w:hAnsi="新細明體"/>
          <w:color w:val="000000"/>
        </w:rPr>
        <w:t>人口稀少的高地，結果造成一波森林砍伐，隨後的侵蝕與洪水奪去大量人命，使得原本就已存在許多問題的中國政府更是雪上加霜。請問：這則資料主要說明了什麼？</w:t>
      </w:r>
      <w:r w:rsidRPr="00403E1C">
        <w:rPr>
          <w:rFonts w:hint="eastAsia"/>
          <w:color w:val="000000"/>
        </w:rPr>
        <w:t xml:space="preserve">　</w:t>
      </w:r>
      <w:r w:rsidRPr="00403E1C">
        <w:rPr>
          <w:color w:val="000000"/>
        </w:rPr>
        <w:br/>
        <w:t>(A)</w:t>
      </w:r>
      <w:r w:rsidRPr="00403E1C">
        <w:rPr>
          <w:rFonts w:hAnsi="新細明體"/>
          <w:color w:val="000000"/>
        </w:rPr>
        <w:t>美洲新作物的</w:t>
      </w:r>
      <w:proofErr w:type="gramStart"/>
      <w:r w:rsidRPr="00403E1C">
        <w:rPr>
          <w:rFonts w:hAnsi="新細明體"/>
          <w:color w:val="000000"/>
        </w:rPr>
        <w:t>傳入使中國</w:t>
      </w:r>
      <w:proofErr w:type="gramEnd"/>
      <w:r w:rsidRPr="00403E1C">
        <w:rPr>
          <w:rFonts w:hAnsi="新細明體"/>
          <w:color w:val="000000"/>
        </w:rPr>
        <w:t>人口大幅增加</w:t>
      </w:r>
      <w:r w:rsidRPr="00403E1C">
        <w:rPr>
          <w:rFonts w:hint="eastAsia"/>
          <w:color w:val="000000"/>
        </w:rPr>
        <w:t xml:space="preserve">　</w:t>
      </w:r>
      <w:r w:rsidRPr="00403E1C">
        <w:rPr>
          <w:color w:val="000000"/>
        </w:rPr>
        <w:t>(B)</w:t>
      </w:r>
      <w:r w:rsidRPr="00403E1C">
        <w:rPr>
          <w:rFonts w:hAnsi="新細明體"/>
          <w:color w:val="000000"/>
        </w:rPr>
        <w:t>黃河、長江的水利建設造成環境大規模的破壞，影響了國家的安定</w:t>
      </w:r>
      <w:r w:rsidRPr="00403E1C">
        <w:rPr>
          <w:rFonts w:hint="eastAsia"/>
          <w:color w:val="000000"/>
        </w:rPr>
        <w:t xml:space="preserve">　</w:t>
      </w:r>
    </w:p>
    <w:p w14:paraId="2AE652A4" w14:textId="4B0ACC5C" w:rsidR="00EC1895" w:rsidRPr="00403E1C" w:rsidRDefault="00EC1895" w:rsidP="005E6B7C">
      <w:pPr>
        <w:pStyle w:val="a5"/>
        <w:tabs>
          <w:tab w:val="left" w:pos="1020"/>
        </w:tabs>
        <w:snapToGrid w:val="0"/>
        <w:ind w:leftChars="0"/>
        <w:rPr>
          <w:color w:val="000000"/>
        </w:rPr>
      </w:pPr>
      <w:r w:rsidRPr="00403E1C">
        <w:rPr>
          <w:color w:val="000000"/>
        </w:rPr>
        <w:t>(C)</w:t>
      </w:r>
      <w:r w:rsidRPr="00403E1C">
        <w:rPr>
          <w:rFonts w:hAnsi="新細明體"/>
          <w:color w:val="000000"/>
        </w:rPr>
        <w:t>將水稻栽種於山坡、高地可能造成生態的破壞</w:t>
      </w:r>
      <w:r w:rsidRPr="00403E1C">
        <w:rPr>
          <w:rFonts w:hint="eastAsia"/>
          <w:color w:val="000000"/>
        </w:rPr>
        <w:t xml:space="preserve">　</w:t>
      </w:r>
      <w:r w:rsidRPr="00403E1C">
        <w:rPr>
          <w:color w:val="000000"/>
        </w:rPr>
        <w:t>(D)</w:t>
      </w:r>
      <w:r w:rsidRPr="00403E1C">
        <w:rPr>
          <w:rFonts w:hAnsi="新細明體"/>
          <w:color w:val="000000"/>
        </w:rPr>
        <w:t>大規模的人為改造可能造成文明與</w:t>
      </w:r>
      <w:proofErr w:type="gramStart"/>
      <w:r w:rsidRPr="00403E1C">
        <w:rPr>
          <w:rFonts w:hAnsi="新細明體"/>
          <w:color w:val="000000"/>
        </w:rPr>
        <w:t>環境間的衝突</w:t>
      </w:r>
      <w:proofErr w:type="gramEnd"/>
    </w:p>
    <w:p w14:paraId="3FD88CC0" w14:textId="77777777" w:rsidR="005E6B7C" w:rsidRDefault="00EC1895" w:rsidP="00EC1895">
      <w:pPr>
        <w:pStyle w:val="a5"/>
        <w:numPr>
          <w:ilvl w:val="0"/>
          <w:numId w:val="11"/>
        </w:numPr>
        <w:tabs>
          <w:tab w:val="left" w:pos="1020"/>
        </w:tabs>
        <w:snapToGrid w:val="0"/>
        <w:ind w:leftChars="0"/>
        <w:rPr>
          <w:color w:val="000000"/>
        </w:rPr>
      </w:pPr>
      <w:r w:rsidRPr="00403E1C">
        <w:rPr>
          <w:rFonts w:hAnsi="新細明體"/>
          <w:color w:val="000000"/>
        </w:rPr>
        <w:t>數個世紀前，安地斯山脈的印第安人就發現，地力耗盡的土壤可以藉由海鳥的糞便來恢復肥力。</w:t>
      </w:r>
      <w:proofErr w:type="gramStart"/>
      <w:r w:rsidRPr="00403E1C">
        <w:rPr>
          <w:rFonts w:hAnsi="新細明體"/>
          <w:color w:val="000000"/>
        </w:rPr>
        <w:t>大羊駝</w:t>
      </w:r>
      <w:proofErr w:type="gramEnd"/>
      <w:r w:rsidRPr="00403E1C">
        <w:rPr>
          <w:rFonts w:hAnsi="新細明體"/>
          <w:color w:val="000000"/>
        </w:rPr>
        <w:t>的運貨隊伍沿著海岸運送海鳥糞便，甚至運送上山，印加官員將海鳥糞便發放至各個村落，並對干擾鳥類築巢之人施以懲罰，將其應分得的海鳥糞便分配給其他村落。西班牙人來到此地後，被閃亮的白銀迷昏了眼，完全沒注意到被征服民族的糞肥。請問：這則資料可以證明何事？</w:t>
      </w:r>
      <w:r w:rsidRPr="00403E1C">
        <w:rPr>
          <w:rFonts w:hint="eastAsia"/>
          <w:color w:val="000000"/>
        </w:rPr>
        <w:t xml:space="preserve">　</w:t>
      </w:r>
      <w:r w:rsidRPr="00403E1C">
        <w:rPr>
          <w:color w:val="000000"/>
        </w:rPr>
        <w:br/>
        <w:t>(A)</w:t>
      </w:r>
      <w:r w:rsidRPr="00403E1C">
        <w:rPr>
          <w:rFonts w:hAnsi="新細明體"/>
          <w:color w:val="000000"/>
        </w:rPr>
        <w:t>印第安人的文明成就高於同時代的西班牙人</w:t>
      </w:r>
      <w:r w:rsidRPr="00403E1C">
        <w:rPr>
          <w:rFonts w:hint="eastAsia"/>
          <w:color w:val="000000"/>
        </w:rPr>
        <w:t xml:space="preserve">　</w:t>
      </w:r>
      <w:r w:rsidRPr="00403E1C">
        <w:rPr>
          <w:color w:val="000000"/>
        </w:rPr>
        <w:t>(B)</w:t>
      </w:r>
      <w:r w:rsidRPr="00403E1C">
        <w:rPr>
          <w:rFonts w:hAnsi="新細明體"/>
          <w:color w:val="000000"/>
        </w:rPr>
        <w:t>印第安人懂得如何將文明發展與環境的永續結合</w:t>
      </w:r>
      <w:r w:rsidRPr="00403E1C">
        <w:rPr>
          <w:rFonts w:hint="eastAsia"/>
          <w:color w:val="000000"/>
        </w:rPr>
        <w:t xml:space="preserve">　</w:t>
      </w:r>
    </w:p>
    <w:p w14:paraId="2B6AEE31" w14:textId="7EB34E87" w:rsidR="00EC1895" w:rsidRPr="00403E1C" w:rsidRDefault="00EC1895" w:rsidP="005E6B7C">
      <w:pPr>
        <w:pStyle w:val="a5"/>
        <w:tabs>
          <w:tab w:val="left" w:pos="1020"/>
        </w:tabs>
        <w:snapToGrid w:val="0"/>
        <w:ind w:leftChars="0"/>
        <w:rPr>
          <w:color w:val="000000"/>
        </w:rPr>
      </w:pPr>
      <w:r w:rsidRPr="00403E1C">
        <w:rPr>
          <w:color w:val="000000"/>
        </w:rPr>
        <w:t>(C)</w:t>
      </w:r>
      <w:r w:rsidRPr="00403E1C">
        <w:rPr>
          <w:rFonts w:hAnsi="新細明體"/>
          <w:color w:val="000000"/>
        </w:rPr>
        <w:t>印第安人對自然環境有任意操弄的能力</w:t>
      </w:r>
      <w:r w:rsidRPr="00403E1C">
        <w:rPr>
          <w:rFonts w:hint="eastAsia"/>
          <w:color w:val="000000"/>
        </w:rPr>
        <w:t xml:space="preserve">　</w:t>
      </w:r>
      <w:r w:rsidRPr="00403E1C">
        <w:rPr>
          <w:color w:val="000000"/>
        </w:rPr>
        <w:t>(D)</w:t>
      </w:r>
      <w:r w:rsidRPr="00403E1C">
        <w:rPr>
          <w:rFonts w:hAnsi="新細明體"/>
          <w:color w:val="000000"/>
        </w:rPr>
        <w:t>西班牙人將海鳥糞便當成重要的貿易商品</w:t>
      </w:r>
    </w:p>
    <w:p w14:paraId="1A9D28C6" w14:textId="77777777" w:rsidR="005E6B7C" w:rsidRDefault="00EC1895" w:rsidP="00EC1895">
      <w:pPr>
        <w:pStyle w:val="a5"/>
        <w:numPr>
          <w:ilvl w:val="0"/>
          <w:numId w:val="11"/>
        </w:numPr>
        <w:tabs>
          <w:tab w:val="left" w:pos="1134"/>
        </w:tabs>
        <w:snapToGrid w:val="0"/>
        <w:ind w:leftChars="0"/>
        <w:rPr>
          <w:color w:val="000000"/>
        </w:rPr>
      </w:pPr>
      <w:r w:rsidRPr="00403E1C">
        <w:rPr>
          <w:rFonts w:hAnsi="新細明體"/>
          <w:color w:val="000000"/>
        </w:rPr>
        <w:t>十七世紀</w:t>
      </w:r>
      <w:proofErr w:type="gramStart"/>
      <w:r w:rsidRPr="00403E1C">
        <w:rPr>
          <w:rFonts w:hAnsi="新細明體"/>
          <w:color w:val="000000"/>
        </w:rPr>
        <w:t>末時</w:t>
      </w:r>
      <w:proofErr w:type="gramEnd"/>
      <w:r w:rsidRPr="00403E1C">
        <w:rPr>
          <w:rFonts w:hAnsi="新細明體"/>
          <w:color w:val="000000"/>
        </w:rPr>
        <w:t>，北京至少出現十處的戲園，清廷擔憂影響到八旗駐防所在的內城，下令禁止內城開設戲館，但隨後外城的戲園成長速度更是驚人。原本朝廷規定八旗軍民不得進入戲園酒館，但到了十八世紀初，旗人在戲園享樂已經非常普遍，到了十九世紀初，連原本受限的內城都開了戲園，官員、</w:t>
      </w:r>
      <w:proofErr w:type="gramStart"/>
      <w:r w:rsidRPr="00403E1C">
        <w:rPr>
          <w:rFonts w:hAnsi="新細明體"/>
          <w:color w:val="000000"/>
        </w:rPr>
        <w:t>旗民也</w:t>
      </w:r>
      <w:proofErr w:type="gramEnd"/>
      <w:r w:rsidRPr="00403E1C">
        <w:rPr>
          <w:rFonts w:hAnsi="新細明體"/>
          <w:color w:val="000000"/>
        </w:rPr>
        <w:t>早已將禁令視為具文了。請問：關於這則資料正確的理解是什麼？</w:t>
      </w:r>
      <w:r w:rsidRPr="00403E1C">
        <w:rPr>
          <w:rFonts w:hint="eastAsia"/>
          <w:color w:val="000000"/>
        </w:rPr>
        <w:t xml:space="preserve">　</w:t>
      </w:r>
      <w:r w:rsidRPr="00403E1C">
        <w:rPr>
          <w:color w:val="000000"/>
        </w:rPr>
        <w:br/>
        <w:t>(A)</w:t>
      </w:r>
      <w:r w:rsidRPr="00403E1C">
        <w:rPr>
          <w:rFonts w:hAnsi="新細明體"/>
          <w:color w:val="000000"/>
        </w:rPr>
        <w:t>清朝後，戲劇表演開始成為庶民生活的一部分</w:t>
      </w:r>
      <w:r w:rsidRPr="00403E1C">
        <w:rPr>
          <w:rFonts w:hint="eastAsia"/>
          <w:color w:val="000000"/>
        </w:rPr>
        <w:t xml:space="preserve">　</w:t>
      </w:r>
      <w:r w:rsidRPr="00403E1C">
        <w:rPr>
          <w:color w:val="000000"/>
        </w:rPr>
        <w:t>(B)</w:t>
      </w:r>
      <w:r w:rsidRPr="00403E1C">
        <w:rPr>
          <w:rFonts w:hAnsi="新細明體"/>
          <w:color w:val="000000"/>
        </w:rPr>
        <w:t>滿清入關後將戲劇表演帶入中國，成為中國庶民娛樂的一部分</w:t>
      </w:r>
      <w:r w:rsidRPr="00403E1C">
        <w:rPr>
          <w:rFonts w:hint="eastAsia"/>
          <w:color w:val="000000"/>
        </w:rPr>
        <w:t xml:space="preserve">　</w:t>
      </w:r>
    </w:p>
    <w:p w14:paraId="4A835294" w14:textId="719C7764" w:rsidR="00EC1895" w:rsidRPr="00403E1C" w:rsidRDefault="00EC1895" w:rsidP="005E6B7C">
      <w:pPr>
        <w:pStyle w:val="a5"/>
        <w:tabs>
          <w:tab w:val="left" w:pos="1134"/>
        </w:tabs>
        <w:snapToGrid w:val="0"/>
        <w:ind w:leftChars="0"/>
        <w:rPr>
          <w:color w:val="000000"/>
        </w:rPr>
      </w:pPr>
      <w:r w:rsidRPr="00403E1C">
        <w:rPr>
          <w:color w:val="000000"/>
        </w:rPr>
        <w:t>(C)</w:t>
      </w:r>
      <w:r w:rsidRPr="00403E1C">
        <w:rPr>
          <w:rFonts w:hAnsi="新細明體"/>
          <w:color w:val="000000"/>
        </w:rPr>
        <w:t>官方的禁令阻礙了中國戲劇的發展</w:t>
      </w:r>
      <w:r w:rsidRPr="00403E1C">
        <w:rPr>
          <w:rFonts w:hint="eastAsia"/>
          <w:color w:val="000000"/>
        </w:rPr>
        <w:t xml:space="preserve">　</w:t>
      </w:r>
      <w:r w:rsidRPr="00403E1C">
        <w:rPr>
          <w:color w:val="000000"/>
        </w:rPr>
        <w:t>(D)</w:t>
      </w:r>
      <w:r w:rsidRPr="00403E1C">
        <w:rPr>
          <w:rFonts w:hAnsi="新細明體"/>
          <w:color w:val="000000"/>
        </w:rPr>
        <w:t>民間戲劇發展興盛，連官方也難以禁止</w:t>
      </w:r>
    </w:p>
    <w:p w14:paraId="0C9A8053" w14:textId="77777777" w:rsidR="00EC1895" w:rsidRPr="00403E1C" w:rsidRDefault="00EC1895" w:rsidP="00EC1895">
      <w:pPr>
        <w:pStyle w:val="a5"/>
        <w:numPr>
          <w:ilvl w:val="0"/>
          <w:numId w:val="11"/>
        </w:numPr>
        <w:tabs>
          <w:tab w:val="left" w:pos="1134"/>
        </w:tabs>
        <w:snapToGrid w:val="0"/>
        <w:ind w:leftChars="0"/>
        <w:rPr>
          <w:color w:val="000000"/>
        </w:rPr>
      </w:pPr>
      <w:r w:rsidRPr="00403E1C">
        <w:rPr>
          <w:rFonts w:hAnsi="新細明體"/>
          <w:color w:val="000000"/>
        </w:rPr>
        <w:t>中國自某個朝代開始，都市生活轉為活潑，社會風氣趨於平民化，文學作品則更能廣泛地反映出社會現實的生活，特別是城市中的小商人、手工業者和庶民婦女的生</w:t>
      </w:r>
      <w:r w:rsidRPr="00403E1C">
        <w:rPr>
          <w:rFonts w:hAnsi="新細明體" w:hint="eastAsia"/>
          <w:color w:val="000000"/>
        </w:rPr>
        <w:t>活</w:t>
      </w:r>
      <w:r w:rsidRPr="00403E1C">
        <w:rPr>
          <w:rFonts w:hAnsi="新細明體"/>
          <w:color w:val="000000"/>
        </w:rPr>
        <w:t>。請問：「某個朝代」指的是什麼？</w:t>
      </w:r>
      <w:r w:rsidRPr="00403E1C">
        <w:rPr>
          <w:rFonts w:hint="eastAsia"/>
          <w:color w:val="000000"/>
        </w:rPr>
        <w:t xml:space="preserve">　</w:t>
      </w:r>
      <w:r w:rsidRPr="00403E1C">
        <w:rPr>
          <w:color w:val="000000"/>
        </w:rPr>
        <w:br/>
        <w:t>(A)</w:t>
      </w:r>
      <w:r w:rsidRPr="00403E1C">
        <w:rPr>
          <w:rFonts w:hAnsi="新細明體"/>
          <w:color w:val="000000"/>
        </w:rPr>
        <w:t>唐朝</w:t>
      </w:r>
      <w:r w:rsidRPr="00403E1C">
        <w:rPr>
          <w:rFonts w:hint="eastAsia"/>
          <w:color w:val="000000"/>
        </w:rPr>
        <w:t xml:space="preserve">　</w:t>
      </w:r>
      <w:r w:rsidRPr="00403E1C">
        <w:rPr>
          <w:color w:val="000000"/>
        </w:rPr>
        <w:t>(B)</w:t>
      </w:r>
      <w:r w:rsidRPr="00403E1C">
        <w:rPr>
          <w:rFonts w:hAnsi="新細明體"/>
          <w:color w:val="000000"/>
        </w:rPr>
        <w:t>宋朝</w:t>
      </w:r>
      <w:r w:rsidRPr="00403E1C">
        <w:rPr>
          <w:rFonts w:hint="eastAsia"/>
          <w:color w:val="000000"/>
        </w:rPr>
        <w:t xml:space="preserve">　</w:t>
      </w:r>
      <w:r w:rsidRPr="00403E1C">
        <w:rPr>
          <w:color w:val="000000"/>
        </w:rPr>
        <w:t>(C)</w:t>
      </w:r>
      <w:r w:rsidRPr="00403E1C">
        <w:rPr>
          <w:rFonts w:hAnsi="新細明體"/>
          <w:color w:val="000000"/>
        </w:rPr>
        <w:t>元朝</w:t>
      </w:r>
      <w:r w:rsidRPr="00403E1C">
        <w:rPr>
          <w:rFonts w:hint="eastAsia"/>
          <w:color w:val="000000"/>
        </w:rPr>
        <w:t xml:space="preserve">　</w:t>
      </w:r>
      <w:r w:rsidRPr="00403E1C">
        <w:rPr>
          <w:color w:val="000000"/>
        </w:rPr>
        <w:t>(D)</w:t>
      </w:r>
      <w:r w:rsidRPr="00403E1C">
        <w:rPr>
          <w:rFonts w:hAnsi="新細明體"/>
          <w:color w:val="000000"/>
        </w:rPr>
        <w:t>明朝</w:t>
      </w:r>
    </w:p>
    <w:p w14:paraId="0792D1F1" w14:textId="77777777" w:rsidR="005E6B7C" w:rsidRDefault="00EC1895" w:rsidP="00EC1895">
      <w:pPr>
        <w:pStyle w:val="a5"/>
        <w:numPr>
          <w:ilvl w:val="0"/>
          <w:numId w:val="11"/>
        </w:numPr>
        <w:tabs>
          <w:tab w:val="left" w:pos="1134"/>
        </w:tabs>
        <w:snapToGrid w:val="0"/>
        <w:ind w:leftChars="0"/>
        <w:rPr>
          <w:color w:val="000000"/>
        </w:rPr>
      </w:pPr>
      <w:r w:rsidRPr="00403E1C">
        <w:rPr>
          <w:rFonts w:hAnsi="新細明體"/>
          <w:color w:val="000000"/>
        </w:rPr>
        <w:t>工業革命徹底改變了人們與人們製造和使用之物品的關係，對某些藝術家而言，工業機械宛如惡魔般不具人性，但也有藝術家能在其中看到機械的力量，並歌頌其光滑精</w:t>
      </w:r>
      <w:proofErr w:type="gramStart"/>
      <w:r w:rsidRPr="00403E1C">
        <w:rPr>
          <w:rFonts w:hAnsi="新細明體"/>
          <w:color w:val="000000"/>
        </w:rPr>
        <w:t>準</w:t>
      </w:r>
      <w:proofErr w:type="gramEnd"/>
      <w:r w:rsidRPr="00403E1C">
        <w:rPr>
          <w:rFonts w:hAnsi="新細明體"/>
          <w:color w:val="000000"/>
        </w:rPr>
        <w:t>引人注目的造型。到了二十世紀中葉，機械形式已經滲透到社會、文化各層面，並產生不同的影響，如戰車和飛機象徵了二戰的機械屠殺場，但汽車和消費物品卻代表了自由與繁榮。請問：這則資料說明現代藝術和科技的關係是什麼？</w:t>
      </w:r>
      <w:r w:rsidRPr="00403E1C">
        <w:rPr>
          <w:rFonts w:hint="eastAsia"/>
          <w:color w:val="000000"/>
        </w:rPr>
        <w:t xml:space="preserve">　</w:t>
      </w:r>
      <w:r w:rsidRPr="00403E1C">
        <w:rPr>
          <w:color w:val="000000"/>
        </w:rPr>
        <w:br/>
        <w:t>(A)</w:t>
      </w:r>
      <w:r w:rsidRPr="00403E1C">
        <w:rPr>
          <w:rFonts w:hAnsi="新細明體"/>
          <w:color w:val="000000"/>
        </w:rPr>
        <w:t>工業革命後藝術創作開始和科技密切相關</w:t>
      </w:r>
      <w:r w:rsidRPr="00403E1C">
        <w:rPr>
          <w:rFonts w:hint="eastAsia"/>
          <w:color w:val="000000"/>
        </w:rPr>
        <w:t xml:space="preserve">　</w:t>
      </w:r>
      <w:r w:rsidRPr="00403E1C">
        <w:rPr>
          <w:color w:val="000000"/>
        </w:rPr>
        <w:t>(B)</w:t>
      </w:r>
      <w:r w:rsidRPr="00403E1C">
        <w:rPr>
          <w:rFonts w:hAnsi="新細明體"/>
          <w:color w:val="000000"/>
        </w:rPr>
        <w:t>藝術家與工業機械的關係相當和諧</w:t>
      </w:r>
      <w:r w:rsidRPr="00403E1C">
        <w:rPr>
          <w:rFonts w:hint="eastAsia"/>
          <w:color w:val="000000"/>
        </w:rPr>
        <w:t xml:space="preserve">　</w:t>
      </w:r>
    </w:p>
    <w:p w14:paraId="4C10B711" w14:textId="1A31E7B5" w:rsidR="00EC1895" w:rsidRPr="00403E1C" w:rsidRDefault="00EC1895" w:rsidP="005E6B7C">
      <w:pPr>
        <w:pStyle w:val="a5"/>
        <w:tabs>
          <w:tab w:val="left" w:pos="1134"/>
        </w:tabs>
        <w:snapToGrid w:val="0"/>
        <w:ind w:leftChars="0"/>
        <w:rPr>
          <w:color w:val="000000"/>
        </w:rPr>
      </w:pPr>
      <w:r w:rsidRPr="00403E1C">
        <w:rPr>
          <w:color w:val="000000"/>
        </w:rPr>
        <w:t>(C)</w:t>
      </w:r>
      <w:r w:rsidRPr="00403E1C">
        <w:rPr>
          <w:rFonts w:hAnsi="新細明體"/>
          <w:color w:val="000000"/>
        </w:rPr>
        <w:t>藝術可以與機械結合成為一種創作的形式</w:t>
      </w:r>
      <w:r w:rsidRPr="00403E1C">
        <w:rPr>
          <w:rFonts w:hint="eastAsia"/>
          <w:color w:val="000000"/>
        </w:rPr>
        <w:t xml:space="preserve">　</w:t>
      </w:r>
      <w:r w:rsidRPr="00403E1C">
        <w:rPr>
          <w:color w:val="000000"/>
        </w:rPr>
        <w:t>(D)</w:t>
      </w:r>
      <w:r w:rsidRPr="00403E1C">
        <w:rPr>
          <w:rFonts w:hAnsi="新細明體"/>
          <w:color w:val="000000"/>
        </w:rPr>
        <w:t>戰爭的破壞使藝術創作陷入瓶頸</w:t>
      </w:r>
    </w:p>
    <w:p w14:paraId="1B2A035E" w14:textId="77777777" w:rsidR="00EC1895" w:rsidRPr="00403E1C" w:rsidRDefault="00EC1895" w:rsidP="00EC1895">
      <w:pPr>
        <w:pStyle w:val="a5"/>
        <w:numPr>
          <w:ilvl w:val="0"/>
          <w:numId w:val="11"/>
        </w:numPr>
        <w:tabs>
          <w:tab w:val="left" w:pos="1134"/>
        </w:tabs>
        <w:snapToGrid w:val="0"/>
        <w:ind w:leftChars="0"/>
        <w:rPr>
          <w:color w:val="000000"/>
        </w:rPr>
      </w:pPr>
      <w:r w:rsidRPr="00403E1C">
        <w:rPr>
          <w:rFonts w:hAnsi="新細明體"/>
          <w:color w:val="000000"/>
        </w:rPr>
        <w:t>文學作品往往能反映出某個時代的社會價值，明代的文學家朱載</w:t>
      </w:r>
      <w:proofErr w:type="gramStart"/>
      <w:r w:rsidRPr="00403E1C">
        <w:rPr>
          <w:rFonts w:hAnsi="新細明體"/>
          <w:color w:val="000000"/>
        </w:rPr>
        <w:t>堉</w:t>
      </w:r>
      <w:proofErr w:type="gramEnd"/>
      <w:r w:rsidRPr="00403E1C">
        <w:rPr>
          <w:rFonts w:hAnsi="新細明體"/>
          <w:color w:val="000000"/>
        </w:rPr>
        <w:t>的散曲《山坡羊，錢是好漢》寫到：「世間人</w:t>
      </w:r>
      <w:proofErr w:type="gramStart"/>
      <w:r w:rsidRPr="00403E1C">
        <w:rPr>
          <w:rFonts w:hAnsi="新細明體"/>
          <w:color w:val="000000"/>
        </w:rPr>
        <w:t>睜眼觀見</w:t>
      </w:r>
      <w:proofErr w:type="gramEnd"/>
      <w:r w:rsidRPr="00403E1C">
        <w:rPr>
          <w:rFonts w:hAnsi="新細明體"/>
          <w:color w:val="000000"/>
        </w:rPr>
        <w:t>，論英雄錢是好漢。有了他</w:t>
      </w:r>
      <w:proofErr w:type="gramStart"/>
      <w:r w:rsidRPr="00403E1C">
        <w:rPr>
          <w:rFonts w:hAnsi="新細明體"/>
          <w:color w:val="000000"/>
        </w:rPr>
        <w:t>諸般趁意</w:t>
      </w:r>
      <w:proofErr w:type="gramEnd"/>
      <w:r w:rsidRPr="00403E1C">
        <w:rPr>
          <w:rFonts w:hAnsi="新細明體"/>
          <w:color w:val="000000"/>
        </w:rPr>
        <w:t>，沒了他寸步也難。拐子有錢，走</w:t>
      </w:r>
      <w:proofErr w:type="gramStart"/>
      <w:r w:rsidRPr="00403E1C">
        <w:rPr>
          <w:rFonts w:hAnsi="新細明體"/>
          <w:color w:val="000000"/>
        </w:rPr>
        <w:t>歪步合</w:t>
      </w:r>
      <w:proofErr w:type="gramEnd"/>
      <w:r w:rsidRPr="00403E1C">
        <w:rPr>
          <w:rFonts w:hAnsi="新細明體"/>
          <w:color w:val="000000"/>
        </w:rPr>
        <w:t>款。啞叭有錢，打手勢好看。</w:t>
      </w:r>
      <w:proofErr w:type="gramStart"/>
      <w:r w:rsidRPr="00403E1C">
        <w:rPr>
          <w:rFonts w:hAnsi="新細明體"/>
          <w:color w:val="000000"/>
        </w:rPr>
        <w:t>如今人敬的</w:t>
      </w:r>
      <w:proofErr w:type="gramEnd"/>
      <w:r w:rsidRPr="00403E1C">
        <w:rPr>
          <w:rFonts w:hAnsi="新細明體"/>
          <w:color w:val="000000"/>
        </w:rPr>
        <w:t>是有錢，蒯文通無錢也說不過潼關。實言，人為銅錢，</w:t>
      </w:r>
      <w:r w:rsidRPr="00403E1C">
        <w:rPr>
          <w:rFonts w:hAnsi="新細明體" w:hint="eastAsia"/>
          <w:color w:val="000000"/>
        </w:rPr>
        <w:t>遊</w:t>
      </w:r>
      <w:r w:rsidRPr="00403E1C">
        <w:rPr>
          <w:rFonts w:hAnsi="新細明體"/>
          <w:color w:val="000000"/>
        </w:rPr>
        <w:t>遍世間；實言，求人一文，</w:t>
      </w:r>
      <w:proofErr w:type="gramStart"/>
      <w:r w:rsidRPr="00403E1C">
        <w:rPr>
          <w:rFonts w:hAnsi="新細明體"/>
          <w:color w:val="000000"/>
        </w:rPr>
        <w:t>跟後擦前</w:t>
      </w:r>
      <w:proofErr w:type="gramEnd"/>
      <w:r w:rsidRPr="00403E1C">
        <w:rPr>
          <w:rFonts w:hAnsi="新細明體"/>
          <w:color w:val="000000"/>
        </w:rPr>
        <w:t>。」請問：散曲中呈現的社會價值是什麼？</w:t>
      </w:r>
      <w:r w:rsidRPr="00403E1C">
        <w:rPr>
          <w:rFonts w:hint="eastAsia"/>
          <w:color w:val="000000"/>
        </w:rPr>
        <w:t xml:space="preserve">　</w:t>
      </w:r>
      <w:r w:rsidRPr="00403E1C">
        <w:rPr>
          <w:color w:val="000000"/>
        </w:rPr>
        <w:br/>
        <w:t>(A)</w:t>
      </w:r>
      <w:r w:rsidRPr="00403E1C">
        <w:rPr>
          <w:rFonts w:hAnsi="新細明體"/>
          <w:color w:val="000000"/>
        </w:rPr>
        <w:t>重文輕武</w:t>
      </w:r>
      <w:r w:rsidRPr="00403E1C">
        <w:rPr>
          <w:rFonts w:hint="eastAsia"/>
          <w:color w:val="000000"/>
        </w:rPr>
        <w:t xml:space="preserve">　</w:t>
      </w:r>
      <w:r w:rsidRPr="00403E1C">
        <w:rPr>
          <w:color w:val="000000"/>
        </w:rPr>
        <w:t>(B)</w:t>
      </w:r>
      <w:r w:rsidRPr="00403E1C">
        <w:rPr>
          <w:rFonts w:hAnsi="新細明體"/>
          <w:color w:val="000000"/>
        </w:rPr>
        <w:t>逐利拜金</w:t>
      </w:r>
      <w:r w:rsidRPr="00403E1C">
        <w:rPr>
          <w:rFonts w:hint="eastAsia"/>
          <w:color w:val="000000"/>
        </w:rPr>
        <w:t xml:space="preserve">　</w:t>
      </w:r>
      <w:r w:rsidRPr="00403E1C">
        <w:rPr>
          <w:color w:val="000000"/>
        </w:rPr>
        <w:t>(C)</w:t>
      </w:r>
      <w:r w:rsidRPr="00403E1C">
        <w:rPr>
          <w:rFonts w:hAnsi="新細明體"/>
          <w:color w:val="000000"/>
        </w:rPr>
        <w:t>質樸簡約</w:t>
      </w:r>
      <w:r w:rsidRPr="00403E1C">
        <w:rPr>
          <w:rFonts w:hint="eastAsia"/>
          <w:color w:val="000000"/>
        </w:rPr>
        <w:t xml:space="preserve">　</w:t>
      </w:r>
      <w:r w:rsidRPr="00403E1C">
        <w:rPr>
          <w:color w:val="000000"/>
        </w:rPr>
        <w:t>(D)</w:t>
      </w:r>
      <w:r w:rsidRPr="00403E1C">
        <w:rPr>
          <w:rFonts w:hAnsi="新細明體"/>
          <w:color w:val="000000"/>
        </w:rPr>
        <w:t>重視功名</w:t>
      </w:r>
    </w:p>
    <w:p w14:paraId="7DD94170" w14:textId="77777777" w:rsidR="005E6B7C" w:rsidRDefault="00EC1895" w:rsidP="00EC1895">
      <w:pPr>
        <w:pStyle w:val="a5"/>
        <w:numPr>
          <w:ilvl w:val="0"/>
          <w:numId w:val="11"/>
        </w:numPr>
        <w:tabs>
          <w:tab w:val="left" w:pos="1134"/>
        </w:tabs>
        <w:snapToGrid w:val="0"/>
        <w:ind w:leftChars="0"/>
        <w:rPr>
          <w:color w:val="000000"/>
        </w:rPr>
      </w:pPr>
      <w:r w:rsidRPr="00403E1C">
        <w:rPr>
          <w:rFonts w:hAnsi="新細明體"/>
          <w:color w:val="000000"/>
        </w:rPr>
        <w:t>藝術創作和人工照明密不可分，在不見天日的舊石器時代洞穴裡，藝術家靠著火光或油燈進行藝術創作，在十九世紀瓦斯燈和電燈發明前，人工照明主要透過油燈和蠟燭提供，而電燈的發明則一舉解放了藝術家，只要他們願意，創作時再也不用仰賴日光。請問：對於上述資料正確的理解是什麼？</w:t>
      </w:r>
      <w:r w:rsidRPr="00403E1C">
        <w:rPr>
          <w:rFonts w:hint="eastAsia"/>
          <w:color w:val="000000"/>
        </w:rPr>
        <w:t xml:space="preserve">　</w:t>
      </w:r>
      <w:r w:rsidRPr="00403E1C">
        <w:rPr>
          <w:color w:val="000000"/>
        </w:rPr>
        <w:br/>
        <w:t>(A)</w:t>
      </w:r>
      <w:r w:rsidRPr="00403E1C">
        <w:rPr>
          <w:rFonts w:hAnsi="新細明體"/>
          <w:color w:val="000000"/>
        </w:rPr>
        <w:t>人工照明技術的進步提升了藝術創作的水準</w:t>
      </w:r>
      <w:r w:rsidRPr="00403E1C">
        <w:rPr>
          <w:rFonts w:hint="eastAsia"/>
          <w:color w:val="000000"/>
        </w:rPr>
        <w:t xml:space="preserve">　</w:t>
      </w:r>
      <w:r w:rsidRPr="00403E1C">
        <w:rPr>
          <w:color w:val="000000"/>
        </w:rPr>
        <w:t>(B)</w:t>
      </w:r>
      <w:r w:rsidRPr="00403E1C">
        <w:rPr>
          <w:rFonts w:hAnsi="新細明體"/>
          <w:color w:val="000000"/>
        </w:rPr>
        <w:t>電燈發明後藝術家不再運用日光作為創作光源</w:t>
      </w:r>
      <w:r w:rsidRPr="00403E1C">
        <w:rPr>
          <w:rFonts w:hint="eastAsia"/>
          <w:color w:val="000000"/>
        </w:rPr>
        <w:t xml:space="preserve">　</w:t>
      </w:r>
    </w:p>
    <w:p w14:paraId="66E5D07D" w14:textId="268CAD18" w:rsidR="00EC1895" w:rsidRPr="00403E1C" w:rsidRDefault="00EC1895" w:rsidP="005E6B7C">
      <w:pPr>
        <w:pStyle w:val="a5"/>
        <w:tabs>
          <w:tab w:val="left" w:pos="1134"/>
        </w:tabs>
        <w:snapToGrid w:val="0"/>
        <w:ind w:leftChars="0"/>
        <w:rPr>
          <w:color w:val="000000"/>
        </w:rPr>
      </w:pPr>
      <w:r w:rsidRPr="00403E1C">
        <w:rPr>
          <w:color w:val="000000"/>
        </w:rPr>
        <w:t>(C)</w:t>
      </w:r>
      <w:r w:rsidRPr="00403E1C">
        <w:rPr>
          <w:rFonts w:hAnsi="新細明體"/>
          <w:color w:val="000000"/>
        </w:rPr>
        <w:t>光線的變化會對藝術創作的風格帶來影響</w:t>
      </w:r>
      <w:r w:rsidRPr="00403E1C">
        <w:rPr>
          <w:rFonts w:hint="eastAsia"/>
          <w:color w:val="000000"/>
        </w:rPr>
        <w:t xml:space="preserve">　</w:t>
      </w:r>
      <w:r w:rsidRPr="00403E1C">
        <w:rPr>
          <w:color w:val="000000"/>
        </w:rPr>
        <w:t>(D)</w:t>
      </w:r>
      <w:r w:rsidRPr="00403E1C">
        <w:rPr>
          <w:rFonts w:hAnsi="新細明體"/>
          <w:color w:val="000000"/>
        </w:rPr>
        <w:t>人工照明技術的改變影響了印象派的誕生</w:t>
      </w:r>
    </w:p>
    <w:p w14:paraId="1D9986B5" w14:textId="77777777" w:rsidR="00EC1895" w:rsidRPr="00403E1C" w:rsidRDefault="00EC1895" w:rsidP="00EC1895">
      <w:pPr>
        <w:pStyle w:val="a5"/>
        <w:numPr>
          <w:ilvl w:val="0"/>
          <w:numId w:val="11"/>
        </w:numPr>
        <w:tabs>
          <w:tab w:val="left" w:pos="1134"/>
        </w:tabs>
        <w:snapToGrid w:val="0"/>
        <w:ind w:leftChars="0"/>
        <w:rPr>
          <w:color w:val="000000"/>
        </w:rPr>
      </w:pPr>
      <w:r w:rsidRPr="00403E1C">
        <w:rPr>
          <w:rFonts w:hAnsi="新細明體" w:hint="eastAsia"/>
          <w:color w:val="000000"/>
        </w:rPr>
        <w:t>一</w:t>
      </w:r>
      <w:r w:rsidRPr="00403E1C">
        <w:rPr>
          <w:rFonts w:hAnsi="新細明體"/>
          <w:color w:val="000000"/>
        </w:rPr>
        <w:t>為信奉基督教的西拉雅族人，他到東部的</w:t>
      </w:r>
      <w:proofErr w:type="gramStart"/>
      <w:r w:rsidRPr="00403E1C">
        <w:rPr>
          <w:rFonts w:hAnsi="新細明體"/>
          <w:color w:val="000000"/>
        </w:rPr>
        <w:t>蟳</w:t>
      </w:r>
      <w:proofErr w:type="gramEnd"/>
      <w:r w:rsidRPr="00403E1C">
        <w:rPr>
          <w:rFonts w:hAnsi="新細明體"/>
          <w:color w:val="000000"/>
        </w:rPr>
        <w:t>廣澳後住在當地頭目家，他用</w:t>
      </w:r>
      <w:proofErr w:type="gramStart"/>
      <w:r w:rsidRPr="00403E1C">
        <w:rPr>
          <w:rFonts w:hAnsi="新細明體"/>
          <w:color w:val="000000"/>
        </w:rPr>
        <w:t>一碗水替頭目祈禱並治好</w:t>
      </w:r>
      <w:proofErr w:type="gramEnd"/>
      <w:r w:rsidRPr="00403E1C">
        <w:rPr>
          <w:rFonts w:hAnsi="新細明體"/>
          <w:color w:val="000000"/>
        </w:rPr>
        <w:t>了頭目的氣喘病，後來又用同樣的方法治好其他病痛，使得當地有</w:t>
      </w:r>
      <w:r w:rsidRPr="00403E1C">
        <w:rPr>
          <w:color w:val="000000"/>
        </w:rPr>
        <w:t>30</w:t>
      </w:r>
      <w:r w:rsidRPr="00403E1C">
        <w:rPr>
          <w:rFonts w:hAnsi="新細明體"/>
          <w:color w:val="000000"/>
        </w:rPr>
        <w:t>至</w:t>
      </w:r>
      <w:r w:rsidRPr="00403E1C">
        <w:rPr>
          <w:color w:val="000000"/>
        </w:rPr>
        <w:t>40</w:t>
      </w:r>
      <w:r w:rsidRPr="00403E1C">
        <w:rPr>
          <w:rFonts w:hAnsi="新細明體"/>
          <w:color w:val="000000"/>
        </w:rPr>
        <w:t>戶人家放棄偶像而加入了基督教的信仰，後來張源春又到東部建立觀音山教會，一樣利用展現神</w:t>
      </w:r>
      <w:proofErr w:type="gramStart"/>
      <w:r w:rsidRPr="00403E1C">
        <w:rPr>
          <w:rFonts w:hAnsi="新細明體"/>
          <w:color w:val="000000"/>
        </w:rPr>
        <w:t>蹟</w:t>
      </w:r>
      <w:proofErr w:type="gramEnd"/>
      <w:r w:rsidRPr="00403E1C">
        <w:rPr>
          <w:rFonts w:hAnsi="新細明體"/>
          <w:color w:val="000000"/>
        </w:rPr>
        <w:t>的方式替人治病，福音很快傳遍各地，吸引許多人入教。請問：這則資料說明基督教會在</w:t>
      </w:r>
      <w:proofErr w:type="gramStart"/>
      <w:r w:rsidRPr="00403E1C">
        <w:rPr>
          <w:rFonts w:hAnsi="新細明體"/>
          <w:color w:val="000000"/>
        </w:rPr>
        <w:t>臺</w:t>
      </w:r>
      <w:proofErr w:type="gramEnd"/>
      <w:r w:rsidRPr="00403E1C">
        <w:rPr>
          <w:rFonts w:hAnsi="新細明體"/>
          <w:color w:val="000000"/>
        </w:rPr>
        <w:t>傳教的主要手段是什麼？</w:t>
      </w:r>
      <w:r w:rsidRPr="00403E1C">
        <w:rPr>
          <w:rFonts w:hint="eastAsia"/>
          <w:color w:val="000000"/>
        </w:rPr>
        <w:t xml:space="preserve">　</w:t>
      </w:r>
      <w:r w:rsidRPr="00403E1C">
        <w:rPr>
          <w:color w:val="000000"/>
        </w:rPr>
        <w:br/>
        <w:t>(A)</w:t>
      </w:r>
      <w:r w:rsidRPr="00403E1C">
        <w:rPr>
          <w:rFonts w:hAnsi="新細明體"/>
          <w:color w:val="000000"/>
        </w:rPr>
        <w:t>提供教育</w:t>
      </w:r>
      <w:r w:rsidRPr="00403E1C">
        <w:rPr>
          <w:rFonts w:hint="eastAsia"/>
          <w:color w:val="000000"/>
        </w:rPr>
        <w:t xml:space="preserve">　</w:t>
      </w:r>
      <w:r w:rsidRPr="00403E1C">
        <w:rPr>
          <w:color w:val="000000"/>
        </w:rPr>
        <w:t>(B)</w:t>
      </w:r>
      <w:r w:rsidRPr="00403E1C">
        <w:rPr>
          <w:rFonts w:hAnsi="新細明體"/>
          <w:color w:val="000000"/>
        </w:rPr>
        <w:t>改善生活環境</w:t>
      </w:r>
      <w:r w:rsidRPr="00403E1C">
        <w:rPr>
          <w:rFonts w:hint="eastAsia"/>
          <w:color w:val="000000"/>
        </w:rPr>
        <w:t xml:space="preserve">　</w:t>
      </w:r>
      <w:r w:rsidRPr="00403E1C">
        <w:rPr>
          <w:color w:val="000000"/>
        </w:rPr>
        <w:t>(C)</w:t>
      </w:r>
      <w:r w:rsidRPr="00403E1C">
        <w:rPr>
          <w:rFonts w:hAnsi="新細明體"/>
          <w:color w:val="000000"/>
        </w:rPr>
        <w:t>通婚融合</w:t>
      </w:r>
      <w:r w:rsidRPr="00403E1C">
        <w:rPr>
          <w:rFonts w:hint="eastAsia"/>
          <w:color w:val="000000"/>
        </w:rPr>
        <w:t xml:space="preserve">　</w:t>
      </w:r>
      <w:r w:rsidRPr="00403E1C">
        <w:rPr>
          <w:color w:val="000000"/>
        </w:rPr>
        <w:t>(D)</w:t>
      </w:r>
      <w:r w:rsidRPr="00403E1C">
        <w:rPr>
          <w:rFonts w:hAnsi="新細明體"/>
          <w:color w:val="000000"/>
        </w:rPr>
        <w:t>提供醫療</w:t>
      </w:r>
    </w:p>
    <w:p w14:paraId="15C89BFD" w14:textId="77777777" w:rsidR="005E6B7C" w:rsidRDefault="00EC1895" w:rsidP="00EC1895">
      <w:pPr>
        <w:pStyle w:val="a5"/>
        <w:numPr>
          <w:ilvl w:val="0"/>
          <w:numId w:val="11"/>
        </w:numPr>
        <w:tabs>
          <w:tab w:val="left" w:pos="1134"/>
        </w:tabs>
        <w:snapToGrid w:val="0"/>
        <w:ind w:leftChars="0"/>
        <w:rPr>
          <w:color w:val="000000"/>
        </w:rPr>
      </w:pPr>
      <w:r w:rsidRPr="00403E1C">
        <w:rPr>
          <w:rFonts w:hAnsi="新細明體"/>
          <w:color w:val="000000"/>
        </w:rPr>
        <w:t>在臺灣民間信仰的多神世界中，有不同的組織和功能，其組織是人世間政治組織的投射。玉皇大帝被視為最高的神</w:t>
      </w:r>
      <w:proofErr w:type="gramStart"/>
      <w:r w:rsidRPr="00403E1C">
        <w:rPr>
          <w:rFonts w:hAnsi="新細明體"/>
          <w:color w:val="000000"/>
        </w:rPr>
        <w:t>祇</w:t>
      </w:r>
      <w:proofErr w:type="gramEnd"/>
      <w:r w:rsidRPr="00403E1C">
        <w:rPr>
          <w:rFonts w:hAnsi="新細明體"/>
          <w:color w:val="000000"/>
        </w:rPr>
        <w:t>，俗稱天公，幽冥兩界的神</w:t>
      </w:r>
      <w:proofErr w:type="gramStart"/>
      <w:r w:rsidRPr="00403E1C">
        <w:rPr>
          <w:rFonts w:hAnsi="新細明體"/>
          <w:color w:val="000000"/>
        </w:rPr>
        <w:t>祇</w:t>
      </w:r>
      <w:proofErr w:type="gramEnd"/>
      <w:r w:rsidRPr="00403E1C">
        <w:rPr>
          <w:rFonts w:hAnsi="新細明體"/>
          <w:color w:val="000000"/>
        </w:rPr>
        <w:t>都在其駕馭之下，類比世俗的帝王。在神明系統中有中央的行政神、地方的行政神以及陰間的行政神。在功能方面有掌管生育的</w:t>
      </w:r>
      <w:proofErr w:type="gramStart"/>
      <w:r w:rsidRPr="00403E1C">
        <w:rPr>
          <w:rFonts w:hAnsi="新細明體"/>
          <w:color w:val="000000"/>
        </w:rPr>
        <w:t>註</w:t>
      </w:r>
      <w:proofErr w:type="gramEnd"/>
      <w:r w:rsidRPr="00403E1C">
        <w:rPr>
          <w:rFonts w:hAnsi="新細明體"/>
          <w:color w:val="000000"/>
        </w:rPr>
        <w:t>生娘娘，掌管醫藥的保生大帝，祭祀可因其不同的需求來求助於不同的神明。請問：根據上述資料，臺灣民間信仰的特色是什麼？</w:t>
      </w:r>
      <w:r w:rsidRPr="00403E1C">
        <w:rPr>
          <w:rFonts w:hint="eastAsia"/>
          <w:color w:val="000000"/>
        </w:rPr>
        <w:t xml:space="preserve">　</w:t>
      </w:r>
      <w:r w:rsidRPr="00403E1C">
        <w:rPr>
          <w:color w:val="000000"/>
        </w:rPr>
        <w:br/>
        <w:t>(A)</w:t>
      </w:r>
      <w:r w:rsidRPr="00403E1C">
        <w:rPr>
          <w:rFonts w:hAnsi="新細明體"/>
          <w:color w:val="000000"/>
        </w:rPr>
        <w:t>依照神明的地位高低來決定祭祀規模的大小</w:t>
      </w:r>
      <w:r w:rsidRPr="00403E1C">
        <w:rPr>
          <w:rFonts w:hint="eastAsia"/>
          <w:color w:val="000000"/>
        </w:rPr>
        <w:t xml:space="preserve">　</w:t>
      </w:r>
      <w:r w:rsidRPr="00403E1C">
        <w:rPr>
          <w:color w:val="000000"/>
        </w:rPr>
        <w:t>(B)</w:t>
      </w:r>
      <w:r w:rsidRPr="00403E1C">
        <w:rPr>
          <w:rFonts w:hAnsi="新細明體"/>
          <w:color w:val="000000"/>
        </w:rPr>
        <w:t>人所奉祀的神明皆是重要的，但並非唯一</w:t>
      </w:r>
      <w:r w:rsidRPr="00403E1C">
        <w:rPr>
          <w:rFonts w:hint="eastAsia"/>
          <w:color w:val="000000"/>
        </w:rPr>
        <w:t xml:space="preserve">　</w:t>
      </w:r>
    </w:p>
    <w:p w14:paraId="3ED09AC8" w14:textId="12B07015" w:rsidR="00EC1895" w:rsidRPr="00403E1C" w:rsidRDefault="00EC1895" w:rsidP="005E6B7C">
      <w:pPr>
        <w:pStyle w:val="a5"/>
        <w:tabs>
          <w:tab w:val="left" w:pos="1134"/>
        </w:tabs>
        <w:snapToGrid w:val="0"/>
        <w:ind w:leftChars="0"/>
        <w:rPr>
          <w:color w:val="000000"/>
        </w:rPr>
      </w:pPr>
      <w:r w:rsidRPr="00403E1C">
        <w:rPr>
          <w:color w:val="000000"/>
        </w:rPr>
        <w:t>(C)</w:t>
      </w:r>
      <w:r w:rsidRPr="00403E1C">
        <w:rPr>
          <w:rFonts w:hAnsi="新細明體"/>
          <w:color w:val="000000"/>
        </w:rPr>
        <w:t>民間的信仰為</w:t>
      </w:r>
      <w:proofErr w:type="gramStart"/>
      <w:r w:rsidRPr="00403E1C">
        <w:rPr>
          <w:rFonts w:hAnsi="新細明體"/>
          <w:color w:val="000000"/>
        </w:rPr>
        <w:t>多神觀</w:t>
      </w:r>
      <w:proofErr w:type="gramEnd"/>
      <w:r w:rsidRPr="00403E1C">
        <w:rPr>
          <w:rFonts w:hAnsi="新細明體"/>
          <w:color w:val="000000"/>
        </w:rPr>
        <w:t>，有強烈的排他現象</w:t>
      </w:r>
      <w:r w:rsidRPr="00403E1C">
        <w:rPr>
          <w:rFonts w:hint="eastAsia"/>
          <w:color w:val="000000"/>
        </w:rPr>
        <w:t xml:space="preserve">　</w:t>
      </w:r>
      <w:r w:rsidRPr="00403E1C">
        <w:rPr>
          <w:color w:val="000000"/>
        </w:rPr>
        <w:t>(D)</w:t>
      </w:r>
      <w:r w:rsidRPr="00403E1C">
        <w:rPr>
          <w:rFonts w:hAnsi="新細明體"/>
          <w:color w:val="000000"/>
        </w:rPr>
        <w:t>臺灣早期瘟疫盛行，掌管醫藥的神明備受尊崇，如今沒落不再受人崇敬</w:t>
      </w:r>
    </w:p>
    <w:p w14:paraId="5CF65E85" w14:textId="77777777" w:rsidR="005E6B7C" w:rsidRDefault="00EC1895" w:rsidP="00EC1895">
      <w:pPr>
        <w:pStyle w:val="a5"/>
        <w:numPr>
          <w:ilvl w:val="0"/>
          <w:numId w:val="11"/>
        </w:numPr>
        <w:tabs>
          <w:tab w:val="left" w:pos="1134"/>
        </w:tabs>
        <w:snapToGrid w:val="0"/>
        <w:ind w:leftChars="0"/>
        <w:rPr>
          <w:color w:val="000000"/>
        </w:rPr>
      </w:pPr>
      <w:r w:rsidRPr="00403E1C">
        <w:rPr>
          <w:rFonts w:hAnsi="新細明體"/>
          <w:color w:val="000000"/>
        </w:rPr>
        <w:t>在紙發明之前，人們運用如莎草紙</w:t>
      </w:r>
      <w:proofErr w:type="gramStart"/>
      <w:r w:rsidRPr="00403E1C">
        <w:rPr>
          <w:rFonts w:hAnsi="新細明體"/>
          <w:color w:val="000000"/>
        </w:rPr>
        <w:t>或絲帛等</w:t>
      </w:r>
      <w:proofErr w:type="gramEnd"/>
      <w:r w:rsidRPr="00403E1C">
        <w:rPr>
          <w:rFonts w:hAnsi="新細明體"/>
          <w:color w:val="000000"/>
        </w:rPr>
        <w:t>織品進行書寫，</w:t>
      </w:r>
      <w:r w:rsidRPr="00403E1C">
        <w:rPr>
          <w:rFonts w:hint="eastAsia"/>
          <w:color w:val="000000"/>
        </w:rPr>
        <w:t>兩千</w:t>
      </w:r>
      <w:r w:rsidRPr="00403E1C">
        <w:rPr>
          <w:rFonts w:hAnsi="新細明體"/>
          <w:color w:val="000000"/>
        </w:rPr>
        <w:t>多年前紙在中國發明後，一開始的用途是抄寫文件和佛教經文，後來才被藝術家採用。由於紙張輕薄又可便宜製造，使得紙張成為功能最多，使用最廣的藝術材料。請問：這則資料說明中國書畫藝術的何項特色？</w:t>
      </w:r>
      <w:r w:rsidRPr="00403E1C">
        <w:rPr>
          <w:rFonts w:hint="eastAsia"/>
          <w:color w:val="000000"/>
        </w:rPr>
        <w:t xml:space="preserve">　</w:t>
      </w:r>
      <w:r w:rsidRPr="00403E1C">
        <w:rPr>
          <w:color w:val="000000"/>
        </w:rPr>
        <w:br/>
        <w:t>(A)</w:t>
      </w:r>
      <w:r w:rsidRPr="00403E1C">
        <w:rPr>
          <w:rFonts w:hAnsi="新細明體"/>
          <w:color w:val="000000"/>
        </w:rPr>
        <w:t>書畫</w:t>
      </w:r>
      <w:proofErr w:type="gramStart"/>
      <w:r w:rsidRPr="00403E1C">
        <w:rPr>
          <w:rFonts w:hAnsi="新細明體"/>
          <w:color w:val="000000"/>
        </w:rPr>
        <w:t>同源異流</w:t>
      </w:r>
      <w:proofErr w:type="gramEnd"/>
      <w:r w:rsidRPr="00403E1C">
        <w:rPr>
          <w:rFonts w:hAnsi="新細明體"/>
          <w:color w:val="000000"/>
        </w:rPr>
        <w:t>、用筆相通</w:t>
      </w:r>
      <w:r w:rsidRPr="00403E1C">
        <w:rPr>
          <w:rFonts w:hint="eastAsia"/>
          <w:color w:val="000000"/>
        </w:rPr>
        <w:t xml:space="preserve">　</w:t>
      </w:r>
      <w:r w:rsidRPr="00403E1C">
        <w:rPr>
          <w:color w:val="000000"/>
        </w:rPr>
        <w:t>(B)</w:t>
      </w:r>
      <w:r w:rsidRPr="00403E1C">
        <w:rPr>
          <w:rFonts w:hAnsi="新細明體"/>
          <w:color w:val="000000"/>
        </w:rPr>
        <w:t>造紙術發明後中國各種書體的形成</w:t>
      </w:r>
      <w:r w:rsidRPr="00403E1C">
        <w:rPr>
          <w:rFonts w:hint="eastAsia"/>
          <w:color w:val="000000"/>
        </w:rPr>
        <w:t xml:space="preserve">　</w:t>
      </w:r>
    </w:p>
    <w:p w14:paraId="0292BB07" w14:textId="7294F439" w:rsidR="00EC1895" w:rsidRDefault="00EC1895" w:rsidP="005E6B7C">
      <w:pPr>
        <w:pStyle w:val="a5"/>
        <w:tabs>
          <w:tab w:val="left" w:pos="1134"/>
        </w:tabs>
        <w:snapToGrid w:val="0"/>
        <w:ind w:leftChars="0"/>
        <w:rPr>
          <w:rFonts w:hAnsi="新細明體"/>
          <w:color w:val="000000"/>
        </w:rPr>
      </w:pPr>
      <w:r w:rsidRPr="00403E1C">
        <w:rPr>
          <w:color w:val="000000"/>
        </w:rPr>
        <w:t>(C)</w:t>
      </w:r>
      <w:r w:rsidRPr="00403E1C">
        <w:rPr>
          <w:rFonts w:hAnsi="新細明體"/>
          <w:color w:val="000000"/>
        </w:rPr>
        <w:t>造紙術發明後中國開始發展出以宗教與教化為目的的繪畫</w:t>
      </w:r>
      <w:r w:rsidRPr="00403E1C">
        <w:rPr>
          <w:rFonts w:hint="eastAsia"/>
          <w:color w:val="000000"/>
        </w:rPr>
        <w:t xml:space="preserve">　</w:t>
      </w:r>
      <w:r w:rsidRPr="00403E1C">
        <w:rPr>
          <w:color w:val="000000"/>
        </w:rPr>
        <w:t>(D)</w:t>
      </w:r>
      <w:r w:rsidRPr="00403E1C">
        <w:rPr>
          <w:rFonts w:hAnsi="新細明體"/>
          <w:color w:val="000000"/>
        </w:rPr>
        <w:t>宋朝文人畫家創作的主要材料是紙張</w:t>
      </w:r>
    </w:p>
    <w:p w14:paraId="576A1BBA" w14:textId="1CB69380" w:rsidR="005E6B7C" w:rsidRDefault="005E6B7C" w:rsidP="005E6B7C">
      <w:pPr>
        <w:pStyle w:val="a5"/>
        <w:tabs>
          <w:tab w:val="left" w:pos="1134"/>
        </w:tabs>
        <w:snapToGrid w:val="0"/>
        <w:ind w:leftChars="0"/>
        <w:rPr>
          <w:rFonts w:hAnsi="新細明體"/>
          <w:color w:val="000000"/>
        </w:rPr>
      </w:pPr>
    </w:p>
    <w:p w14:paraId="234562AE" w14:textId="37E76422" w:rsidR="005E6B7C" w:rsidRDefault="005E6B7C" w:rsidP="005E6B7C">
      <w:pPr>
        <w:pStyle w:val="a5"/>
        <w:tabs>
          <w:tab w:val="left" w:pos="1134"/>
        </w:tabs>
        <w:snapToGrid w:val="0"/>
        <w:ind w:leftChars="0"/>
        <w:rPr>
          <w:rFonts w:hAnsi="新細明體"/>
          <w:color w:val="000000"/>
        </w:rPr>
      </w:pPr>
    </w:p>
    <w:p w14:paraId="42F94BA9" w14:textId="77777777" w:rsidR="005E6B7C" w:rsidRPr="00403E1C" w:rsidRDefault="005E6B7C" w:rsidP="005E6B7C">
      <w:pPr>
        <w:pStyle w:val="a5"/>
        <w:tabs>
          <w:tab w:val="left" w:pos="1134"/>
        </w:tabs>
        <w:snapToGrid w:val="0"/>
        <w:ind w:leftChars="0"/>
        <w:rPr>
          <w:rFonts w:hint="eastAsia"/>
          <w:color w:val="000000"/>
        </w:rPr>
      </w:pPr>
    </w:p>
    <w:p w14:paraId="3A02085E" w14:textId="77777777" w:rsidR="005E6B7C" w:rsidRDefault="00EC1895" w:rsidP="00EC1895">
      <w:pPr>
        <w:pStyle w:val="a5"/>
        <w:numPr>
          <w:ilvl w:val="0"/>
          <w:numId w:val="11"/>
        </w:numPr>
        <w:tabs>
          <w:tab w:val="left" w:pos="1134"/>
        </w:tabs>
        <w:snapToGrid w:val="0"/>
        <w:ind w:leftChars="0"/>
        <w:rPr>
          <w:color w:val="000000"/>
        </w:rPr>
      </w:pPr>
      <w:r w:rsidRPr="00403E1C">
        <w:rPr>
          <w:color w:val="000000"/>
        </w:rPr>
        <w:lastRenderedPageBreak/>
        <w:t>閱讀以下三則有關英國某一都市的資料，回答問題。</w:t>
      </w:r>
      <w:r w:rsidRPr="00403E1C">
        <w:rPr>
          <w:rFonts w:hint="eastAsia"/>
          <w:color w:val="000000"/>
        </w:rPr>
        <w:br/>
      </w:r>
      <w:r w:rsidRPr="00403E1C">
        <w:rPr>
          <w:color w:val="000000"/>
        </w:rPr>
        <w:t>資料</w:t>
      </w:r>
      <w:proofErr w:type="gramStart"/>
      <w:r w:rsidRPr="00403E1C">
        <w:rPr>
          <w:color w:val="000000"/>
        </w:rPr>
        <w:t>一</w:t>
      </w:r>
      <w:proofErr w:type="gramEnd"/>
      <w:r w:rsidRPr="00403E1C">
        <w:rPr>
          <w:color w:val="000000"/>
        </w:rPr>
        <w:t>：</w:t>
      </w:r>
      <w:r w:rsidRPr="00403E1C">
        <w:rPr>
          <w:color w:val="000000"/>
        </w:rPr>
        <w:t>1883</w:t>
      </w:r>
      <w:r w:rsidRPr="00403E1C">
        <w:rPr>
          <w:color w:val="000000"/>
        </w:rPr>
        <w:t>年</w:t>
      </w:r>
      <w:r w:rsidRPr="00403E1C">
        <w:rPr>
          <w:color w:val="000000"/>
        </w:rPr>
        <w:t>10</w:t>
      </w:r>
      <w:r w:rsidRPr="00403E1C">
        <w:rPr>
          <w:color w:val="000000"/>
        </w:rPr>
        <w:t>月，美國詩人羅威爾擔任駐英外交官時，曾以文學手法描寫此地的景象：「我們</w:t>
      </w:r>
      <w:proofErr w:type="gramStart"/>
      <w:r w:rsidRPr="00403E1C">
        <w:rPr>
          <w:color w:val="000000"/>
        </w:rPr>
        <w:t>的霧季剛</w:t>
      </w:r>
      <w:proofErr w:type="gramEnd"/>
      <w:r w:rsidRPr="00403E1C">
        <w:rPr>
          <w:color w:val="000000"/>
        </w:rPr>
        <w:t>開始，今天是黃色的霧，</w:t>
      </w:r>
      <w:proofErr w:type="gramStart"/>
      <w:r w:rsidRPr="00403E1C">
        <w:rPr>
          <w:color w:val="000000"/>
        </w:rPr>
        <w:t>這種霧總是</w:t>
      </w:r>
      <w:proofErr w:type="gramEnd"/>
      <w:r w:rsidRPr="00403E1C">
        <w:rPr>
          <w:color w:val="000000"/>
        </w:rPr>
        <w:t>令我充滿活力，因為它有種美化事物</w:t>
      </w:r>
      <w:proofErr w:type="gramStart"/>
      <w:r w:rsidRPr="00403E1C">
        <w:rPr>
          <w:color w:val="000000"/>
        </w:rPr>
        <w:t>的巧勁</w:t>
      </w:r>
      <w:proofErr w:type="gramEnd"/>
      <w:r w:rsidRPr="00403E1C">
        <w:rPr>
          <w:color w:val="000000"/>
        </w:rPr>
        <w:t>。」</w:t>
      </w:r>
      <w:r w:rsidRPr="00403E1C">
        <w:rPr>
          <w:rFonts w:hint="eastAsia"/>
          <w:color w:val="000000"/>
        </w:rPr>
        <w:br/>
      </w:r>
      <w:r w:rsidRPr="00403E1C">
        <w:rPr>
          <w:color w:val="000000"/>
        </w:rPr>
        <w:t>資料二：科學史家研究指出：「此地的市民面對籠罩整座城市、令人窒息的黃色煙</w:t>
      </w:r>
      <w:proofErr w:type="gramStart"/>
      <w:r w:rsidRPr="00403E1C">
        <w:rPr>
          <w:color w:val="000000"/>
        </w:rPr>
        <w:t>霾</w:t>
      </w:r>
      <w:proofErr w:type="gramEnd"/>
      <w:r w:rsidRPr="00403E1C">
        <w:rPr>
          <w:color w:val="000000"/>
        </w:rPr>
        <w:t>。</w:t>
      </w:r>
      <w:r w:rsidRPr="00403E1C">
        <w:rPr>
          <w:rFonts w:ascii="新細明體" w:hAnsi="新細明體"/>
          <w:color w:val="000000"/>
        </w:rPr>
        <w:t>…</w:t>
      </w:r>
      <w:proofErr w:type="gramStart"/>
      <w:r w:rsidRPr="00403E1C">
        <w:rPr>
          <w:rFonts w:ascii="新細明體" w:hAnsi="新細明體"/>
          <w:color w:val="000000"/>
        </w:rPr>
        <w:t>…</w:t>
      </w:r>
      <w:proofErr w:type="gramEnd"/>
      <w:r w:rsidRPr="00403E1C">
        <w:rPr>
          <w:color w:val="000000"/>
        </w:rPr>
        <w:t>但這種混濁停滯的</w:t>
      </w:r>
      <w:proofErr w:type="gramStart"/>
      <w:r w:rsidRPr="00403E1C">
        <w:rPr>
          <w:color w:val="000000"/>
        </w:rPr>
        <w:t>霧幕，</w:t>
      </w:r>
      <w:proofErr w:type="gramEnd"/>
      <w:r w:rsidRPr="00403E1C">
        <w:rPr>
          <w:color w:val="000000"/>
        </w:rPr>
        <w:t>其實是在維多利亞時代最後幾十年，才開始在每年秋天後出現在上空，規律得有如定期遷移的幽靈。」</w:t>
      </w:r>
      <w:r w:rsidRPr="00403E1C">
        <w:rPr>
          <w:rFonts w:hint="eastAsia"/>
          <w:color w:val="000000"/>
        </w:rPr>
        <w:br/>
      </w:r>
      <w:r w:rsidRPr="00403E1C">
        <w:rPr>
          <w:color w:val="000000"/>
        </w:rPr>
        <w:t>資料</w:t>
      </w:r>
      <w:proofErr w:type="gramStart"/>
      <w:r w:rsidRPr="00403E1C">
        <w:rPr>
          <w:color w:val="000000"/>
        </w:rPr>
        <w:t>三</w:t>
      </w:r>
      <w:proofErr w:type="gramEnd"/>
      <w:r w:rsidRPr="00403E1C">
        <w:rPr>
          <w:color w:val="000000"/>
        </w:rPr>
        <w:t>：一個報導說：「</w:t>
      </w:r>
      <w:r w:rsidRPr="00403E1C">
        <w:rPr>
          <w:color w:val="000000"/>
        </w:rPr>
        <w:t>1873</w:t>
      </w:r>
      <w:r w:rsidRPr="00403E1C">
        <w:rPr>
          <w:color w:val="000000"/>
        </w:rPr>
        <w:t>年</w:t>
      </w:r>
      <w:r w:rsidRPr="00403E1C">
        <w:rPr>
          <w:color w:val="000000"/>
        </w:rPr>
        <w:t>12</w:t>
      </w:r>
      <w:r w:rsidRPr="00403E1C">
        <w:rPr>
          <w:color w:val="000000"/>
        </w:rPr>
        <w:t>月，</w:t>
      </w:r>
      <w:proofErr w:type="gramStart"/>
      <w:r w:rsidRPr="00403E1C">
        <w:rPr>
          <w:color w:val="000000"/>
        </w:rPr>
        <w:t>黃霧連續</w:t>
      </w:r>
      <w:proofErr w:type="gramEnd"/>
      <w:r w:rsidRPr="00403E1C">
        <w:rPr>
          <w:color w:val="000000"/>
        </w:rPr>
        <w:t>三天籠罩此地，奪走多達七百名市民性命。」</w:t>
      </w:r>
      <w:r w:rsidRPr="00403E1C">
        <w:rPr>
          <w:rFonts w:hint="eastAsia"/>
          <w:color w:val="000000"/>
        </w:rPr>
        <w:br/>
      </w:r>
      <w:r w:rsidRPr="00403E1C">
        <w:rPr>
          <w:color w:val="000000"/>
        </w:rPr>
        <w:t>請問：綜合上述資料正確的理解</w:t>
      </w:r>
      <w:r w:rsidRPr="00403E1C">
        <w:rPr>
          <w:rFonts w:hint="eastAsia"/>
          <w:color w:val="000000"/>
        </w:rPr>
        <w:t>為何</w:t>
      </w:r>
      <w:r w:rsidRPr="00403E1C">
        <w:rPr>
          <w:color w:val="000000"/>
        </w:rPr>
        <w:t>？</w:t>
      </w:r>
      <w:r w:rsidRPr="00403E1C">
        <w:rPr>
          <w:rFonts w:hint="eastAsia"/>
          <w:color w:val="000000"/>
        </w:rPr>
        <w:t xml:space="preserve">　</w:t>
      </w:r>
      <w:r w:rsidRPr="00403E1C">
        <w:rPr>
          <w:color w:val="000000"/>
        </w:rPr>
        <w:br/>
        <w:t>(A)</w:t>
      </w:r>
      <w:r w:rsidRPr="00403E1C">
        <w:rPr>
          <w:color w:val="000000"/>
        </w:rPr>
        <w:t>資料中的</w:t>
      </w:r>
      <w:proofErr w:type="gramStart"/>
      <w:r w:rsidRPr="00403E1C">
        <w:rPr>
          <w:color w:val="000000"/>
        </w:rPr>
        <w:t>黃霧指</w:t>
      </w:r>
      <w:proofErr w:type="gramEnd"/>
      <w:r w:rsidRPr="00403E1C">
        <w:rPr>
          <w:color w:val="000000"/>
        </w:rPr>
        <w:t>的是敵軍施放的毒氣</w:t>
      </w:r>
      <w:r w:rsidRPr="00403E1C">
        <w:rPr>
          <w:rFonts w:hint="eastAsia"/>
          <w:color w:val="000000"/>
        </w:rPr>
        <w:t xml:space="preserve">　</w:t>
      </w:r>
      <w:r w:rsidRPr="00403E1C">
        <w:rPr>
          <w:color w:val="000000"/>
        </w:rPr>
        <w:t>(B)</w:t>
      </w:r>
      <w:r w:rsidRPr="00403E1C">
        <w:rPr>
          <w:color w:val="000000"/>
        </w:rPr>
        <w:t>工業革命後燃煤大增是造成這個現象的主因</w:t>
      </w:r>
      <w:r w:rsidRPr="00403E1C">
        <w:rPr>
          <w:rFonts w:hint="eastAsia"/>
          <w:color w:val="000000"/>
        </w:rPr>
        <w:t xml:space="preserve">　</w:t>
      </w:r>
    </w:p>
    <w:p w14:paraId="6C747D4E" w14:textId="70D86E07" w:rsidR="00EC1895" w:rsidRPr="00403E1C" w:rsidRDefault="00EC1895" w:rsidP="005E6B7C">
      <w:pPr>
        <w:pStyle w:val="a5"/>
        <w:tabs>
          <w:tab w:val="left" w:pos="1134"/>
        </w:tabs>
        <w:snapToGrid w:val="0"/>
        <w:ind w:leftChars="0"/>
        <w:rPr>
          <w:color w:val="000000"/>
        </w:rPr>
      </w:pPr>
      <w:r w:rsidRPr="00403E1C">
        <w:rPr>
          <w:color w:val="000000"/>
        </w:rPr>
        <w:t>(C)</w:t>
      </w:r>
      <w:r w:rsidRPr="00403E1C">
        <w:rPr>
          <w:color w:val="000000"/>
        </w:rPr>
        <w:t>石化產業的蓬勃發展是造成這個現象的主因</w:t>
      </w:r>
      <w:r w:rsidRPr="00403E1C">
        <w:rPr>
          <w:rFonts w:hint="eastAsia"/>
          <w:color w:val="000000"/>
        </w:rPr>
        <w:t xml:space="preserve">　</w:t>
      </w:r>
      <w:r w:rsidRPr="00403E1C">
        <w:rPr>
          <w:color w:val="000000"/>
        </w:rPr>
        <w:t>(D)</w:t>
      </w:r>
      <w:r w:rsidRPr="00403E1C">
        <w:rPr>
          <w:color w:val="000000"/>
        </w:rPr>
        <w:t>十九世紀時英國氣候異常造成秋冬時節多雨的現象</w:t>
      </w:r>
    </w:p>
    <w:p w14:paraId="73977D60" w14:textId="77777777" w:rsidR="005E6B7C" w:rsidRDefault="00EC1895" w:rsidP="00EC1895">
      <w:pPr>
        <w:pStyle w:val="a5"/>
        <w:numPr>
          <w:ilvl w:val="0"/>
          <w:numId w:val="11"/>
        </w:numPr>
        <w:tabs>
          <w:tab w:val="left" w:pos="1134"/>
        </w:tabs>
        <w:snapToGrid w:val="0"/>
        <w:ind w:leftChars="0"/>
        <w:rPr>
          <w:color w:val="000000"/>
        </w:rPr>
      </w:pPr>
      <w:r w:rsidRPr="00403E1C">
        <w:rPr>
          <w:rFonts w:hAnsi="新細明體"/>
          <w:color w:val="000000"/>
        </w:rPr>
        <w:t>近年來中國在湄公河的上游修建了</w:t>
      </w:r>
      <w:r w:rsidRPr="00403E1C">
        <w:rPr>
          <w:color w:val="000000"/>
        </w:rPr>
        <w:t>11</w:t>
      </w:r>
      <w:r w:rsidRPr="00403E1C">
        <w:rPr>
          <w:rFonts w:hAnsi="新細明體"/>
          <w:color w:val="000000"/>
        </w:rPr>
        <w:t>座水電發電站，</w:t>
      </w:r>
      <w:r w:rsidRPr="00403E1C">
        <w:rPr>
          <w:color w:val="000000"/>
        </w:rPr>
        <w:t>2</w:t>
      </w:r>
      <w:r w:rsidRPr="00403E1C">
        <w:rPr>
          <w:rFonts w:hAnsi="新細明體"/>
          <w:color w:val="000000"/>
        </w:rPr>
        <w:t>座的大型</w:t>
      </w:r>
      <w:proofErr w:type="gramStart"/>
      <w:r w:rsidRPr="00403E1C">
        <w:rPr>
          <w:rFonts w:hAnsi="新細明體"/>
          <w:color w:val="000000"/>
        </w:rPr>
        <w:t>蓄水壩，</w:t>
      </w:r>
      <w:proofErr w:type="gramEnd"/>
      <w:r w:rsidRPr="00403E1C">
        <w:rPr>
          <w:rFonts w:hAnsi="新細明體"/>
          <w:color w:val="000000"/>
        </w:rPr>
        <w:t>並計畫興建另外</w:t>
      </w:r>
      <w:r w:rsidRPr="00403E1C">
        <w:rPr>
          <w:color w:val="000000"/>
        </w:rPr>
        <w:t>11</w:t>
      </w:r>
      <w:r w:rsidRPr="00403E1C">
        <w:rPr>
          <w:rFonts w:hAnsi="新細明體"/>
          <w:color w:val="000000"/>
        </w:rPr>
        <w:t>個大壩，以支應中國日益成長的用電需求。然而中國在湄公河的築壩</w:t>
      </w:r>
      <w:proofErr w:type="gramStart"/>
      <w:r w:rsidRPr="00403E1C">
        <w:rPr>
          <w:rFonts w:hAnsi="新細明體"/>
          <w:color w:val="000000"/>
        </w:rPr>
        <w:t>計畫卻掐住</w:t>
      </w:r>
      <w:proofErr w:type="gramEnd"/>
      <w:r w:rsidRPr="00403E1C">
        <w:rPr>
          <w:rFonts w:hAnsi="新細明體"/>
          <w:color w:val="000000"/>
        </w:rPr>
        <w:t>了東南亞國家命脈，導致湄公河下游國家旱季增加、雨季減少，更容易發生洪水氾濫或乾旱缺水的危機，使中南半島仰賴農業維生的</w:t>
      </w:r>
      <w:r w:rsidRPr="00403E1C">
        <w:rPr>
          <w:color w:val="000000"/>
        </w:rPr>
        <w:t>6</w:t>
      </w:r>
      <w:proofErr w:type="gramStart"/>
      <w:r w:rsidRPr="00403E1C">
        <w:rPr>
          <w:rFonts w:hAnsi="新細明體"/>
          <w:color w:val="000000"/>
        </w:rPr>
        <w:t>千萬</w:t>
      </w:r>
      <w:proofErr w:type="gramEnd"/>
      <w:r w:rsidRPr="00403E1C">
        <w:rPr>
          <w:rFonts w:hAnsi="新細明體"/>
          <w:color w:val="000000"/>
        </w:rPr>
        <w:t>居民的生計飽受痛苦。請問：這則資料說明了現代人類與環境的關係如何？</w:t>
      </w:r>
      <w:r w:rsidRPr="00403E1C">
        <w:rPr>
          <w:rFonts w:hint="eastAsia"/>
          <w:color w:val="000000"/>
        </w:rPr>
        <w:t xml:space="preserve">　</w:t>
      </w:r>
      <w:r w:rsidRPr="00403E1C">
        <w:rPr>
          <w:color w:val="000000"/>
        </w:rPr>
        <w:br/>
        <w:t>(A)</w:t>
      </w:r>
      <w:r w:rsidRPr="00403E1C">
        <w:rPr>
          <w:rFonts w:hAnsi="新細明體"/>
          <w:color w:val="000000"/>
        </w:rPr>
        <w:t>人類改造環境技術的成熟，能克服環境的限制</w:t>
      </w:r>
      <w:r w:rsidRPr="00403E1C">
        <w:rPr>
          <w:rFonts w:hint="eastAsia"/>
          <w:color w:val="000000"/>
        </w:rPr>
        <w:t xml:space="preserve">　</w:t>
      </w:r>
      <w:r w:rsidRPr="00403E1C">
        <w:rPr>
          <w:color w:val="000000"/>
        </w:rPr>
        <w:t>(B)</w:t>
      </w:r>
      <w:r w:rsidRPr="00403E1C">
        <w:rPr>
          <w:rFonts w:hAnsi="新細明體"/>
          <w:color w:val="000000"/>
        </w:rPr>
        <w:t>人類改造環境技術有限，自然資源開發困難</w:t>
      </w:r>
      <w:r w:rsidRPr="00403E1C">
        <w:rPr>
          <w:rFonts w:hint="eastAsia"/>
          <w:color w:val="000000"/>
        </w:rPr>
        <w:t xml:space="preserve">　</w:t>
      </w:r>
    </w:p>
    <w:p w14:paraId="411C6D2F" w14:textId="7B07C181" w:rsidR="00EC1895" w:rsidRPr="00403E1C" w:rsidRDefault="00EC1895" w:rsidP="005E6B7C">
      <w:pPr>
        <w:pStyle w:val="a5"/>
        <w:tabs>
          <w:tab w:val="left" w:pos="1134"/>
        </w:tabs>
        <w:snapToGrid w:val="0"/>
        <w:ind w:leftChars="0"/>
        <w:rPr>
          <w:color w:val="000000"/>
        </w:rPr>
      </w:pPr>
      <w:r w:rsidRPr="00403E1C">
        <w:rPr>
          <w:color w:val="000000"/>
        </w:rPr>
        <w:t>(C)</w:t>
      </w:r>
      <w:r w:rsidRPr="00403E1C">
        <w:rPr>
          <w:rFonts w:hAnsi="新細明體"/>
          <w:color w:val="000000"/>
        </w:rPr>
        <w:t>人類改造環境的技術進步，但引發出相當複雜的環境問題</w:t>
      </w:r>
      <w:r w:rsidRPr="00403E1C">
        <w:rPr>
          <w:rFonts w:hint="eastAsia"/>
          <w:color w:val="000000"/>
        </w:rPr>
        <w:t xml:space="preserve">　</w:t>
      </w:r>
      <w:r w:rsidRPr="00403E1C">
        <w:rPr>
          <w:color w:val="000000"/>
        </w:rPr>
        <w:t>(D)</w:t>
      </w:r>
      <w:r w:rsidRPr="00403E1C">
        <w:rPr>
          <w:rFonts w:hAnsi="新細明體"/>
          <w:color w:val="000000"/>
        </w:rPr>
        <w:t>人類改造環境的技術進步，能大幅增進人類的福祉</w:t>
      </w:r>
    </w:p>
    <w:p w14:paraId="6230DE87" w14:textId="77777777" w:rsidR="005E6B7C" w:rsidRDefault="00EC1895" w:rsidP="00EC1895">
      <w:pPr>
        <w:pStyle w:val="a5"/>
        <w:numPr>
          <w:ilvl w:val="0"/>
          <w:numId w:val="11"/>
        </w:numPr>
        <w:tabs>
          <w:tab w:val="left" w:pos="1134"/>
        </w:tabs>
        <w:snapToGrid w:val="0"/>
        <w:ind w:leftChars="0"/>
        <w:rPr>
          <w:color w:val="000000"/>
        </w:rPr>
      </w:pPr>
      <w:r w:rsidRPr="00403E1C">
        <w:rPr>
          <w:color w:val="000000"/>
        </w:rPr>
        <w:t>2017</w:t>
      </w:r>
      <w:r w:rsidRPr="00403E1C">
        <w:rPr>
          <w:rFonts w:hAnsi="新細明體"/>
          <w:color w:val="000000"/>
        </w:rPr>
        <w:t>年，包括綠色和平組織在內多個環境團體，與環保署共同建置「臺灣海洋廢棄物治理平</w:t>
      </w:r>
      <w:proofErr w:type="gramStart"/>
      <w:r w:rsidRPr="00403E1C">
        <w:rPr>
          <w:rFonts w:hAnsi="新細明體"/>
          <w:color w:val="000000"/>
        </w:rPr>
        <w:t>臺</w:t>
      </w:r>
      <w:proofErr w:type="gramEnd"/>
      <w:r w:rsidRPr="00403E1C">
        <w:rPr>
          <w:rFonts w:hAnsi="新細明體"/>
          <w:color w:val="000000"/>
        </w:rPr>
        <w:t>」，隔年發布「臺灣海洋廢棄物治理行動方案」，提出</w:t>
      </w:r>
      <w:proofErr w:type="gramStart"/>
      <w:r w:rsidRPr="00403E1C">
        <w:rPr>
          <w:rFonts w:hAnsi="新細明體"/>
          <w:color w:val="000000"/>
        </w:rPr>
        <w:t>臺灣限塑政策</w:t>
      </w:r>
      <w:proofErr w:type="gramEnd"/>
      <w:r w:rsidRPr="00403E1C">
        <w:rPr>
          <w:rFonts w:hAnsi="新細明體"/>
          <w:color w:val="000000"/>
        </w:rPr>
        <w:t>的時程表，目標在「</w:t>
      </w:r>
      <w:r w:rsidRPr="00403E1C">
        <w:rPr>
          <w:color w:val="000000"/>
        </w:rPr>
        <w:t>2020</w:t>
      </w:r>
      <w:r w:rsidRPr="00403E1C">
        <w:rPr>
          <w:rFonts w:hAnsi="新細明體"/>
          <w:color w:val="000000"/>
        </w:rPr>
        <w:t>內用禁用、</w:t>
      </w:r>
      <w:r w:rsidRPr="00403E1C">
        <w:rPr>
          <w:color w:val="000000"/>
        </w:rPr>
        <w:t>2025</w:t>
      </w:r>
      <w:r w:rsidRPr="00403E1C">
        <w:rPr>
          <w:rFonts w:hAnsi="新細明體"/>
          <w:color w:val="000000"/>
        </w:rPr>
        <w:t>以價</w:t>
      </w:r>
      <w:proofErr w:type="gramStart"/>
      <w:r w:rsidRPr="00403E1C">
        <w:rPr>
          <w:rFonts w:hAnsi="新細明體"/>
          <w:color w:val="000000"/>
        </w:rPr>
        <w:t>制量限用</w:t>
      </w:r>
      <w:proofErr w:type="gramEnd"/>
      <w:r w:rsidRPr="00403E1C">
        <w:rPr>
          <w:rFonts w:hAnsi="新細明體"/>
          <w:color w:val="000000"/>
        </w:rPr>
        <w:t>、</w:t>
      </w:r>
      <w:r w:rsidRPr="00403E1C">
        <w:rPr>
          <w:color w:val="000000"/>
        </w:rPr>
        <w:t>2030</w:t>
      </w:r>
      <w:r w:rsidRPr="00403E1C">
        <w:rPr>
          <w:rFonts w:hAnsi="新細明體"/>
          <w:color w:val="000000"/>
        </w:rPr>
        <w:t>全面禁用四種一次性塑膠製品」的漸進方式，逐步限制塑膠袋、飲料杯、免洗餐具與塑膠吸管等。請問：根據你對環保議題的了解，推動這些政策的主要目的是什麼？</w:t>
      </w:r>
      <w:r w:rsidRPr="00403E1C">
        <w:rPr>
          <w:rFonts w:hint="eastAsia"/>
          <w:color w:val="000000"/>
        </w:rPr>
        <w:t xml:space="preserve">　</w:t>
      </w:r>
      <w:r w:rsidRPr="00403E1C">
        <w:rPr>
          <w:color w:val="000000"/>
        </w:rPr>
        <w:br/>
        <w:t>(A)</w:t>
      </w:r>
      <w:r w:rsidRPr="00403E1C">
        <w:rPr>
          <w:rFonts w:hAnsi="新細明體"/>
          <w:color w:val="000000"/>
        </w:rPr>
        <w:t>打壓生產塑膠製品的大型企業</w:t>
      </w:r>
      <w:r w:rsidRPr="00403E1C">
        <w:rPr>
          <w:rFonts w:hint="eastAsia"/>
          <w:color w:val="000000"/>
        </w:rPr>
        <w:t xml:space="preserve">　</w:t>
      </w:r>
      <w:r w:rsidRPr="00403E1C">
        <w:rPr>
          <w:color w:val="000000"/>
        </w:rPr>
        <w:t>(B)</w:t>
      </w:r>
      <w:r w:rsidRPr="00403E1C">
        <w:rPr>
          <w:rFonts w:hAnsi="新細明體"/>
          <w:color w:val="000000"/>
        </w:rPr>
        <w:t>使人類與地球環境能永續發展下去</w:t>
      </w:r>
      <w:r w:rsidRPr="00403E1C">
        <w:rPr>
          <w:rFonts w:hint="eastAsia"/>
          <w:color w:val="000000"/>
        </w:rPr>
        <w:t xml:space="preserve">　</w:t>
      </w:r>
    </w:p>
    <w:p w14:paraId="4BC12F8D" w14:textId="15B1D479" w:rsidR="00EC1895" w:rsidRPr="00403E1C" w:rsidRDefault="00EC1895" w:rsidP="005E6B7C">
      <w:pPr>
        <w:pStyle w:val="a5"/>
        <w:tabs>
          <w:tab w:val="left" w:pos="1134"/>
        </w:tabs>
        <w:snapToGrid w:val="0"/>
        <w:ind w:leftChars="0"/>
        <w:rPr>
          <w:color w:val="000000"/>
        </w:rPr>
      </w:pPr>
      <w:r w:rsidRPr="00403E1C">
        <w:rPr>
          <w:color w:val="000000"/>
        </w:rPr>
        <w:t>(C)</w:t>
      </w:r>
      <w:r w:rsidRPr="00403E1C">
        <w:rPr>
          <w:rFonts w:hAnsi="新細明體"/>
          <w:color w:val="000000"/>
        </w:rPr>
        <w:t>減少溫室氣體排放，使地球回復溫暖的氣候</w:t>
      </w:r>
      <w:r w:rsidRPr="00403E1C">
        <w:rPr>
          <w:rFonts w:hint="eastAsia"/>
          <w:color w:val="000000"/>
        </w:rPr>
        <w:t xml:space="preserve">　</w:t>
      </w:r>
      <w:r w:rsidRPr="00403E1C">
        <w:rPr>
          <w:color w:val="000000"/>
        </w:rPr>
        <w:t>(D)</w:t>
      </w:r>
      <w:r w:rsidRPr="00403E1C">
        <w:rPr>
          <w:rFonts w:hAnsi="新細明體"/>
          <w:color w:val="000000"/>
        </w:rPr>
        <w:t>證明人定勝天，強調人類對自然的操控能力</w:t>
      </w:r>
    </w:p>
    <w:p w14:paraId="2E3B5898" w14:textId="77777777" w:rsidR="005E6B7C" w:rsidRDefault="00EC1895" w:rsidP="00EC1895">
      <w:pPr>
        <w:pStyle w:val="a5"/>
        <w:numPr>
          <w:ilvl w:val="0"/>
          <w:numId w:val="11"/>
        </w:numPr>
        <w:tabs>
          <w:tab w:val="left" w:pos="1020"/>
        </w:tabs>
        <w:snapToGrid w:val="0"/>
        <w:ind w:leftChars="0"/>
        <w:rPr>
          <w:color w:val="000000"/>
        </w:rPr>
      </w:pPr>
      <w:r w:rsidRPr="00403E1C">
        <w:rPr>
          <w:rFonts w:hAnsi="新細明體"/>
          <w:color w:val="000000"/>
        </w:rPr>
        <w:t>安地斯山區的農民一直以來都是在被稱為</w:t>
      </w:r>
      <w:r w:rsidRPr="00403E1C">
        <w:rPr>
          <w:color w:val="000000"/>
        </w:rPr>
        <w:t>wacho</w:t>
      </w:r>
      <w:r w:rsidRPr="00403E1C">
        <w:rPr>
          <w:rFonts w:hAnsi="新細明體"/>
          <w:color w:val="000000"/>
        </w:rPr>
        <w:t>的平行</w:t>
      </w:r>
      <w:proofErr w:type="gramStart"/>
      <w:r w:rsidRPr="00403E1C">
        <w:rPr>
          <w:rFonts w:hAnsi="新細明體"/>
          <w:color w:val="000000"/>
        </w:rPr>
        <w:t>田壟上種植</w:t>
      </w:r>
      <w:proofErr w:type="gramEnd"/>
      <w:r w:rsidRPr="00403E1C">
        <w:rPr>
          <w:rFonts w:hAnsi="新細明體"/>
          <w:color w:val="000000"/>
        </w:rPr>
        <w:t>馬鈴薯，這種種植法有許多優點，可以</w:t>
      </w:r>
      <w:proofErr w:type="gramStart"/>
      <w:r w:rsidRPr="00403E1C">
        <w:rPr>
          <w:rFonts w:hAnsi="新細明體"/>
          <w:color w:val="000000"/>
        </w:rPr>
        <w:t>讓濕土</w:t>
      </w:r>
      <w:proofErr w:type="gramEnd"/>
      <w:r w:rsidRPr="00403E1C">
        <w:rPr>
          <w:rFonts w:hAnsi="新細明體"/>
          <w:color w:val="000000"/>
        </w:rPr>
        <w:t>風乾，防止真菌類疾病的出現，因此安地斯山區從未發生過嚴重的馬鈴薯疫病。世界另一頭的愛爾蘭農民數個世紀以來則普遍使用一種非常類似</w:t>
      </w:r>
      <w:r w:rsidRPr="00403E1C">
        <w:rPr>
          <w:color w:val="000000"/>
        </w:rPr>
        <w:t>wacho</w:t>
      </w:r>
      <w:proofErr w:type="gramStart"/>
      <w:r w:rsidRPr="00403E1C">
        <w:rPr>
          <w:rFonts w:hAnsi="新細明體"/>
          <w:color w:val="000000"/>
        </w:rPr>
        <w:t>的懶床耕作</w:t>
      </w:r>
      <w:proofErr w:type="gramEnd"/>
      <w:r w:rsidRPr="00403E1C">
        <w:rPr>
          <w:rFonts w:hAnsi="新細明體"/>
          <w:color w:val="000000"/>
        </w:rPr>
        <w:t>法種植作物，直到十八世紀農業改革者建議</w:t>
      </w:r>
      <w:proofErr w:type="gramStart"/>
      <w:r w:rsidRPr="00403E1C">
        <w:rPr>
          <w:rFonts w:hAnsi="新細明體"/>
          <w:color w:val="000000"/>
        </w:rPr>
        <w:t>除去懶床</w:t>
      </w:r>
      <w:proofErr w:type="gramEnd"/>
      <w:r w:rsidRPr="00403E1C">
        <w:rPr>
          <w:rFonts w:hAnsi="新細明體"/>
          <w:color w:val="000000"/>
        </w:rPr>
        <w:t>，整平土地，利用深耕、施肥，完全拔除雜草以保護作物等方式來提升收穫量。然而當時的農業改革者卻不知道，放棄</w:t>
      </w:r>
      <w:proofErr w:type="gramStart"/>
      <w:r w:rsidRPr="00403E1C">
        <w:rPr>
          <w:rFonts w:hAnsi="新細明體"/>
          <w:color w:val="000000"/>
        </w:rPr>
        <w:t>懶床法</w:t>
      </w:r>
      <w:proofErr w:type="gramEnd"/>
      <w:r w:rsidRPr="00403E1C">
        <w:rPr>
          <w:rFonts w:hAnsi="新細明體"/>
          <w:color w:val="000000"/>
        </w:rPr>
        <w:t>將導致植物病害擴大，這些單一種類的馬鈴薯種植在科技塑造的地形上，不考慮生物規律，最後形成巨大的農業災難。請問：這則資料主旨說明了什麼？</w:t>
      </w:r>
      <w:r w:rsidRPr="00403E1C">
        <w:rPr>
          <w:rFonts w:hint="eastAsia"/>
          <w:color w:val="000000"/>
        </w:rPr>
        <w:t xml:space="preserve">　</w:t>
      </w:r>
      <w:r w:rsidRPr="00403E1C">
        <w:rPr>
          <w:color w:val="000000"/>
        </w:rPr>
        <w:br/>
        <w:t>(A)</w:t>
      </w:r>
      <w:r w:rsidRPr="00403E1C">
        <w:rPr>
          <w:rFonts w:hAnsi="新細明體"/>
          <w:color w:val="000000"/>
        </w:rPr>
        <w:t>科技的進步大幅提升農業產量</w:t>
      </w:r>
      <w:r w:rsidRPr="00403E1C">
        <w:rPr>
          <w:rFonts w:hint="eastAsia"/>
          <w:color w:val="000000"/>
        </w:rPr>
        <w:t xml:space="preserve">　</w:t>
      </w:r>
      <w:r w:rsidRPr="00403E1C">
        <w:rPr>
          <w:color w:val="000000"/>
        </w:rPr>
        <w:t>(B)</w:t>
      </w:r>
      <w:r w:rsidRPr="00403E1C">
        <w:rPr>
          <w:rFonts w:hAnsi="新細明體"/>
          <w:color w:val="000000"/>
        </w:rPr>
        <w:t>科學的進步對生態環境造成破壞</w:t>
      </w:r>
      <w:r w:rsidRPr="00403E1C">
        <w:rPr>
          <w:rFonts w:hint="eastAsia"/>
          <w:color w:val="000000"/>
        </w:rPr>
        <w:t xml:space="preserve">　</w:t>
      </w:r>
    </w:p>
    <w:p w14:paraId="6854782C" w14:textId="07D5C035" w:rsidR="00EC1895" w:rsidRPr="00403E1C" w:rsidRDefault="00EC1895" w:rsidP="005E6B7C">
      <w:pPr>
        <w:pStyle w:val="a5"/>
        <w:tabs>
          <w:tab w:val="left" w:pos="1020"/>
        </w:tabs>
        <w:snapToGrid w:val="0"/>
        <w:ind w:leftChars="0"/>
        <w:rPr>
          <w:color w:val="000000"/>
        </w:rPr>
      </w:pPr>
      <w:r w:rsidRPr="00403E1C">
        <w:rPr>
          <w:color w:val="000000"/>
        </w:rPr>
        <w:t>(C)</w:t>
      </w:r>
      <w:r w:rsidRPr="00403E1C">
        <w:rPr>
          <w:rFonts w:hAnsi="新細明體"/>
          <w:color w:val="000000"/>
        </w:rPr>
        <w:t>科技改良的結果加劇了馬鈴薯疫病的災情</w:t>
      </w:r>
      <w:r w:rsidRPr="00403E1C">
        <w:rPr>
          <w:rFonts w:hint="eastAsia"/>
          <w:color w:val="000000"/>
        </w:rPr>
        <w:t xml:space="preserve">　</w:t>
      </w:r>
      <w:r w:rsidRPr="00403E1C">
        <w:rPr>
          <w:color w:val="000000"/>
        </w:rPr>
        <w:t>(D)</w:t>
      </w:r>
      <w:r w:rsidRPr="00403E1C">
        <w:rPr>
          <w:rFonts w:hAnsi="新細明體"/>
          <w:color w:val="000000"/>
        </w:rPr>
        <w:t>科技的突破使人類能克服更多糧食生產的問題</w:t>
      </w:r>
    </w:p>
    <w:p w14:paraId="0F707E98" w14:textId="77777777" w:rsidR="005E6B7C" w:rsidRDefault="00EC1895" w:rsidP="00EC1895">
      <w:pPr>
        <w:pStyle w:val="a5"/>
        <w:numPr>
          <w:ilvl w:val="0"/>
          <w:numId w:val="11"/>
        </w:numPr>
        <w:tabs>
          <w:tab w:val="left" w:pos="1020"/>
        </w:tabs>
        <w:snapToGrid w:val="0"/>
        <w:ind w:leftChars="0"/>
        <w:rPr>
          <w:color w:val="000000"/>
        </w:rPr>
      </w:pPr>
      <w:r w:rsidRPr="00403E1C">
        <w:rPr>
          <w:rFonts w:hAnsi="新細明體"/>
          <w:color w:val="000000"/>
        </w:rPr>
        <w:t>當政府和公司砸下重金研究核分裂、核融合，以及探</w:t>
      </w:r>
      <w:proofErr w:type="gramStart"/>
      <w:r w:rsidRPr="00403E1C">
        <w:rPr>
          <w:rFonts w:hAnsi="新細明體"/>
          <w:color w:val="000000"/>
        </w:rPr>
        <w:t>勘</w:t>
      </w:r>
      <w:proofErr w:type="gramEnd"/>
      <w:r w:rsidRPr="00403E1C">
        <w:rPr>
          <w:rFonts w:hAnsi="新細明體"/>
          <w:color w:val="000000"/>
        </w:rPr>
        <w:t>日益減少的原油存量時，一群主張「自建屋」的丹麥民眾設計了一些機器，用以獲取大自然無限供應且可再生利用的能源</w:t>
      </w:r>
      <w:r w:rsidRPr="00403E1C">
        <w:rPr>
          <w:color w:val="000000"/>
        </w:rPr>
        <w:t xml:space="preserve"> </w:t>
      </w:r>
      <w:proofErr w:type="gramStart"/>
      <w:r w:rsidRPr="00403E1C">
        <w:rPr>
          <w:rFonts w:ascii="新細明體" w:hAnsi="新細明體"/>
          <w:color w:val="000000"/>
          <w:w w:val="200"/>
          <w:lang w:val="zh-TW"/>
        </w:rPr>
        <w:t>─</w:t>
      </w:r>
      <w:proofErr w:type="gramEnd"/>
      <w:r w:rsidRPr="00403E1C">
        <w:rPr>
          <w:color w:val="000000"/>
        </w:rPr>
        <w:t xml:space="preserve"> </w:t>
      </w:r>
      <w:r w:rsidRPr="00403E1C">
        <w:rPr>
          <w:rFonts w:hAnsi="新細明體"/>
          <w:color w:val="000000"/>
        </w:rPr>
        <w:t>風力。丹麥「自建屋」者之所以依賴風力機，原因不單純只是出自於對環境的考量，同時也是為了降低能源成本，畢竟，丹麥擁有取之不盡的風力，但卻缺乏其他全國性的能源。請問：關於上述資料正確的理解為何？</w:t>
      </w:r>
      <w:r w:rsidRPr="00403E1C">
        <w:rPr>
          <w:rFonts w:hint="eastAsia"/>
          <w:color w:val="000000"/>
        </w:rPr>
        <w:t xml:space="preserve">　</w:t>
      </w:r>
      <w:r w:rsidRPr="00403E1C">
        <w:rPr>
          <w:color w:val="000000"/>
        </w:rPr>
        <w:br/>
        <w:t>(A)</w:t>
      </w:r>
      <w:r w:rsidRPr="00403E1C">
        <w:rPr>
          <w:rFonts w:hAnsi="新細明體"/>
          <w:color w:val="000000"/>
        </w:rPr>
        <w:t>丹麥是最早開始使用風力的國家</w:t>
      </w:r>
      <w:r w:rsidRPr="00403E1C">
        <w:rPr>
          <w:rFonts w:hint="eastAsia"/>
          <w:color w:val="000000"/>
        </w:rPr>
        <w:t xml:space="preserve">　</w:t>
      </w:r>
    </w:p>
    <w:p w14:paraId="01CAB06A" w14:textId="57DE8A67" w:rsidR="005E6B7C" w:rsidRDefault="00EC1895" w:rsidP="005E6B7C">
      <w:pPr>
        <w:pStyle w:val="a5"/>
        <w:tabs>
          <w:tab w:val="left" w:pos="1020"/>
        </w:tabs>
        <w:snapToGrid w:val="0"/>
        <w:ind w:leftChars="0"/>
        <w:rPr>
          <w:color w:val="000000"/>
        </w:rPr>
      </w:pPr>
      <w:r w:rsidRPr="00403E1C">
        <w:rPr>
          <w:color w:val="000000"/>
        </w:rPr>
        <w:t>(B)</w:t>
      </w:r>
      <w:r w:rsidRPr="00403E1C">
        <w:rPr>
          <w:rFonts w:hAnsi="新細明體"/>
          <w:color w:val="000000"/>
        </w:rPr>
        <w:t>核能發電效率不佳，使丹麥人選擇了風力</w:t>
      </w:r>
      <w:r w:rsidRPr="00403E1C">
        <w:rPr>
          <w:rFonts w:hint="eastAsia"/>
          <w:color w:val="000000"/>
        </w:rPr>
        <w:t xml:space="preserve">　</w:t>
      </w:r>
    </w:p>
    <w:p w14:paraId="6AEFADC8" w14:textId="77777777" w:rsidR="005E6B7C" w:rsidRDefault="00EC1895" w:rsidP="005E6B7C">
      <w:pPr>
        <w:pStyle w:val="a5"/>
        <w:tabs>
          <w:tab w:val="left" w:pos="1020"/>
        </w:tabs>
        <w:snapToGrid w:val="0"/>
        <w:ind w:leftChars="0"/>
        <w:rPr>
          <w:color w:val="000000"/>
        </w:rPr>
      </w:pPr>
      <w:r w:rsidRPr="00403E1C">
        <w:rPr>
          <w:color w:val="000000"/>
        </w:rPr>
        <w:t>(C)</w:t>
      </w:r>
      <w:r w:rsidRPr="00403E1C">
        <w:rPr>
          <w:rFonts w:hAnsi="新細明體"/>
          <w:color w:val="000000"/>
        </w:rPr>
        <w:t>丹麥的「自建屋」者是最早關注環境永續經營議題的一群人</w:t>
      </w:r>
      <w:r w:rsidRPr="00403E1C">
        <w:rPr>
          <w:rFonts w:hint="eastAsia"/>
          <w:color w:val="000000"/>
        </w:rPr>
        <w:t xml:space="preserve">　</w:t>
      </w:r>
    </w:p>
    <w:p w14:paraId="661D2B01" w14:textId="69B54A48" w:rsidR="00EC1895" w:rsidRPr="00403E1C" w:rsidRDefault="00EC1895" w:rsidP="005E6B7C">
      <w:pPr>
        <w:pStyle w:val="a5"/>
        <w:tabs>
          <w:tab w:val="left" w:pos="1020"/>
        </w:tabs>
        <w:snapToGrid w:val="0"/>
        <w:ind w:leftChars="0"/>
        <w:rPr>
          <w:color w:val="000000"/>
        </w:rPr>
      </w:pPr>
      <w:r w:rsidRPr="00403E1C">
        <w:rPr>
          <w:color w:val="000000"/>
        </w:rPr>
        <w:t>(D)</w:t>
      </w:r>
      <w:r w:rsidRPr="00403E1C">
        <w:rPr>
          <w:rFonts w:hAnsi="新細明體"/>
          <w:color w:val="000000"/>
        </w:rPr>
        <w:t>能源取得的便利性、價格及對環境的考量都會影響人類對能源的選擇</w:t>
      </w:r>
    </w:p>
    <w:p w14:paraId="34A3AD15" w14:textId="77777777" w:rsidR="00EE2294" w:rsidRPr="00403E1C" w:rsidRDefault="00EE2294" w:rsidP="00EE2294">
      <w:pPr>
        <w:pStyle w:val="a5"/>
        <w:numPr>
          <w:ilvl w:val="0"/>
          <w:numId w:val="11"/>
        </w:numPr>
        <w:tabs>
          <w:tab w:val="left" w:pos="1020"/>
        </w:tabs>
        <w:snapToGrid w:val="0"/>
        <w:ind w:leftChars="0"/>
        <w:rPr>
          <w:color w:val="000000"/>
        </w:rPr>
      </w:pPr>
      <w:r w:rsidRPr="00403E1C">
        <w:rPr>
          <w:rFonts w:hAnsi="新細明體"/>
          <w:color w:val="000000"/>
        </w:rPr>
        <w:t>臺灣某一時期的經濟發展策略，考量了為因應國際能源危機，以及國人日益重視的環保意識，政府開始發展汙染程度低、技術密集與高附加價值的相關產業，務求在追求經濟成長的同時兼顧環境保育的工作。請問：某一時期從何時開始？</w:t>
      </w:r>
      <w:r w:rsidRPr="00403E1C">
        <w:rPr>
          <w:rFonts w:hint="eastAsia"/>
          <w:color w:val="000000"/>
        </w:rPr>
        <w:t xml:space="preserve">　</w:t>
      </w:r>
      <w:r w:rsidRPr="00403E1C">
        <w:rPr>
          <w:color w:val="000000"/>
        </w:rPr>
        <w:br/>
        <w:t>(A)</w:t>
      </w:r>
      <w:proofErr w:type="gramStart"/>
      <w:r w:rsidRPr="00403E1C">
        <w:rPr>
          <w:color w:val="000000"/>
        </w:rPr>
        <w:t>1960</w:t>
      </w:r>
      <w:proofErr w:type="gramEnd"/>
      <w:r w:rsidRPr="00403E1C">
        <w:rPr>
          <w:rFonts w:hAnsi="新細明體"/>
          <w:color w:val="000000"/>
        </w:rPr>
        <w:t>年代</w:t>
      </w:r>
      <w:r w:rsidRPr="00403E1C">
        <w:rPr>
          <w:rFonts w:hint="eastAsia"/>
          <w:color w:val="000000"/>
        </w:rPr>
        <w:t xml:space="preserve">　</w:t>
      </w:r>
      <w:r w:rsidRPr="00403E1C">
        <w:rPr>
          <w:color w:val="000000"/>
        </w:rPr>
        <w:t>(B)</w:t>
      </w:r>
      <w:proofErr w:type="gramStart"/>
      <w:r w:rsidRPr="00403E1C">
        <w:rPr>
          <w:color w:val="000000"/>
        </w:rPr>
        <w:t>1980</w:t>
      </w:r>
      <w:proofErr w:type="gramEnd"/>
      <w:r w:rsidRPr="00403E1C">
        <w:rPr>
          <w:rFonts w:hAnsi="新細明體"/>
          <w:color w:val="000000"/>
        </w:rPr>
        <w:t>年代</w:t>
      </w:r>
      <w:r w:rsidRPr="00403E1C">
        <w:rPr>
          <w:rFonts w:hint="eastAsia"/>
          <w:color w:val="000000"/>
        </w:rPr>
        <w:t xml:space="preserve">　</w:t>
      </w:r>
      <w:r w:rsidRPr="00403E1C">
        <w:rPr>
          <w:color w:val="000000"/>
        </w:rPr>
        <w:t>(C)</w:t>
      </w:r>
      <w:proofErr w:type="gramStart"/>
      <w:r w:rsidRPr="00403E1C">
        <w:rPr>
          <w:color w:val="000000"/>
        </w:rPr>
        <w:t>2000</w:t>
      </w:r>
      <w:proofErr w:type="gramEnd"/>
      <w:r w:rsidRPr="00403E1C">
        <w:rPr>
          <w:rFonts w:hAnsi="新細明體"/>
          <w:color w:val="000000"/>
        </w:rPr>
        <w:t>年代</w:t>
      </w:r>
      <w:r w:rsidRPr="00403E1C">
        <w:rPr>
          <w:rFonts w:hint="eastAsia"/>
          <w:color w:val="000000"/>
        </w:rPr>
        <w:t xml:space="preserve">　</w:t>
      </w:r>
      <w:r w:rsidRPr="00403E1C">
        <w:rPr>
          <w:color w:val="000000"/>
        </w:rPr>
        <w:t>(D)</w:t>
      </w:r>
      <w:proofErr w:type="gramStart"/>
      <w:r w:rsidRPr="00403E1C">
        <w:rPr>
          <w:color w:val="000000"/>
        </w:rPr>
        <w:t>2010</w:t>
      </w:r>
      <w:proofErr w:type="gramEnd"/>
      <w:r w:rsidRPr="00403E1C">
        <w:rPr>
          <w:rFonts w:hAnsi="新細明體"/>
          <w:color w:val="000000"/>
        </w:rPr>
        <w:t>年代</w:t>
      </w:r>
    </w:p>
    <w:p w14:paraId="5220A91B" w14:textId="77777777" w:rsidR="005E6B7C" w:rsidRDefault="00EE2294" w:rsidP="00EE2294">
      <w:pPr>
        <w:pStyle w:val="a5"/>
        <w:numPr>
          <w:ilvl w:val="0"/>
          <w:numId w:val="11"/>
        </w:numPr>
        <w:tabs>
          <w:tab w:val="left" w:pos="1134"/>
        </w:tabs>
        <w:snapToGrid w:val="0"/>
        <w:ind w:leftChars="0"/>
        <w:rPr>
          <w:color w:val="000000"/>
        </w:rPr>
      </w:pPr>
      <w:r w:rsidRPr="00403E1C">
        <w:rPr>
          <w:rFonts w:hAnsi="新細明體"/>
          <w:color w:val="000000"/>
        </w:rPr>
        <w:t>某種能源的出現最初替代了鯨魚油的使用，十九世紀末研發成功的內燃機大幅提升了這種能源的機械力量，使它能在二十世紀迅速擴散，至今，全球貿易的運輸</w:t>
      </w:r>
      <w:r w:rsidRPr="00403E1C">
        <w:rPr>
          <w:color w:val="000000"/>
        </w:rPr>
        <w:t xml:space="preserve"> </w:t>
      </w:r>
      <w:proofErr w:type="gramStart"/>
      <w:r w:rsidRPr="00403E1C">
        <w:rPr>
          <w:rFonts w:ascii="新細明體" w:hAnsi="新細明體"/>
          <w:color w:val="000000"/>
          <w:w w:val="200"/>
          <w:lang w:val="zh-TW"/>
        </w:rPr>
        <w:t>─</w:t>
      </w:r>
      <w:proofErr w:type="gramEnd"/>
      <w:r w:rsidRPr="00403E1C">
        <w:rPr>
          <w:color w:val="000000"/>
        </w:rPr>
        <w:t xml:space="preserve"> </w:t>
      </w:r>
      <w:r w:rsidRPr="00403E1C">
        <w:rPr>
          <w:rFonts w:hAnsi="新細明體"/>
          <w:color w:val="000000"/>
        </w:rPr>
        <w:t>油輪、貨櫃船和大型飛機皆仰賴此種能源的供應。請問：關於此種能源的描述何者正確？</w:t>
      </w:r>
      <w:r w:rsidRPr="00403E1C">
        <w:rPr>
          <w:rFonts w:hint="eastAsia"/>
          <w:color w:val="000000"/>
        </w:rPr>
        <w:t xml:space="preserve">　</w:t>
      </w:r>
      <w:r w:rsidRPr="00403E1C">
        <w:rPr>
          <w:color w:val="000000"/>
        </w:rPr>
        <w:br/>
        <w:t>(A)</w:t>
      </w:r>
      <w:r w:rsidRPr="00403E1C">
        <w:rPr>
          <w:rFonts w:hAnsi="新細明體"/>
          <w:color w:val="000000"/>
        </w:rPr>
        <w:t>是人類最早開始使用的化石燃料</w:t>
      </w:r>
      <w:r w:rsidRPr="00403E1C">
        <w:rPr>
          <w:color w:val="000000"/>
        </w:rPr>
        <w:t xml:space="preserve"> </w:t>
      </w:r>
      <w:proofErr w:type="gramStart"/>
      <w:r w:rsidRPr="00403E1C">
        <w:rPr>
          <w:rFonts w:ascii="新細明體" w:hAnsi="新細明體"/>
          <w:color w:val="000000"/>
          <w:w w:val="200"/>
          <w:lang w:val="zh-TW"/>
        </w:rPr>
        <w:t>─</w:t>
      </w:r>
      <w:proofErr w:type="gramEnd"/>
      <w:r w:rsidRPr="00403E1C">
        <w:rPr>
          <w:color w:val="000000"/>
        </w:rPr>
        <w:t xml:space="preserve"> </w:t>
      </w:r>
      <w:r w:rsidRPr="00403E1C">
        <w:rPr>
          <w:rFonts w:hAnsi="新細明體"/>
          <w:color w:val="000000"/>
        </w:rPr>
        <w:t>煤</w:t>
      </w:r>
      <w:r w:rsidRPr="00403E1C">
        <w:rPr>
          <w:rFonts w:hint="eastAsia"/>
          <w:color w:val="000000"/>
        </w:rPr>
        <w:t xml:space="preserve">　</w:t>
      </w:r>
    </w:p>
    <w:p w14:paraId="220F6FB6" w14:textId="77777777" w:rsidR="005E6B7C" w:rsidRDefault="00EE2294" w:rsidP="005E6B7C">
      <w:pPr>
        <w:pStyle w:val="a5"/>
        <w:tabs>
          <w:tab w:val="left" w:pos="1134"/>
        </w:tabs>
        <w:snapToGrid w:val="0"/>
        <w:ind w:leftChars="0"/>
        <w:rPr>
          <w:color w:val="000000"/>
        </w:rPr>
      </w:pPr>
      <w:r w:rsidRPr="00403E1C">
        <w:rPr>
          <w:color w:val="000000"/>
        </w:rPr>
        <w:t>(B)</w:t>
      </w:r>
      <w:r w:rsidRPr="00403E1C">
        <w:rPr>
          <w:rFonts w:hAnsi="新細明體"/>
          <w:color w:val="000000"/>
        </w:rPr>
        <w:t>石油為二十世紀最重要的能源，一旦供應出現問題將導致全球性的能源危機</w:t>
      </w:r>
      <w:r w:rsidRPr="00403E1C">
        <w:rPr>
          <w:rFonts w:hint="eastAsia"/>
          <w:color w:val="000000"/>
        </w:rPr>
        <w:t xml:space="preserve">　</w:t>
      </w:r>
    </w:p>
    <w:p w14:paraId="556FF420" w14:textId="77777777" w:rsidR="005E6B7C" w:rsidRDefault="00EE2294" w:rsidP="005E6B7C">
      <w:pPr>
        <w:pStyle w:val="a5"/>
        <w:tabs>
          <w:tab w:val="left" w:pos="1134"/>
        </w:tabs>
        <w:snapToGrid w:val="0"/>
        <w:ind w:leftChars="0"/>
        <w:rPr>
          <w:color w:val="000000"/>
        </w:rPr>
      </w:pPr>
      <w:r w:rsidRPr="00403E1C">
        <w:rPr>
          <w:color w:val="000000"/>
        </w:rPr>
        <w:t>(C)</w:t>
      </w:r>
      <w:r w:rsidRPr="00403E1C">
        <w:rPr>
          <w:rFonts w:hAnsi="新細明體"/>
          <w:color w:val="000000"/>
        </w:rPr>
        <w:t>燃煤導致的廢氣汙染促使英國政府制定大氣</w:t>
      </w:r>
      <w:r w:rsidRPr="00403E1C">
        <w:rPr>
          <w:rFonts w:hAnsi="新細明體" w:hint="eastAsia"/>
          <w:color w:val="000000"/>
        </w:rPr>
        <w:t>汙</w:t>
      </w:r>
      <w:r w:rsidRPr="00403E1C">
        <w:rPr>
          <w:rFonts w:hAnsi="新細明體"/>
          <w:color w:val="000000"/>
        </w:rPr>
        <w:t>染防治的相關法規</w:t>
      </w:r>
      <w:r w:rsidRPr="00403E1C">
        <w:rPr>
          <w:rFonts w:hint="eastAsia"/>
          <w:color w:val="000000"/>
        </w:rPr>
        <w:t xml:space="preserve">　</w:t>
      </w:r>
    </w:p>
    <w:p w14:paraId="52525A47" w14:textId="2580B36C" w:rsidR="00EE2294" w:rsidRPr="00403E1C" w:rsidRDefault="00EE2294" w:rsidP="005E6B7C">
      <w:pPr>
        <w:pStyle w:val="a5"/>
        <w:tabs>
          <w:tab w:val="left" w:pos="1134"/>
        </w:tabs>
        <w:snapToGrid w:val="0"/>
        <w:ind w:leftChars="0"/>
        <w:rPr>
          <w:color w:val="000000"/>
        </w:rPr>
      </w:pPr>
      <w:r w:rsidRPr="00403E1C">
        <w:rPr>
          <w:color w:val="000000"/>
        </w:rPr>
        <w:t>(D)</w:t>
      </w:r>
      <w:r w:rsidRPr="00403E1C">
        <w:rPr>
          <w:rFonts w:hAnsi="新細明體"/>
          <w:color w:val="000000"/>
        </w:rPr>
        <w:t>石油的開採和提煉過程相當環保，不會對生態環境造成危害</w:t>
      </w:r>
    </w:p>
    <w:p w14:paraId="3ACB6006" w14:textId="77777777" w:rsidR="00EE2294" w:rsidRPr="00403E1C" w:rsidRDefault="00EE2294" w:rsidP="00EE2294">
      <w:pPr>
        <w:pStyle w:val="a5"/>
        <w:numPr>
          <w:ilvl w:val="0"/>
          <w:numId w:val="11"/>
        </w:numPr>
        <w:tabs>
          <w:tab w:val="left" w:pos="1134"/>
        </w:tabs>
        <w:snapToGrid w:val="0"/>
        <w:ind w:leftChars="0"/>
        <w:rPr>
          <w:color w:val="000000"/>
        </w:rPr>
      </w:pPr>
      <w:r w:rsidRPr="00403E1C">
        <w:rPr>
          <w:rFonts w:hAnsi="新細明體"/>
          <w:color w:val="000000"/>
        </w:rPr>
        <w:t>某一時期，主事者推動一項政策：將工、農、學、兵結合在一起，便於領導。大部分人民編入組織，私人</w:t>
      </w:r>
      <w:proofErr w:type="gramStart"/>
      <w:r w:rsidRPr="00403E1C">
        <w:rPr>
          <w:rFonts w:hAnsi="新細明體"/>
          <w:color w:val="000000"/>
        </w:rPr>
        <w:t>物品如鍋</w:t>
      </w:r>
      <w:proofErr w:type="gramEnd"/>
      <w:r w:rsidRPr="00403E1C">
        <w:rPr>
          <w:rFonts w:hAnsi="新細明體"/>
          <w:color w:val="000000"/>
        </w:rPr>
        <w:t>、盆、桌、椅都交給公家，以便共同生活、共同生產。不分男女都要工作，兒童都送到托兒所，甚至設置食堂，免費供應食物和必需品。主事者喊出「人有多大膽、地有多大產」，「人定勝天」等口號希望建立自給自足的社會，結果卻造成工業停頓，經濟倒退，以及對生態環境的破壞。請問：上述情況發生在何時何地？</w:t>
      </w:r>
      <w:r w:rsidRPr="00403E1C">
        <w:rPr>
          <w:rFonts w:hint="eastAsia"/>
          <w:color w:val="000000"/>
        </w:rPr>
        <w:t xml:space="preserve">　</w:t>
      </w:r>
      <w:r w:rsidRPr="00403E1C">
        <w:rPr>
          <w:color w:val="000000"/>
        </w:rPr>
        <w:br/>
        <w:t>(A)</w:t>
      </w:r>
      <w:proofErr w:type="gramStart"/>
      <w:r w:rsidRPr="00403E1C">
        <w:rPr>
          <w:color w:val="000000"/>
        </w:rPr>
        <w:t>1920</w:t>
      </w:r>
      <w:proofErr w:type="gramEnd"/>
      <w:r w:rsidRPr="00403E1C">
        <w:rPr>
          <w:rFonts w:hAnsi="新細明體"/>
          <w:color w:val="000000"/>
        </w:rPr>
        <w:t>年代的美國</w:t>
      </w:r>
      <w:r w:rsidRPr="00403E1C">
        <w:rPr>
          <w:rFonts w:hint="eastAsia"/>
          <w:color w:val="000000"/>
        </w:rPr>
        <w:t xml:space="preserve">　</w:t>
      </w:r>
      <w:r w:rsidRPr="00403E1C">
        <w:rPr>
          <w:color w:val="000000"/>
        </w:rPr>
        <w:t>(B)</w:t>
      </w:r>
      <w:proofErr w:type="gramStart"/>
      <w:r w:rsidRPr="00403E1C">
        <w:rPr>
          <w:color w:val="000000"/>
        </w:rPr>
        <w:t>1930</w:t>
      </w:r>
      <w:proofErr w:type="gramEnd"/>
      <w:r w:rsidRPr="00403E1C">
        <w:rPr>
          <w:rFonts w:hAnsi="新細明體"/>
          <w:color w:val="000000"/>
        </w:rPr>
        <w:t>年代的蘇聯</w:t>
      </w:r>
      <w:r w:rsidRPr="00403E1C">
        <w:rPr>
          <w:rFonts w:hint="eastAsia"/>
          <w:color w:val="000000"/>
        </w:rPr>
        <w:t xml:space="preserve">　</w:t>
      </w:r>
      <w:r w:rsidRPr="00403E1C">
        <w:rPr>
          <w:color w:val="000000"/>
        </w:rPr>
        <w:t>(C)</w:t>
      </w:r>
      <w:proofErr w:type="gramStart"/>
      <w:r w:rsidRPr="00403E1C">
        <w:rPr>
          <w:color w:val="000000"/>
        </w:rPr>
        <w:t>1940</w:t>
      </w:r>
      <w:proofErr w:type="gramEnd"/>
      <w:r w:rsidRPr="00403E1C">
        <w:rPr>
          <w:rFonts w:hAnsi="新細明體"/>
          <w:color w:val="000000"/>
        </w:rPr>
        <w:t>年代的臺灣</w:t>
      </w:r>
      <w:r w:rsidRPr="00403E1C">
        <w:rPr>
          <w:rFonts w:hint="eastAsia"/>
          <w:color w:val="000000"/>
        </w:rPr>
        <w:t xml:space="preserve">　</w:t>
      </w:r>
      <w:r w:rsidRPr="00403E1C">
        <w:rPr>
          <w:color w:val="000000"/>
        </w:rPr>
        <w:t>(D)</w:t>
      </w:r>
      <w:proofErr w:type="gramStart"/>
      <w:r w:rsidRPr="00403E1C">
        <w:rPr>
          <w:color w:val="000000"/>
        </w:rPr>
        <w:t>1950</w:t>
      </w:r>
      <w:proofErr w:type="gramEnd"/>
      <w:r w:rsidRPr="00403E1C">
        <w:rPr>
          <w:rFonts w:hAnsi="新細明體"/>
          <w:color w:val="000000"/>
        </w:rPr>
        <w:t>年代的中國</w:t>
      </w:r>
    </w:p>
    <w:p w14:paraId="727F7FD7" w14:textId="77777777" w:rsidR="00EE2294" w:rsidRPr="00403E1C" w:rsidRDefault="00EE2294" w:rsidP="00EE2294">
      <w:pPr>
        <w:pStyle w:val="a5"/>
        <w:numPr>
          <w:ilvl w:val="0"/>
          <w:numId w:val="11"/>
        </w:numPr>
        <w:tabs>
          <w:tab w:val="left" w:pos="1134"/>
        </w:tabs>
        <w:snapToGrid w:val="0"/>
        <w:ind w:leftChars="0"/>
        <w:rPr>
          <w:color w:val="000000"/>
        </w:rPr>
      </w:pPr>
      <w:r w:rsidRPr="00403E1C">
        <w:rPr>
          <w:rFonts w:hAnsi="新細明體"/>
          <w:color w:val="000000"/>
        </w:rPr>
        <w:t>法國國王路易十四的去世令全歐</w:t>
      </w:r>
      <w:proofErr w:type="gramStart"/>
      <w:r w:rsidRPr="00403E1C">
        <w:rPr>
          <w:rFonts w:hAnsi="新細明體"/>
          <w:color w:val="000000"/>
        </w:rPr>
        <w:t>鬆</w:t>
      </w:r>
      <w:proofErr w:type="gramEnd"/>
      <w:r w:rsidRPr="00403E1C">
        <w:rPr>
          <w:rFonts w:hAnsi="新細明體"/>
          <w:color w:val="000000"/>
        </w:rPr>
        <w:t>了一口氣，中央集權的衰退使歐洲產生一股反動思潮，許多貴族為了擺脫令人窒息的、非常儀式化且過度鋪張的藝術型態，轉向追求輕巧快樂的愉悅感受，不再追求華麗宏偉的建築外型，而改以室內布置及裝置藝術為主流。請問：這個時期繪畫藝術的代表人物是下列何者？</w:t>
      </w:r>
      <w:r w:rsidRPr="00403E1C">
        <w:rPr>
          <w:rFonts w:hint="eastAsia"/>
          <w:color w:val="000000"/>
        </w:rPr>
        <w:t xml:space="preserve">　</w:t>
      </w:r>
      <w:r w:rsidRPr="00403E1C">
        <w:rPr>
          <w:color w:val="000000"/>
        </w:rPr>
        <w:br/>
        <w:t>(A)</w:t>
      </w:r>
      <w:r w:rsidRPr="00403E1C">
        <w:rPr>
          <w:rFonts w:hAnsi="新細明體"/>
          <w:color w:val="000000"/>
        </w:rPr>
        <w:t>林布蘭</w:t>
      </w:r>
      <w:r w:rsidRPr="00403E1C">
        <w:rPr>
          <w:rFonts w:hint="eastAsia"/>
          <w:color w:val="000000"/>
        </w:rPr>
        <w:t xml:space="preserve">　</w:t>
      </w:r>
      <w:r w:rsidRPr="00403E1C">
        <w:rPr>
          <w:color w:val="000000"/>
        </w:rPr>
        <w:t>(B)</w:t>
      </w:r>
      <w:proofErr w:type="gramStart"/>
      <w:r w:rsidRPr="00403E1C">
        <w:rPr>
          <w:rFonts w:hAnsi="新細明體"/>
          <w:color w:val="000000"/>
        </w:rPr>
        <w:t>布雪</w:t>
      </w:r>
      <w:proofErr w:type="gramEnd"/>
      <w:r w:rsidRPr="00403E1C">
        <w:rPr>
          <w:rFonts w:hint="eastAsia"/>
          <w:color w:val="000000"/>
        </w:rPr>
        <w:t xml:space="preserve">　</w:t>
      </w:r>
      <w:r w:rsidRPr="00403E1C">
        <w:rPr>
          <w:color w:val="000000"/>
        </w:rPr>
        <w:t>(C)</w:t>
      </w:r>
      <w:r w:rsidRPr="00403E1C">
        <w:rPr>
          <w:rFonts w:hAnsi="新細明體"/>
          <w:color w:val="000000"/>
        </w:rPr>
        <w:t>泰納</w:t>
      </w:r>
      <w:r w:rsidRPr="00403E1C">
        <w:rPr>
          <w:rFonts w:hint="eastAsia"/>
          <w:color w:val="000000"/>
        </w:rPr>
        <w:t xml:space="preserve">　</w:t>
      </w:r>
      <w:r w:rsidRPr="00403E1C">
        <w:rPr>
          <w:color w:val="000000"/>
        </w:rPr>
        <w:t>(D)</w:t>
      </w:r>
      <w:r w:rsidRPr="00403E1C">
        <w:rPr>
          <w:rFonts w:hAnsi="新細明體"/>
          <w:color w:val="000000"/>
        </w:rPr>
        <w:t>庫爾貝</w:t>
      </w:r>
    </w:p>
    <w:p w14:paraId="5743E993" w14:textId="77777777" w:rsidR="005E6B7C" w:rsidRDefault="00EE2294" w:rsidP="00EE2294">
      <w:pPr>
        <w:pStyle w:val="a5"/>
        <w:numPr>
          <w:ilvl w:val="0"/>
          <w:numId w:val="11"/>
        </w:numPr>
        <w:tabs>
          <w:tab w:val="left" w:pos="1134"/>
        </w:tabs>
        <w:snapToGrid w:val="0"/>
        <w:ind w:leftChars="0"/>
        <w:rPr>
          <w:color w:val="000000"/>
        </w:rPr>
      </w:pPr>
      <w:r w:rsidRPr="00403E1C">
        <w:rPr>
          <w:color w:val="000000"/>
        </w:rPr>
        <w:t>當浪漫主義發展到後期，形成過於煽情浮誇的風格後，藝術終於產生新的變革。此時歐洲社會經歷劇烈的變化，在城市和社會各層面引發不同的問題，使人們開始關注現實生活，藝術家也從善如流，創作一系列能發人深省的作品。其中「甲派別」特別善於揭示社會的不公平，並表現中下階層的生活窘況；「乙派別」則關注於大自然，認為應如實呈現眼前所見景象，如果景象在遠處呈現消失，那麼畫家就必須如實呈現消失的景致，這樣的創作風格對日後現代藝術的發展產生了重要的影響。關於上述資料，下列何者解讀正確？</w:t>
      </w:r>
      <w:r w:rsidRPr="00403E1C">
        <w:rPr>
          <w:rFonts w:hint="eastAsia"/>
          <w:color w:val="000000"/>
        </w:rPr>
        <w:t xml:space="preserve">　</w:t>
      </w:r>
      <w:r w:rsidRPr="00403E1C">
        <w:rPr>
          <w:color w:val="000000"/>
        </w:rPr>
        <w:br/>
      </w:r>
      <w:r w:rsidRPr="00403E1C">
        <w:rPr>
          <w:color w:val="000000"/>
        </w:rPr>
        <w:lastRenderedPageBreak/>
        <w:t>(A)</w:t>
      </w:r>
      <w:r w:rsidRPr="00403E1C">
        <w:rPr>
          <w:color w:val="000000"/>
        </w:rPr>
        <w:t>「甲派別」指的是表現主義</w:t>
      </w:r>
      <w:r w:rsidRPr="00403E1C">
        <w:rPr>
          <w:rFonts w:hint="eastAsia"/>
          <w:color w:val="000000"/>
        </w:rPr>
        <w:t xml:space="preserve">　</w:t>
      </w:r>
      <w:r w:rsidRPr="00403E1C">
        <w:rPr>
          <w:color w:val="000000"/>
        </w:rPr>
        <w:t>(B)</w:t>
      </w:r>
      <w:r w:rsidRPr="00403E1C">
        <w:rPr>
          <w:color w:val="000000"/>
        </w:rPr>
        <w:t>「乙派別」指的是印象派</w:t>
      </w:r>
      <w:r w:rsidRPr="00403E1C">
        <w:rPr>
          <w:rFonts w:hint="eastAsia"/>
          <w:color w:val="000000"/>
        </w:rPr>
        <w:t xml:space="preserve">　</w:t>
      </w:r>
    </w:p>
    <w:p w14:paraId="5B789025" w14:textId="42F54AD0" w:rsidR="00EE2294" w:rsidRPr="00403E1C" w:rsidRDefault="00EE2294" w:rsidP="005E6B7C">
      <w:pPr>
        <w:pStyle w:val="a5"/>
        <w:tabs>
          <w:tab w:val="left" w:pos="1134"/>
        </w:tabs>
        <w:snapToGrid w:val="0"/>
        <w:ind w:leftChars="0"/>
        <w:rPr>
          <w:color w:val="000000"/>
        </w:rPr>
      </w:pPr>
      <w:r w:rsidRPr="00403E1C">
        <w:rPr>
          <w:color w:val="000000"/>
        </w:rPr>
        <w:t>(C)</w:t>
      </w:r>
      <w:r w:rsidRPr="00403E1C">
        <w:rPr>
          <w:color w:val="000000"/>
        </w:rPr>
        <w:t>兩種派別皆以法國為大本營向外發展</w:t>
      </w:r>
      <w:r w:rsidRPr="00403E1C">
        <w:rPr>
          <w:rFonts w:hint="eastAsia"/>
          <w:color w:val="000000"/>
        </w:rPr>
        <w:t xml:space="preserve">　</w:t>
      </w:r>
      <w:r w:rsidRPr="00403E1C">
        <w:rPr>
          <w:color w:val="000000"/>
        </w:rPr>
        <w:t>(D)</w:t>
      </w:r>
      <w:r w:rsidRPr="00403E1C">
        <w:rPr>
          <w:color w:val="000000"/>
        </w:rPr>
        <w:t>兩種</w:t>
      </w:r>
      <w:proofErr w:type="gramStart"/>
      <w:r w:rsidRPr="00403E1C">
        <w:rPr>
          <w:color w:val="000000"/>
        </w:rPr>
        <w:t>派別皆擅於</w:t>
      </w:r>
      <w:proofErr w:type="gramEnd"/>
      <w:r w:rsidRPr="00403E1C">
        <w:rPr>
          <w:color w:val="000000"/>
        </w:rPr>
        <w:t>捕捉瞬間的視覺印象，不注重外在輪廓及細部的描寫</w:t>
      </w:r>
    </w:p>
    <w:p w14:paraId="22CF4694" w14:textId="77777777" w:rsidR="005E6B7C" w:rsidRDefault="00EE2294" w:rsidP="00EE2294">
      <w:pPr>
        <w:pStyle w:val="a5"/>
        <w:numPr>
          <w:ilvl w:val="0"/>
          <w:numId w:val="11"/>
        </w:numPr>
        <w:tabs>
          <w:tab w:val="left" w:pos="1134"/>
        </w:tabs>
        <w:snapToGrid w:val="0"/>
        <w:ind w:leftChars="0"/>
        <w:rPr>
          <w:color w:val="000000"/>
        </w:rPr>
      </w:pPr>
      <w:r w:rsidRPr="00403E1C">
        <w:rPr>
          <w:rFonts w:hAnsi="新細明體"/>
          <w:color w:val="000000"/>
        </w:rPr>
        <w:t>某個時期開始有藝術家主張畫與詩一樣，都是寄</w:t>
      </w:r>
      <w:proofErr w:type="gramStart"/>
      <w:r w:rsidRPr="00403E1C">
        <w:rPr>
          <w:rFonts w:hAnsi="新細明體"/>
          <w:color w:val="000000"/>
        </w:rPr>
        <w:t>情寓興</w:t>
      </w:r>
      <w:proofErr w:type="gramEnd"/>
      <w:r w:rsidRPr="00403E1C">
        <w:rPr>
          <w:rFonts w:hAnsi="新細明體"/>
          <w:color w:val="000000"/>
        </w:rPr>
        <w:t>的工具，能反映個人的性格品質，故而在書畫創作上反對過分精巧的形式，而以樸拙筆墨傳達內心的意境，這種風格對中國影響深遠，成為往後朝代的主流畫風。請問：關於此種畫風的描述何者正確？</w:t>
      </w:r>
      <w:r w:rsidRPr="00403E1C">
        <w:rPr>
          <w:rFonts w:hint="eastAsia"/>
          <w:color w:val="000000"/>
        </w:rPr>
        <w:t xml:space="preserve">　</w:t>
      </w:r>
      <w:r w:rsidRPr="00403E1C">
        <w:rPr>
          <w:color w:val="000000"/>
        </w:rPr>
        <w:br/>
        <w:t>(A)</w:t>
      </w:r>
      <w:r w:rsidRPr="00403E1C">
        <w:rPr>
          <w:rFonts w:hAnsi="新細明體"/>
          <w:color w:val="000000"/>
        </w:rPr>
        <w:t>多以人物為主題，在</w:t>
      </w:r>
      <w:proofErr w:type="gramStart"/>
      <w:r w:rsidRPr="00403E1C">
        <w:rPr>
          <w:rFonts w:hAnsi="新細明體"/>
          <w:color w:val="000000"/>
        </w:rPr>
        <w:t>畫作中寓含</w:t>
      </w:r>
      <w:proofErr w:type="gramEnd"/>
      <w:r w:rsidRPr="00403E1C">
        <w:rPr>
          <w:rFonts w:hAnsi="新細明體"/>
          <w:color w:val="000000"/>
        </w:rPr>
        <w:t>勸戒教化的用意</w:t>
      </w:r>
      <w:r w:rsidRPr="00403E1C">
        <w:rPr>
          <w:rFonts w:hint="eastAsia"/>
          <w:color w:val="000000"/>
        </w:rPr>
        <w:t xml:space="preserve">　</w:t>
      </w:r>
      <w:r w:rsidRPr="00403E1C">
        <w:rPr>
          <w:color w:val="000000"/>
        </w:rPr>
        <w:t>(B)</w:t>
      </w:r>
      <w:r w:rsidRPr="00403E1C">
        <w:rPr>
          <w:rFonts w:hAnsi="新細明體"/>
          <w:color w:val="000000"/>
        </w:rPr>
        <w:t>多以山水為主題，將詩、書、畫、印合一</w:t>
      </w:r>
      <w:r w:rsidRPr="00403E1C">
        <w:rPr>
          <w:rFonts w:hint="eastAsia"/>
          <w:color w:val="000000"/>
        </w:rPr>
        <w:t xml:space="preserve">　</w:t>
      </w:r>
    </w:p>
    <w:p w14:paraId="336CCE1B" w14:textId="63648856" w:rsidR="00EE2294" w:rsidRPr="00403E1C" w:rsidRDefault="00EE2294" w:rsidP="005E6B7C">
      <w:pPr>
        <w:pStyle w:val="a5"/>
        <w:tabs>
          <w:tab w:val="left" w:pos="1134"/>
        </w:tabs>
        <w:snapToGrid w:val="0"/>
        <w:ind w:leftChars="0"/>
        <w:rPr>
          <w:color w:val="000000"/>
        </w:rPr>
      </w:pPr>
      <w:r w:rsidRPr="00403E1C">
        <w:rPr>
          <w:color w:val="000000"/>
        </w:rPr>
        <w:t>(C)</w:t>
      </w:r>
      <w:r w:rsidRPr="00403E1C">
        <w:rPr>
          <w:rFonts w:hAnsi="新細明體"/>
          <w:color w:val="000000"/>
        </w:rPr>
        <w:t>因皇帝的提倡而發展，呈現濃豔的色彩和精緻寫實的風格</w:t>
      </w:r>
      <w:r w:rsidRPr="00403E1C">
        <w:rPr>
          <w:rFonts w:hint="eastAsia"/>
          <w:color w:val="000000"/>
        </w:rPr>
        <w:t xml:space="preserve">　</w:t>
      </w:r>
      <w:r w:rsidRPr="00403E1C">
        <w:rPr>
          <w:color w:val="000000"/>
        </w:rPr>
        <w:t>(D)</w:t>
      </w:r>
      <w:r w:rsidRPr="00403E1C">
        <w:rPr>
          <w:rFonts w:hAnsi="新細明體"/>
          <w:color w:val="000000"/>
        </w:rPr>
        <w:t>繪畫題材多取材自宗教，反映出亂世中宗教對藝術的影響</w:t>
      </w:r>
    </w:p>
    <w:p w14:paraId="78AB4BF1" w14:textId="77777777" w:rsidR="00EE2294" w:rsidRPr="00403E1C" w:rsidRDefault="00EE2294" w:rsidP="00EE2294">
      <w:pPr>
        <w:pStyle w:val="a5"/>
        <w:numPr>
          <w:ilvl w:val="0"/>
          <w:numId w:val="11"/>
        </w:numPr>
        <w:tabs>
          <w:tab w:val="left" w:pos="1134"/>
        </w:tabs>
        <w:snapToGrid w:val="0"/>
        <w:ind w:leftChars="0"/>
        <w:rPr>
          <w:color w:val="000000"/>
        </w:rPr>
      </w:pPr>
      <w:r w:rsidRPr="00403E1C">
        <w:rPr>
          <w:rFonts w:hAnsi="新細明體"/>
          <w:color w:val="000000"/>
        </w:rPr>
        <w:t>臺灣初</w:t>
      </w:r>
      <w:proofErr w:type="gramStart"/>
      <w:r w:rsidRPr="00403E1C">
        <w:rPr>
          <w:rFonts w:hAnsi="新細明體"/>
          <w:color w:val="000000"/>
        </w:rPr>
        <w:t>闢</w:t>
      </w:r>
      <w:proofErr w:type="gramEnd"/>
      <w:r w:rsidRPr="00403E1C">
        <w:rPr>
          <w:rFonts w:hAnsi="新細明體"/>
          <w:color w:val="000000"/>
        </w:rPr>
        <w:t>之時被視為瘴癘之地，新移民極容易感染各種風土病，傳統漢</w:t>
      </w:r>
      <w:proofErr w:type="gramStart"/>
      <w:r w:rsidRPr="00403E1C">
        <w:rPr>
          <w:rFonts w:hAnsi="新細明體"/>
          <w:color w:val="000000"/>
        </w:rPr>
        <w:t>醫</w:t>
      </w:r>
      <w:proofErr w:type="gramEnd"/>
      <w:r w:rsidRPr="00403E1C">
        <w:rPr>
          <w:rFonts w:hAnsi="新細明體"/>
          <w:color w:val="000000"/>
        </w:rPr>
        <w:t>對此往往束手無策，使得</w:t>
      </w:r>
      <w:proofErr w:type="gramStart"/>
      <w:r w:rsidRPr="00403E1C">
        <w:rPr>
          <w:rFonts w:hAnsi="新細明體"/>
          <w:color w:val="000000"/>
        </w:rPr>
        <w:t>初墾時</w:t>
      </w:r>
      <w:proofErr w:type="gramEnd"/>
      <w:r w:rsidRPr="00403E1C">
        <w:rPr>
          <w:rFonts w:hAnsi="新細明體"/>
          <w:color w:val="000000"/>
        </w:rPr>
        <w:t>的漢人得到風土病而死亡者不計其數。請問：上述情況影響了臺灣民間信仰中對哪一個神</w:t>
      </w:r>
      <w:proofErr w:type="gramStart"/>
      <w:r w:rsidRPr="00403E1C">
        <w:rPr>
          <w:rFonts w:hAnsi="新細明體"/>
          <w:color w:val="000000"/>
        </w:rPr>
        <w:t>祇</w:t>
      </w:r>
      <w:proofErr w:type="gramEnd"/>
      <w:r w:rsidRPr="00403E1C">
        <w:rPr>
          <w:rFonts w:hAnsi="新細明體"/>
          <w:color w:val="000000"/>
        </w:rPr>
        <w:t>的祭祀？</w:t>
      </w:r>
      <w:r w:rsidRPr="00403E1C">
        <w:rPr>
          <w:rFonts w:hint="eastAsia"/>
          <w:color w:val="000000"/>
        </w:rPr>
        <w:t xml:space="preserve">　</w:t>
      </w:r>
      <w:r w:rsidRPr="00403E1C">
        <w:rPr>
          <w:color w:val="000000"/>
        </w:rPr>
        <w:br/>
        <w:t>(A)</w:t>
      </w:r>
      <w:r w:rsidRPr="00403E1C">
        <w:rPr>
          <w:rFonts w:hAnsi="新細明體"/>
          <w:color w:val="000000"/>
        </w:rPr>
        <w:t>三山國王</w:t>
      </w:r>
      <w:r w:rsidRPr="00403E1C">
        <w:rPr>
          <w:rFonts w:hint="eastAsia"/>
          <w:color w:val="000000"/>
        </w:rPr>
        <w:t xml:space="preserve">　</w:t>
      </w:r>
      <w:r w:rsidRPr="00403E1C">
        <w:rPr>
          <w:color w:val="000000"/>
        </w:rPr>
        <w:t>(B)</w:t>
      </w:r>
      <w:r w:rsidRPr="00403E1C">
        <w:rPr>
          <w:rFonts w:hAnsi="新細明體"/>
          <w:color w:val="000000"/>
        </w:rPr>
        <w:t>媽祖</w:t>
      </w:r>
      <w:r w:rsidRPr="00403E1C">
        <w:rPr>
          <w:rFonts w:hint="eastAsia"/>
          <w:color w:val="000000"/>
        </w:rPr>
        <w:t xml:space="preserve">　</w:t>
      </w:r>
      <w:r w:rsidRPr="00403E1C">
        <w:rPr>
          <w:color w:val="000000"/>
        </w:rPr>
        <w:t>(C)</w:t>
      </w:r>
      <w:r w:rsidRPr="00403E1C">
        <w:rPr>
          <w:rFonts w:hAnsi="新細明體"/>
          <w:color w:val="000000"/>
        </w:rPr>
        <w:t>王爺</w:t>
      </w:r>
      <w:r w:rsidRPr="00403E1C">
        <w:rPr>
          <w:rFonts w:hint="eastAsia"/>
          <w:color w:val="000000"/>
        </w:rPr>
        <w:t xml:space="preserve">　</w:t>
      </w:r>
      <w:r w:rsidRPr="00403E1C">
        <w:rPr>
          <w:color w:val="000000"/>
        </w:rPr>
        <w:t>(D)</w:t>
      </w:r>
      <w:r w:rsidRPr="00403E1C">
        <w:rPr>
          <w:rFonts w:hAnsi="新細明體"/>
          <w:color w:val="000000"/>
        </w:rPr>
        <w:t>佛陀</w:t>
      </w:r>
    </w:p>
    <w:p w14:paraId="3977107D" w14:textId="77777777" w:rsidR="005E6B7C" w:rsidRDefault="00EE2294" w:rsidP="00EE2294">
      <w:pPr>
        <w:pStyle w:val="a5"/>
        <w:numPr>
          <w:ilvl w:val="0"/>
          <w:numId w:val="11"/>
        </w:numPr>
        <w:tabs>
          <w:tab w:val="left" w:pos="1134"/>
        </w:tabs>
        <w:snapToGrid w:val="0"/>
        <w:ind w:leftChars="0"/>
        <w:rPr>
          <w:color w:val="000000"/>
        </w:rPr>
      </w:pPr>
      <w:r w:rsidRPr="00403E1C">
        <w:rPr>
          <w:rFonts w:hAnsi="新細明體"/>
          <w:color w:val="000000"/>
        </w:rPr>
        <w:t>文學作品可以簡單區分為虛構作品和非虛構作品，非虛構作品須奠基在一定程度的歷史或事實的基礎上，而虛構作品指的是作家憑空想像出來，不需要符合當時的科學或邏輯性。請問：根據上述定義，下列哪</w:t>
      </w:r>
      <w:proofErr w:type="gramStart"/>
      <w:r w:rsidRPr="00403E1C">
        <w:rPr>
          <w:rFonts w:hAnsi="新細明體"/>
          <w:color w:val="000000"/>
        </w:rPr>
        <w:t>個</w:t>
      </w:r>
      <w:proofErr w:type="gramEnd"/>
      <w:r w:rsidRPr="00403E1C">
        <w:rPr>
          <w:rFonts w:hAnsi="新細明體"/>
          <w:color w:val="000000"/>
        </w:rPr>
        <w:t>作品屬於虛構的文學作品？</w:t>
      </w:r>
      <w:r w:rsidRPr="00403E1C">
        <w:rPr>
          <w:rFonts w:hint="eastAsia"/>
          <w:color w:val="000000"/>
        </w:rPr>
        <w:t xml:space="preserve">　</w:t>
      </w:r>
      <w:r w:rsidRPr="00403E1C">
        <w:rPr>
          <w:color w:val="000000"/>
        </w:rPr>
        <w:br/>
        <w:t>(A)</w:t>
      </w:r>
      <w:r w:rsidRPr="00403E1C">
        <w:rPr>
          <w:rFonts w:hAnsi="新細明體"/>
          <w:color w:val="000000"/>
        </w:rPr>
        <w:t>《舊約聖經》中的《出埃及記》</w:t>
      </w:r>
      <w:r w:rsidRPr="00403E1C">
        <w:rPr>
          <w:rFonts w:hint="eastAsia"/>
          <w:color w:val="000000"/>
        </w:rPr>
        <w:t xml:space="preserve">　</w:t>
      </w:r>
      <w:r w:rsidRPr="00403E1C">
        <w:rPr>
          <w:color w:val="000000"/>
        </w:rPr>
        <w:t>(B)</w:t>
      </w:r>
      <w:r w:rsidRPr="00403E1C">
        <w:rPr>
          <w:rFonts w:hAnsi="新細明體"/>
          <w:color w:val="000000"/>
        </w:rPr>
        <w:t>成書於十一世紀的《源氏物語》</w:t>
      </w:r>
      <w:r w:rsidRPr="00403E1C">
        <w:rPr>
          <w:rFonts w:hint="eastAsia"/>
          <w:color w:val="000000"/>
        </w:rPr>
        <w:t xml:space="preserve">　</w:t>
      </w:r>
    </w:p>
    <w:p w14:paraId="10341791" w14:textId="04D34E7F" w:rsidR="00EC1895" w:rsidRPr="00EE2294" w:rsidRDefault="00EE2294" w:rsidP="005E6B7C">
      <w:pPr>
        <w:pStyle w:val="a5"/>
        <w:tabs>
          <w:tab w:val="left" w:pos="1134"/>
        </w:tabs>
        <w:snapToGrid w:val="0"/>
        <w:ind w:leftChars="0"/>
        <w:rPr>
          <w:rFonts w:hint="eastAsia"/>
          <w:color w:val="000000"/>
        </w:rPr>
      </w:pPr>
      <w:r w:rsidRPr="00403E1C">
        <w:rPr>
          <w:color w:val="000000"/>
        </w:rPr>
        <w:t>(C)</w:t>
      </w:r>
      <w:r w:rsidRPr="00403E1C">
        <w:rPr>
          <w:rFonts w:hAnsi="新細明體"/>
          <w:color w:val="000000"/>
        </w:rPr>
        <w:t>明朝的長篇章回小說《西遊記》</w:t>
      </w:r>
      <w:r w:rsidRPr="00403E1C">
        <w:rPr>
          <w:rFonts w:hint="eastAsia"/>
          <w:color w:val="000000"/>
        </w:rPr>
        <w:t xml:space="preserve">　</w:t>
      </w:r>
      <w:r w:rsidRPr="00403E1C">
        <w:rPr>
          <w:color w:val="000000"/>
        </w:rPr>
        <w:t>(D)</w:t>
      </w:r>
      <w:r w:rsidRPr="00403E1C">
        <w:rPr>
          <w:rFonts w:hint="eastAsia"/>
          <w:color w:val="000000"/>
        </w:rPr>
        <w:t>工業革命時代的</w:t>
      </w:r>
      <w:r w:rsidRPr="00403E1C">
        <w:rPr>
          <w:rFonts w:hAnsi="新細明體"/>
          <w:color w:val="000000"/>
        </w:rPr>
        <w:t>科幻小說《從地球到月球》</w:t>
      </w:r>
    </w:p>
    <w:p w14:paraId="607CB879" w14:textId="03636CBA" w:rsidR="00C52184" w:rsidRPr="00DF284F" w:rsidRDefault="00FD118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="標楷體" w:eastAsia="標楷體" w:hAnsi="標楷體" w:cs="標楷體"/>
          <w:color w:val="000000"/>
        </w:rPr>
      </w:pPr>
      <w:bookmarkStart w:id="2" w:name="bookmark=id.3znysh7" w:colFirst="0" w:colLast="0"/>
      <w:bookmarkStart w:id="3" w:name="bookmark=id.2et92p0" w:colFirst="0" w:colLast="0"/>
      <w:bookmarkStart w:id="4" w:name="bookmark=id.1fob9te" w:colFirst="0" w:colLast="0"/>
      <w:bookmarkStart w:id="5" w:name="bookmark=id.2iq8gzs" w:colFirst="0" w:colLast="0"/>
      <w:bookmarkStart w:id="6" w:name="bookmark=id.43ky6rz" w:colFirst="0" w:colLast="0"/>
      <w:bookmarkEnd w:id="2"/>
      <w:bookmarkEnd w:id="3"/>
      <w:bookmarkEnd w:id="4"/>
      <w:bookmarkEnd w:id="5"/>
      <w:bookmarkEnd w:id="6"/>
      <w:r>
        <w:rPr>
          <w:rFonts w:ascii="標楷體" w:eastAsia="標楷體" w:hAnsi="標楷體" w:cs="標楷體"/>
          <w:b/>
          <w:color w:val="000000"/>
          <w:sz w:val="28"/>
          <w:szCs w:val="28"/>
        </w:rPr>
        <w:t>閱讀</w:t>
      </w:r>
      <w:proofErr w:type="gramStart"/>
      <w:r>
        <w:rPr>
          <w:rFonts w:ascii="標楷體" w:eastAsia="標楷體" w:hAnsi="標楷體" w:cs="標楷體"/>
          <w:b/>
          <w:color w:val="000000"/>
          <w:sz w:val="28"/>
          <w:szCs w:val="28"/>
        </w:rPr>
        <w:t>題組題</w:t>
      </w:r>
      <w:proofErr w:type="gramEnd"/>
      <w:r>
        <w:rPr>
          <w:rFonts w:ascii="標楷體" w:eastAsia="標楷體" w:hAnsi="標楷體" w:cs="標楷體"/>
          <w:b/>
          <w:color w:val="000000"/>
          <w:sz w:val="28"/>
          <w:szCs w:val="28"/>
        </w:rPr>
        <w:t>：</w:t>
      </w:r>
      <w:r w:rsidR="00DF2BAC">
        <w:rPr>
          <w:rFonts w:ascii="標楷體" w:eastAsia="標楷體" w:hAnsi="標楷體" w:cs="標楷體"/>
          <w:b/>
          <w:color w:val="000000"/>
          <w:sz w:val="28"/>
          <w:szCs w:val="28"/>
        </w:rPr>
        <w:t>4</w:t>
      </w:r>
      <w:r w:rsidR="00690033">
        <w:rPr>
          <w:rFonts w:ascii="標楷體" w:eastAsia="標楷體" w:hAnsi="標楷體" w:cs="標楷體"/>
          <w:b/>
          <w:color w:val="000000"/>
          <w:sz w:val="28"/>
          <w:szCs w:val="28"/>
        </w:rPr>
        <w:t>2.5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%（每題2</w:t>
      </w:r>
      <w:r w:rsidR="008D0938">
        <w:rPr>
          <w:rFonts w:ascii="標楷體" w:eastAsia="標楷體" w:hAnsi="標楷體" w:cs="標楷體"/>
          <w:b/>
          <w:color w:val="000000"/>
          <w:sz w:val="28"/>
          <w:szCs w:val="28"/>
        </w:rPr>
        <w:t>.5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分</w:t>
      </w:r>
      <w:r w:rsidR="00365C55">
        <w:rPr>
          <w:rFonts w:ascii="標楷體" w:eastAsia="標楷體" w:hAnsi="標楷體" w:cs="標楷體"/>
          <w:b/>
          <w:color w:val="000000"/>
          <w:sz w:val="28"/>
          <w:szCs w:val="28"/>
        </w:rPr>
        <w:t>，需畫卡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）</w:t>
      </w:r>
    </w:p>
    <w:p w14:paraId="375C3E6F" w14:textId="31DD0DAE" w:rsidR="00DF284F" w:rsidRPr="00DF284F" w:rsidRDefault="00DF284F" w:rsidP="00DF284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Theme="minorEastAsia" w:hAnsiTheme="minorEastAsia" w:cs="標楷體" w:hint="eastAsia"/>
          <w:bCs/>
          <w:color w:val="000000"/>
        </w:rPr>
      </w:pPr>
      <w:r w:rsidRPr="00DF284F">
        <w:rPr>
          <w:rFonts w:asciiTheme="minorEastAsia" w:hAnsiTheme="minorEastAsia" w:cs="標楷體" w:hint="eastAsia"/>
          <w:bCs/>
          <w:color w:val="000000"/>
          <w:sz w:val="28"/>
          <w:szCs w:val="28"/>
        </w:rPr>
        <w:t>◆請閱讀資料後再回答問題</w:t>
      </w:r>
    </w:p>
    <w:p w14:paraId="7055BCE0" w14:textId="5BF0C75E" w:rsidR="00DF284F" w:rsidRDefault="00DF284F" w:rsidP="00DF284F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"/>
        </w:tabs>
        <w:snapToGrid w:val="0"/>
        <w:ind w:leftChars="0" w:left="600"/>
        <w:rPr>
          <w:color w:val="000000"/>
        </w:rPr>
      </w:pPr>
      <w:bookmarkStart w:id="7" w:name="_PictureBullets"/>
      <w:bookmarkEnd w:id="7"/>
      <w:r>
        <w:rPr>
          <w:rFonts w:hint="eastAsia"/>
          <w:color w:val="000000"/>
        </w:rPr>
        <w:t xml:space="preserve">　　</w:t>
      </w:r>
      <w:proofErr w:type="gramStart"/>
      <w:r w:rsidR="00EC1895" w:rsidRPr="00403E1C">
        <w:rPr>
          <w:rFonts w:hint="eastAsia"/>
          <w:color w:val="000000"/>
        </w:rPr>
        <w:t>所謂火耕</w:t>
      </w:r>
      <w:proofErr w:type="gramEnd"/>
      <w:r w:rsidR="00EC1895" w:rsidRPr="00403E1C">
        <w:rPr>
          <w:rFonts w:hint="eastAsia"/>
          <w:color w:val="000000"/>
        </w:rPr>
        <w:t>，是以焚燒的方式整地，運用焚燒後的</w:t>
      </w:r>
      <w:proofErr w:type="gramStart"/>
      <w:r w:rsidR="00EC1895" w:rsidRPr="00403E1C">
        <w:rPr>
          <w:rFonts w:hint="eastAsia"/>
          <w:color w:val="000000"/>
        </w:rPr>
        <w:t>餘燼作肥</w:t>
      </w:r>
      <w:proofErr w:type="gramEnd"/>
      <w:r w:rsidR="00EC1895" w:rsidRPr="00403E1C">
        <w:rPr>
          <w:rFonts w:hint="eastAsia"/>
          <w:color w:val="000000"/>
        </w:rPr>
        <w:t>，在土地上種植作物，待地力耗盡</w:t>
      </w:r>
      <w:proofErr w:type="gramStart"/>
      <w:r w:rsidR="00EC1895" w:rsidRPr="00403E1C">
        <w:rPr>
          <w:rFonts w:hint="eastAsia"/>
          <w:color w:val="000000"/>
        </w:rPr>
        <w:t>後棄耕</w:t>
      </w:r>
      <w:proofErr w:type="gramEnd"/>
      <w:r w:rsidR="00EC1895" w:rsidRPr="00403E1C">
        <w:rPr>
          <w:rFonts w:hint="eastAsia"/>
          <w:color w:val="000000"/>
        </w:rPr>
        <w:t>，移往他地尋找新地，至於原地則待其自然恢復後再行利用，如此周而復始，是與環境共存的永</w:t>
      </w:r>
      <w:proofErr w:type="gramStart"/>
      <w:r w:rsidR="00EC1895" w:rsidRPr="00403E1C">
        <w:rPr>
          <w:rFonts w:hint="eastAsia"/>
          <w:color w:val="000000"/>
        </w:rPr>
        <w:t>續農法</w:t>
      </w:r>
      <w:proofErr w:type="gramEnd"/>
      <w:r w:rsidR="00EC1895" w:rsidRPr="00403E1C">
        <w:rPr>
          <w:rFonts w:hint="eastAsia"/>
          <w:color w:val="000000"/>
        </w:rPr>
        <w:t>。但是</w:t>
      </w:r>
      <w:proofErr w:type="gramStart"/>
      <w:r w:rsidR="00EC1895" w:rsidRPr="00403E1C">
        <w:rPr>
          <w:rFonts w:hint="eastAsia"/>
          <w:color w:val="000000"/>
        </w:rPr>
        <w:t>火耕這</w:t>
      </w:r>
      <w:proofErr w:type="gramEnd"/>
      <w:r w:rsidR="00EC1895" w:rsidRPr="00403E1C">
        <w:rPr>
          <w:rFonts w:hint="eastAsia"/>
          <w:color w:val="000000"/>
        </w:rPr>
        <w:t>種符合自然的耕作方式，卻不見容於近代發展出的「科學林業」。所謂「科學林業」是以科學方式計算、實驗和研究，務求植伐平衡為目的，以維持資源之運用。</w:t>
      </w:r>
    </w:p>
    <w:p w14:paraId="4148ED87" w14:textId="77777777" w:rsidR="00DF284F" w:rsidRDefault="00EC1895" w:rsidP="00DF284F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"/>
        </w:tabs>
        <w:snapToGrid w:val="0"/>
        <w:ind w:leftChars="0" w:left="600"/>
        <w:rPr>
          <w:color w:val="000000"/>
        </w:rPr>
      </w:pPr>
      <w:r w:rsidRPr="00403E1C">
        <w:rPr>
          <w:color w:val="000000"/>
        </w:rPr>
        <w:t xml:space="preserve">　　臺灣的原住民族</w:t>
      </w:r>
      <w:proofErr w:type="gramStart"/>
      <w:r w:rsidRPr="00403E1C">
        <w:rPr>
          <w:color w:val="000000"/>
        </w:rPr>
        <w:t>有火耕的</w:t>
      </w:r>
      <w:proofErr w:type="gramEnd"/>
      <w:r w:rsidRPr="00403E1C">
        <w:rPr>
          <w:color w:val="000000"/>
        </w:rPr>
        <w:t>傳統，</w:t>
      </w:r>
      <w:proofErr w:type="gramStart"/>
      <w:r w:rsidRPr="00403E1C">
        <w:rPr>
          <w:color w:val="000000"/>
        </w:rPr>
        <w:t>火耕農</w:t>
      </w:r>
      <w:proofErr w:type="gramEnd"/>
      <w:r w:rsidRPr="00403E1C">
        <w:rPr>
          <w:color w:val="000000"/>
        </w:rPr>
        <w:t>在開墾之前，會進行一場祭天儀式，祈求上蒼允許耕作，也祈禱作物豐收。</w:t>
      </w:r>
      <w:proofErr w:type="gramStart"/>
      <w:r w:rsidRPr="00403E1C">
        <w:rPr>
          <w:color w:val="000000"/>
        </w:rPr>
        <w:t>火耕整地</w:t>
      </w:r>
      <w:proofErr w:type="gramEnd"/>
      <w:r w:rsidRPr="00403E1C">
        <w:rPr>
          <w:color w:val="000000"/>
        </w:rPr>
        <w:t>後開始播種、等待數月後進行作物的收割。由於作物之生長有賴於整地後所遺留的</w:t>
      </w:r>
      <w:proofErr w:type="gramStart"/>
      <w:r w:rsidRPr="00403E1C">
        <w:rPr>
          <w:color w:val="000000"/>
        </w:rPr>
        <w:t>植物作肥</w:t>
      </w:r>
      <w:proofErr w:type="gramEnd"/>
      <w:r w:rsidRPr="00403E1C">
        <w:rPr>
          <w:color w:val="000000"/>
        </w:rPr>
        <w:t>，因此這些天然肥料用盡後，土地須暫時休耕等待地力的恢復，時間約</w:t>
      </w:r>
      <w:r w:rsidRPr="00403E1C">
        <w:rPr>
          <w:color w:val="000000"/>
        </w:rPr>
        <w:t>2</w:t>
      </w:r>
      <w:r w:rsidRPr="00403E1C">
        <w:rPr>
          <w:color w:val="000000"/>
        </w:rPr>
        <w:t>至</w:t>
      </w:r>
      <w:r w:rsidRPr="00403E1C">
        <w:rPr>
          <w:color w:val="000000"/>
        </w:rPr>
        <w:t>5</w:t>
      </w:r>
      <w:r w:rsidRPr="00403E1C">
        <w:rPr>
          <w:color w:val="000000"/>
        </w:rPr>
        <w:t>年，在這</w:t>
      </w:r>
      <w:proofErr w:type="gramStart"/>
      <w:r w:rsidRPr="00403E1C">
        <w:rPr>
          <w:color w:val="000000"/>
        </w:rPr>
        <w:t>期間，</w:t>
      </w:r>
      <w:proofErr w:type="gramEnd"/>
      <w:r w:rsidRPr="00403E1C">
        <w:rPr>
          <w:color w:val="000000"/>
        </w:rPr>
        <w:t>許多部落的原住民族，如泰雅族、賽夏族、布農族和排灣族等，會在土地上造林，種植相思樹、臺灣赤楊等樹，以有利於下次</w:t>
      </w:r>
      <w:proofErr w:type="gramStart"/>
      <w:r w:rsidRPr="00403E1C">
        <w:rPr>
          <w:color w:val="000000"/>
        </w:rPr>
        <w:t>的火耕</w:t>
      </w:r>
      <w:proofErr w:type="gramEnd"/>
      <w:r w:rsidRPr="00403E1C">
        <w:rPr>
          <w:color w:val="000000"/>
        </w:rPr>
        <w:t>。</w:t>
      </w:r>
    </w:p>
    <w:p w14:paraId="3399AC3F" w14:textId="25CD2FFB" w:rsidR="00EC1895" w:rsidRDefault="00EC1895" w:rsidP="00DF284F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"/>
        </w:tabs>
        <w:snapToGrid w:val="0"/>
        <w:ind w:leftChars="0" w:left="600"/>
        <w:rPr>
          <w:color w:val="000000"/>
        </w:rPr>
      </w:pPr>
      <w:r w:rsidRPr="00403E1C">
        <w:rPr>
          <w:rFonts w:hint="eastAsia"/>
          <w:color w:val="000000"/>
        </w:rPr>
        <w:t xml:space="preserve">　　日本殖民臺灣後，一直將原住民族</w:t>
      </w:r>
      <w:proofErr w:type="gramStart"/>
      <w:r w:rsidRPr="00403E1C">
        <w:rPr>
          <w:rFonts w:hint="eastAsia"/>
          <w:color w:val="000000"/>
        </w:rPr>
        <w:t>的火耕視為</w:t>
      </w:r>
      <w:proofErr w:type="gramEnd"/>
      <w:r w:rsidRPr="00403E1C">
        <w:rPr>
          <w:rFonts w:hint="eastAsia"/>
          <w:color w:val="000000"/>
        </w:rPr>
        <w:t>「林政之癌」，</w:t>
      </w:r>
      <w:proofErr w:type="gramStart"/>
      <w:r w:rsidRPr="00403E1C">
        <w:rPr>
          <w:rFonts w:hint="eastAsia"/>
          <w:color w:val="000000"/>
        </w:rPr>
        <w:t>汙</w:t>
      </w:r>
      <w:proofErr w:type="gramEnd"/>
      <w:r w:rsidRPr="00403E1C">
        <w:rPr>
          <w:rFonts w:hint="eastAsia"/>
          <w:color w:val="000000"/>
        </w:rPr>
        <w:t>名化原住民族所崇尚</w:t>
      </w:r>
      <w:proofErr w:type="gramStart"/>
      <w:r w:rsidRPr="00403E1C">
        <w:rPr>
          <w:rFonts w:hint="eastAsia"/>
          <w:color w:val="000000"/>
        </w:rPr>
        <w:t>的火耕</w:t>
      </w:r>
      <w:proofErr w:type="gramEnd"/>
      <w:r w:rsidRPr="00403E1C">
        <w:rPr>
          <w:rFonts w:hint="eastAsia"/>
          <w:color w:val="000000"/>
        </w:rPr>
        <w:t>，但由於開發山林資源需要原住民族的配合，掌管山地開發的</w:t>
      </w:r>
      <w:proofErr w:type="gramStart"/>
      <w:r w:rsidRPr="00403E1C">
        <w:rPr>
          <w:rFonts w:hint="eastAsia"/>
          <w:color w:val="000000"/>
        </w:rPr>
        <w:t>殖</w:t>
      </w:r>
      <w:proofErr w:type="gramEnd"/>
      <w:r w:rsidRPr="00403E1C">
        <w:rPr>
          <w:rFonts w:hint="eastAsia"/>
          <w:color w:val="000000"/>
        </w:rPr>
        <w:t>產局提出結合原住民</w:t>
      </w:r>
      <w:proofErr w:type="gramStart"/>
      <w:r w:rsidRPr="00403E1C">
        <w:rPr>
          <w:rFonts w:hint="eastAsia"/>
          <w:color w:val="000000"/>
        </w:rPr>
        <w:t>族火耕</w:t>
      </w:r>
      <w:proofErr w:type="gramEnd"/>
      <w:r w:rsidRPr="00403E1C">
        <w:rPr>
          <w:rFonts w:hint="eastAsia"/>
          <w:color w:val="000000"/>
        </w:rPr>
        <w:t>和造林之構想，也就是利用部落廢棄的耕地，栽種珍貴的樹木（如樟腦樹），等到樹長成了就砍伐，砍伐後的林地可以實施</w:t>
      </w:r>
      <w:proofErr w:type="gramStart"/>
      <w:r w:rsidRPr="00403E1C">
        <w:rPr>
          <w:rFonts w:hint="eastAsia"/>
          <w:color w:val="000000"/>
        </w:rPr>
        <w:t>火耕，火耕後</w:t>
      </w:r>
      <w:proofErr w:type="gramEnd"/>
      <w:r w:rsidRPr="00403E1C">
        <w:rPr>
          <w:rFonts w:hint="eastAsia"/>
          <w:color w:val="000000"/>
        </w:rPr>
        <w:t>的土地又可再度種植，此法不僅可使森林避免被破壞，也可以安撫原住民族，並開發臺灣總督府所需資源，一舉數得。</w:t>
      </w:r>
      <w:r w:rsidRPr="00403E1C">
        <w:rPr>
          <w:color w:val="000000"/>
        </w:rPr>
        <w:t>請問：</w:t>
      </w:r>
    </w:p>
    <w:p w14:paraId="1B5515C9" w14:textId="77777777" w:rsidR="005E6B7C" w:rsidRDefault="00EC1895" w:rsidP="00EC1895">
      <w:pPr>
        <w:pStyle w:val="a5"/>
        <w:numPr>
          <w:ilvl w:val="0"/>
          <w:numId w:val="11"/>
        </w:numPr>
        <w:tabs>
          <w:tab w:val="left" w:pos="482"/>
        </w:tabs>
        <w:snapToGrid w:val="0"/>
        <w:ind w:leftChars="0"/>
        <w:rPr>
          <w:color w:val="000000"/>
        </w:rPr>
      </w:pPr>
      <w:r w:rsidRPr="00403E1C">
        <w:rPr>
          <w:color w:val="000000"/>
        </w:rPr>
        <w:t>根據資料內容，</w:t>
      </w:r>
      <w:proofErr w:type="gramStart"/>
      <w:r w:rsidRPr="00403E1C">
        <w:rPr>
          <w:color w:val="000000"/>
        </w:rPr>
        <w:t>傳統火耕法</w:t>
      </w:r>
      <w:proofErr w:type="gramEnd"/>
      <w:r w:rsidRPr="00403E1C">
        <w:rPr>
          <w:color w:val="000000"/>
        </w:rPr>
        <w:t xml:space="preserve">為何不能見容於近代發展出的「科學林業」？　</w:t>
      </w:r>
    </w:p>
    <w:p w14:paraId="49533C57" w14:textId="77777777" w:rsidR="005E6B7C" w:rsidRDefault="00EC1895" w:rsidP="005E6B7C">
      <w:pPr>
        <w:pStyle w:val="a5"/>
        <w:tabs>
          <w:tab w:val="left" w:pos="482"/>
        </w:tabs>
        <w:snapToGrid w:val="0"/>
        <w:ind w:leftChars="0"/>
        <w:rPr>
          <w:color w:val="000000"/>
        </w:rPr>
      </w:pPr>
      <w:r w:rsidRPr="00403E1C">
        <w:rPr>
          <w:color w:val="000000"/>
        </w:rPr>
        <w:t>(A)</w:t>
      </w:r>
      <w:proofErr w:type="gramStart"/>
      <w:r w:rsidRPr="00403E1C">
        <w:rPr>
          <w:color w:val="000000"/>
        </w:rPr>
        <w:t>火耕以</w:t>
      </w:r>
      <w:proofErr w:type="gramEnd"/>
      <w:r w:rsidRPr="00403E1C">
        <w:rPr>
          <w:color w:val="000000"/>
        </w:rPr>
        <w:t xml:space="preserve">焚燒整地被視為對森林資源的一種破壞　</w:t>
      </w:r>
      <w:r w:rsidRPr="00403E1C">
        <w:rPr>
          <w:color w:val="000000"/>
        </w:rPr>
        <w:t>(B)</w:t>
      </w:r>
      <w:proofErr w:type="gramStart"/>
      <w:r w:rsidRPr="00403E1C">
        <w:rPr>
          <w:color w:val="000000"/>
        </w:rPr>
        <w:t>火耕無法</w:t>
      </w:r>
      <w:proofErr w:type="gramEnd"/>
      <w:r w:rsidRPr="00403E1C">
        <w:rPr>
          <w:color w:val="000000"/>
        </w:rPr>
        <w:t xml:space="preserve">維持森林資源的平衡　</w:t>
      </w:r>
    </w:p>
    <w:p w14:paraId="640ECF81" w14:textId="2A3188A0" w:rsidR="00EC1895" w:rsidRDefault="00EC1895" w:rsidP="005E6B7C">
      <w:pPr>
        <w:pStyle w:val="a5"/>
        <w:tabs>
          <w:tab w:val="left" w:pos="482"/>
        </w:tabs>
        <w:snapToGrid w:val="0"/>
        <w:ind w:leftChars="0"/>
        <w:rPr>
          <w:color w:val="000000"/>
        </w:rPr>
      </w:pPr>
      <w:r w:rsidRPr="00403E1C">
        <w:rPr>
          <w:color w:val="000000"/>
        </w:rPr>
        <w:t>(C)</w:t>
      </w:r>
      <w:proofErr w:type="gramStart"/>
      <w:r w:rsidRPr="00403E1C">
        <w:rPr>
          <w:color w:val="000000"/>
        </w:rPr>
        <w:t>火耕對</w:t>
      </w:r>
      <w:proofErr w:type="gramEnd"/>
      <w:r w:rsidRPr="00403E1C">
        <w:rPr>
          <w:color w:val="000000"/>
        </w:rPr>
        <w:t xml:space="preserve">環境地貌帶來不可逆轉的改變　</w:t>
      </w:r>
      <w:r w:rsidRPr="00403E1C">
        <w:rPr>
          <w:color w:val="000000"/>
        </w:rPr>
        <w:t>(D)</w:t>
      </w:r>
      <w:proofErr w:type="gramStart"/>
      <w:r w:rsidRPr="00403E1C">
        <w:rPr>
          <w:color w:val="000000"/>
        </w:rPr>
        <w:t>火耕會</w:t>
      </w:r>
      <w:proofErr w:type="gramEnd"/>
      <w:r w:rsidRPr="00403E1C">
        <w:rPr>
          <w:color w:val="000000"/>
        </w:rPr>
        <w:t>造成物種滅絕、空氣汙染等環保問題</w:t>
      </w:r>
    </w:p>
    <w:p w14:paraId="131D0E44" w14:textId="77777777" w:rsidR="005E6B7C" w:rsidRDefault="00EC1895" w:rsidP="00EC1895">
      <w:pPr>
        <w:pStyle w:val="a5"/>
        <w:numPr>
          <w:ilvl w:val="0"/>
          <w:numId w:val="11"/>
        </w:numPr>
        <w:tabs>
          <w:tab w:val="left" w:pos="482"/>
        </w:tabs>
        <w:snapToGrid w:val="0"/>
        <w:ind w:leftChars="0"/>
        <w:rPr>
          <w:color w:val="000000"/>
        </w:rPr>
      </w:pPr>
      <w:proofErr w:type="gramStart"/>
      <w:r w:rsidRPr="00403E1C">
        <w:rPr>
          <w:color w:val="000000"/>
        </w:rPr>
        <w:t>根據題幹資訊</w:t>
      </w:r>
      <w:proofErr w:type="gramEnd"/>
      <w:r w:rsidRPr="00403E1C">
        <w:rPr>
          <w:color w:val="000000"/>
        </w:rPr>
        <w:t>，傳統臺灣原住民</w:t>
      </w:r>
      <w:proofErr w:type="gramStart"/>
      <w:r w:rsidRPr="00403E1C">
        <w:rPr>
          <w:color w:val="000000"/>
        </w:rPr>
        <w:t>族火耕</w:t>
      </w:r>
      <w:proofErr w:type="gramEnd"/>
      <w:r w:rsidRPr="00403E1C">
        <w:rPr>
          <w:color w:val="000000"/>
        </w:rPr>
        <w:t xml:space="preserve">的農法有何特色？　</w:t>
      </w:r>
    </w:p>
    <w:p w14:paraId="3DECD932" w14:textId="77777777" w:rsidR="005E6B7C" w:rsidRDefault="00EC1895" w:rsidP="005E6B7C">
      <w:pPr>
        <w:pStyle w:val="a5"/>
        <w:tabs>
          <w:tab w:val="left" w:pos="482"/>
        </w:tabs>
        <w:snapToGrid w:val="0"/>
        <w:ind w:leftChars="0"/>
        <w:rPr>
          <w:color w:val="000000"/>
        </w:rPr>
      </w:pPr>
      <w:r w:rsidRPr="00403E1C">
        <w:rPr>
          <w:color w:val="000000"/>
        </w:rPr>
        <w:t>(A)</w:t>
      </w:r>
      <w:r w:rsidRPr="00403E1C">
        <w:rPr>
          <w:color w:val="000000"/>
        </w:rPr>
        <w:t xml:space="preserve">能結合農業科學和新式加工業　</w:t>
      </w:r>
      <w:r w:rsidRPr="00403E1C">
        <w:rPr>
          <w:color w:val="000000"/>
        </w:rPr>
        <w:t>(B)</w:t>
      </w:r>
      <w:r w:rsidRPr="00403E1C">
        <w:rPr>
          <w:color w:val="000000"/>
        </w:rPr>
        <w:t xml:space="preserve">重視水土保持，避免衝擊環境　</w:t>
      </w:r>
    </w:p>
    <w:p w14:paraId="368F2F58" w14:textId="5CB8F070" w:rsidR="00EC1895" w:rsidRDefault="00EC1895" w:rsidP="005E6B7C">
      <w:pPr>
        <w:pStyle w:val="a5"/>
        <w:tabs>
          <w:tab w:val="left" w:pos="482"/>
        </w:tabs>
        <w:snapToGrid w:val="0"/>
        <w:ind w:leftChars="0"/>
        <w:rPr>
          <w:color w:val="000000"/>
        </w:rPr>
      </w:pPr>
      <w:r w:rsidRPr="00403E1C">
        <w:rPr>
          <w:color w:val="000000"/>
        </w:rPr>
        <w:t>(C)</w:t>
      </w:r>
      <w:r w:rsidRPr="00403E1C">
        <w:rPr>
          <w:color w:val="000000"/>
        </w:rPr>
        <w:t xml:space="preserve">將生產活動與自然環境、宗教結合　</w:t>
      </w:r>
      <w:r w:rsidRPr="00403E1C">
        <w:rPr>
          <w:color w:val="000000"/>
        </w:rPr>
        <w:t>(D)</w:t>
      </w:r>
      <w:r w:rsidRPr="00403E1C">
        <w:rPr>
          <w:color w:val="000000"/>
        </w:rPr>
        <w:t>過度開發森林資源導致樹林消失，文明衰退</w:t>
      </w:r>
    </w:p>
    <w:p w14:paraId="58675423" w14:textId="77777777" w:rsidR="005E6B7C" w:rsidRDefault="00EC1895" w:rsidP="00EC1895">
      <w:pPr>
        <w:pStyle w:val="a5"/>
        <w:numPr>
          <w:ilvl w:val="0"/>
          <w:numId w:val="11"/>
        </w:numPr>
        <w:tabs>
          <w:tab w:val="left" w:pos="482"/>
        </w:tabs>
        <w:snapToGrid w:val="0"/>
        <w:ind w:leftChars="0"/>
        <w:rPr>
          <w:color w:val="000000"/>
        </w:rPr>
      </w:pPr>
      <w:r w:rsidRPr="00403E1C">
        <w:rPr>
          <w:color w:val="000000"/>
        </w:rPr>
        <w:t>原住民</w:t>
      </w:r>
      <w:proofErr w:type="gramStart"/>
      <w:r w:rsidRPr="00403E1C">
        <w:rPr>
          <w:color w:val="000000"/>
        </w:rPr>
        <w:t>族火耕後</w:t>
      </w:r>
      <w:proofErr w:type="gramEnd"/>
      <w:r w:rsidRPr="00403E1C">
        <w:rPr>
          <w:color w:val="000000"/>
        </w:rPr>
        <w:t>造林的目的，和日本殖產局結合造林、原住民</w:t>
      </w:r>
      <w:proofErr w:type="gramStart"/>
      <w:r w:rsidRPr="00403E1C">
        <w:rPr>
          <w:color w:val="000000"/>
        </w:rPr>
        <w:t>族火耕</w:t>
      </w:r>
      <w:proofErr w:type="gramEnd"/>
      <w:r w:rsidRPr="00403E1C">
        <w:rPr>
          <w:color w:val="000000"/>
        </w:rPr>
        <w:t xml:space="preserve">的目的有無差別？　</w:t>
      </w:r>
    </w:p>
    <w:p w14:paraId="374A6FA2" w14:textId="77777777" w:rsidR="005E6B7C" w:rsidRDefault="00EC1895" w:rsidP="005E6B7C">
      <w:pPr>
        <w:pStyle w:val="a5"/>
        <w:tabs>
          <w:tab w:val="left" w:pos="482"/>
        </w:tabs>
        <w:snapToGrid w:val="0"/>
        <w:ind w:leftChars="0"/>
        <w:rPr>
          <w:color w:val="000000"/>
        </w:rPr>
      </w:pPr>
      <w:r w:rsidRPr="00403E1C">
        <w:rPr>
          <w:color w:val="000000"/>
        </w:rPr>
        <w:t>(A)</w:t>
      </w:r>
      <w:r w:rsidRPr="00403E1C">
        <w:rPr>
          <w:color w:val="000000"/>
        </w:rPr>
        <w:t>沒有差別，兩者造林的目的都是</w:t>
      </w:r>
      <w:proofErr w:type="gramStart"/>
      <w:r w:rsidRPr="00403E1C">
        <w:rPr>
          <w:color w:val="000000"/>
        </w:rPr>
        <w:t>為了火耕</w:t>
      </w:r>
      <w:proofErr w:type="gramEnd"/>
      <w:r w:rsidRPr="00403E1C">
        <w:rPr>
          <w:color w:val="000000"/>
        </w:rPr>
        <w:t xml:space="preserve">　</w:t>
      </w:r>
    </w:p>
    <w:p w14:paraId="01AB5FC2" w14:textId="7E4850A3" w:rsidR="005E6B7C" w:rsidRDefault="00EC1895" w:rsidP="005E6B7C">
      <w:pPr>
        <w:pStyle w:val="a5"/>
        <w:tabs>
          <w:tab w:val="left" w:pos="482"/>
        </w:tabs>
        <w:snapToGrid w:val="0"/>
        <w:ind w:leftChars="0"/>
        <w:rPr>
          <w:color w:val="000000"/>
        </w:rPr>
      </w:pPr>
      <w:r w:rsidRPr="00403E1C">
        <w:rPr>
          <w:color w:val="000000"/>
        </w:rPr>
        <w:t>(B)</w:t>
      </w:r>
      <w:r w:rsidRPr="00403E1C">
        <w:rPr>
          <w:color w:val="000000"/>
        </w:rPr>
        <w:t xml:space="preserve">沒有差別，兩者造林的目的都是為了獲得林業資源　</w:t>
      </w:r>
    </w:p>
    <w:p w14:paraId="615B152D" w14:textId="77777777" w:rsidR="005E6B7C" w:rsidRDefault="00EC1895" w:rsidP="005E6B7C">
      <w:pPr>
        <w:pStyle w:val="a5"/>
        <w:tabs>
          <w:tab w:val="left" w:pos="482"/>
        </w:tabs>
        <w:snapToGrid w:val="0"/>
        <w:ind w:leftChars="0"/>
        <w:rPr>
          <w:color w:val="000000"/>
        </w:rPr>
      </w:pPr>
      <w:r w:rsidRPr="00403E1C">
        <w:rPr>
          <w:color w:val="000000"/>
        </w:rPr>
        <w:t>(C)</w:t>
      </w:r>
      <w:r w:rsidRPr="00403E1C">
        <w:rPr>
          <w:color w:val="000000"/>
        </w:rPr>
        <w:t xml:space="preserve">有差別，原住民族造林的目的是為了獲取山林資源，因而種植用途廣泛的相思樹、臺灣赤楊等　</w:t>
      </w:r>
    </w:p>
    <w:p w14:paraId="70BBC429" w14:textId="268542A9" w:rsidR="00EC1895" w:rsidRPr="00403E1C" w:rsidRDefault="00EC1895" w:rsidP="005E6B7C">
      <w:pPr>
        <w:pStyle w:val="a5"/>
        <w:tabs>
          <w:tab w:val="left" w:pos="482"/>
        </w:tabs>
        <w:snapToGrid w:val="0"/>
        <w:ind w:leftChars="0"/>
        <w:rPr>
          <w:color w:val="000000"/>
        </w:rPr>
      </w:pPr>
      <w:r w:rsidRPr="00403E1C">
        <w:rPr>
          <w:color w:val="000000"/>
        </w:rPr>
        <w:t>(D)</w:t>
      </w:r>
      <w:r w:rsidRPr="00403E1C">
        <w:rPr>
          <w:color w:val="000000"/>
        </w:rPr>
        <w:t>有差別，日本殖產局造林的目的是獲取山林資源，因而種植有經濟價值的樟樹</w:t>
      </w:r>
    </w:p>
    <w:p w14:paraId="24A676B2" w14:textId="36265EB4" w:rsidR="00DF284F" w:rsidRPr="00DF284F" w:rsidRDefault="00DF284F" w:rsidP="00DF284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Theme="minorEastAsia" w:hAnsiTheme="minorEastAsia" w:cs="標楷體" w:hint="eastAsia"/>
          <w:bCs/>
          <w:color w:val="000000"/>
        </w:rPr>
      </w:pPr>
      <w:r w:rsidRPr="00DF284F">
        <w:rPr>
          <w:rFonts w:asciiTheme="minorEastAsia" w:hAnsiTheme="minorEastAsia" w:cs="標楷體" w:hint="eastAsia"/>
          <w:bCs/>
          <w:color w:val="000000"/>
          <w:sz w:val="28"/>
          <w:szCs w:val="28"/>
        </w:rPr>
        <w:t>◆請閱讀資料後再回答問題</w:t>
      </w:r>
    </w:p>
    <w:p w14:paraId="6B2E354E" w14:textId="596BC0CA" w:rsidR="00DF284F" w:rsidRDefault="00DF284F" w:rsidP="00DF284F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"/>
        </w:tabs>
        <w:snapToGrid w:val="0"/>
        <w:ind w:leftChars="0"/>
        <w:rPr>
          <w:color w:val="000000"/>
        </w:rPr>
      </w:pPr>
      <w:r>
        <w:rPr>
          <w:rFonts w:hint="eastAsia"/>
          <w:color w:val="000000"/>
        </w:rPr>
        <w:t xml:space="preserve">　　</w:t>
      </w:r>
      <w:r w:rsidR="00EC1895" w:rsidRPr="00403E1C">
        <w:rPr>
          <w:rFonts w:hint="eastAsia"/>
          <w:color w:val="000000"/>
        </w:rPr>
        <w:t>早期臺灣人稱信基督教的人為「</w:t>
      </w:r>
      <w:proofErr w:type="gramStart"/>
      <w:r w:rsidR="00EC1895" w:rsidRPr="00403E1C">
        <w:rPr>
          <w:rFonts w:hint="eastAsia"/>
          <w:color w:val="000000"/>
        </w:rPr>
        <w:t>落教的</w:t>
      </w:r>
      <w:proofErr w:type="gramEnd"/>
      <w:r w:rsidR="00EC1895" w:rsidRPr="00403E1C">
        <w:rPr>
          <w:rFonts w:hint="eastAsia"/>
          <w:color w:val="000000"/>
        </w:rPr>
        <w:t>」，「</w:t>
      </w:r>
      <w:proofErr w:type="gramStart"/>
      <w:r w:rsidR="00EC1895" w:rsidRPr="00403E1C">
        <w:rPr>
          <w:rFonts w:hint="eastAsia"/>
          <w:color w:val="000000"/>
        </w:rPr>
        <w:t>落教</w:t>
      </w:r>
      <w:proofErr w:type="gramEnd"/>
      <w:r w:rsidR="00EC1895" w:rsidRPr="00403E1C">
        <w:rPr>
          <w:rFonts w:hint="eastAsia"/>
          <w:color w:val="000000"/>
        </w:rPr>
        <w:t>」一詞象徵著當時的基督徒必須和自己傳統的文化、宗教、家族傳統和倫理觀念決裂的情況，普遍來說基督教未能被廣大群眾所接受，因為一旦信仰</w:t>
      </w:r>
      <w:proofErr w:type="gramStart"/>
      <w:r w:rsidR="00EC1895" w:rsidRPr="00403E1C">
        <w:rPr>
          <w:rFonts w:hint="eastAsia"/>
          <w:color w:val="000000"/>
        </w:rPr>
        <w:t>一</w:t>
      </w:r>
      <w:proofErr w:type="gramEnd"/>
      <w:r w:rsidR="00EC1895" w:rsidRPr="00403E1C">
        <w:rPr>
          <w:rFonts w:hint="eastAsia"/>
          <w:color w:val="000000"/>
        </w:rPr>
        <w:t>神的基督教，就必須放棄原有的敬天、祖先崇拜的風俗。早期傳教士會到教徒家中作廢除偶像的工作，也就是將教徒家中的祖先牌位燒掉，這種行為對臺灣人而言是大不孝，甚至是發瘋的，親人若是要加入基督教，總是會遭遇親族強烈的阻擋，其中最大的阻力就是來自於祖先崇拜的傳統。</w:t>
      </w:r>
    </w:p>
    <w:p w14:paraId="408D5434" w14:textId="66BFEEB0" w:rsidR="00EC1895" w:rsidRDefault="00EC1895" w:rsidP="00DF284F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"/>
        </w:tabs>
        <w:snapToGrid w:val="0"/>
        <w:ind w:leftChars="0"/>
        <w:rPr>
          <w:color w:val="000000"/>
        </w:rPr>
      </w:pPr>
      <w:r w:rsidRPr="00403E1C">
        <w:rPr>
          <w:rFonts w:hint="eastAsia"/>
          <w:color w:val="000000"/>
        </w:rPr>
        <w:t xml:space="preserve">　　傳教士對臺灣傳統的民間信仰也很不以為然，甚至會以非常嚴厲的話予以批判。</w:t>
      </w:r>
      <w:r w:rsidRPr="00403E1C">
        <w:rPr>
          <w:color w:val="000000"/>
        </w:rPr>
        <w:t>1894</w:t>
      </w:r>
      <w:r w:rsidRPr="00403E1C">
        <w:rPr>
          <w:rFonts w:hint="eastAsia"/>
          <w:color w:val="000000"/>
        </w:rPr>
        <w:t>年</w:t>
      </w:r>
      <w:r w:rsidRPr="00403E1C">
        <w:rPr>
          <w:color w:val="000000"/>
        </w:rPr>
        <w:t>3</w:t>
      </w:r>
      <w:r w:rsidRPr="00403E1C">
        <w:rPr>
          <w:rFonts w:hint="eastAsia"/>
          <w:color w:val="000000"/>
        </w:rPr>
        <w:t>月，臺灣中部舉辦一場迎媽祖生日的北港進香活動，吸引了上萬名的信徒參與，這件事情就遭受基督徒嚴厲批評，指責信徒：「為了一塊木頭雕刻的神像，勞民傷財」。面對基督教的嚴厲批判，虔誠信奉民間信仰的臺灣人不以為然，這個情況也加深了臺灣社會對基督教的反彈。請問：</w:t>
      </w:r>
    </w:p>
    <w:p w14:paraId="2524C8E0" w14:textId="77777777" w:rsidR="005E6B7C" w:rsidRDefault="00EC1895" w:rsidP="00EC1895">
      <w:pPr>
        <w:pStyle w:val="a5"/>
        <w:numPr>
          <w:ilvl w:val="0"/>
          <w:numId w:val="11"/>
        </w:numPr>
        <w:tabs>
          <w:tab w:val="left" w:pos="482"/>
        </w:tabs>
        <w:snapToGrid w:val="0"/>
        <w:ind w:leftChars="0"/>
        <w:rPr>
          <w:color w:val="000000"/>
        </w:rPr>
      </w:pPr>
      <w:r w:rsidRPr="00403E1C">
        <w:rPr>
          <w:color w:val="000000"/>
        </w:rPr>
        <w:t xml:space="preserve">這則資料主旨在說明什麼？　</w:t>
      </w:r>
    </w:p>
    <w:p w14:paraId="672C445C" w14:textId="77777777" w:rsidR="005E6B7C" w:rsidRDefault="00EC1895" w:rsidP="005E6B7C">
      <w:pPr>
        <w:pStyle w:val="a5"/>
        <w:tabs>
          <w:tab w:val="left" w:pos="482"/>
        </w:tabs>
        <w:snapToGrid w:val="0"/>
        <w:ind w:leftChars="0"/>
        <w:rPr>
          <w:color w:val="000000"/>
        </w:rPr>
      </w:pPr>
      <w:r w:rsidRPr="00403E1C">
        <w:rPr>
          <w:color w:val="000000"/>
        </w:rPr>
        <w:t>(A)</w:t>
      </w:r>
      <w:r w:rsidRPr="00403E1C">
        <w:rPr>
          <w:color w:val="000000"/>
        </w:rPr>
        <w:t xml:space="preserve">臺灣民間信仰與節慶活動　</w:t>
      </w:r>
      <w:r w:rsidRPr="00403E1C">
        <w:rPr>
          <w:color w:val="000000"/>
        </w:rPr>
        <w:t>(B)</w:t>
      </w:r>
      <w:r w:rsidRPr="00403E1C">
        <w:rPr>
          <w:color w:val="000000"/>
        </w:rPr>
        <w:t xml:space="preserve">基督教教義與傳統民間信仰的衝突　</w:t>
      </w:r>
    </w:p>
    <w:p w14:paraId="78BAE3EA" w14:textId="0F3B0B46" w:rsidR="00EC1895" w:rsidRDefault="00EC1895" w:rsidP="005E6B7C">
      <w:pPr>
        <w:pStyle w:val="a5"/>
        <w:tabs>
          <w:tab w:val="left" w:pos="482"/>
        </w:tabs>
        <w:snapToGrid w:val="0"/>
        <w:ind w:leftChars="0"/>
        <w:rPr>
          <w:color w:val="000000"/>
        </w:rPr>
      </w:pPr>
      <w:r w:rsidRPr="00403E1C">
        <w:rPr>
          <w:color w:val="000000"/>
        </w:rPr>
        <w:t>(C)</w:t>
      </w:r>
      <w:r w:rsidRPr="00403E1C">
        <w:rPr>
          <w:color w:val="000000"/>
        </w:rPr>
        <w:t xml:space="preserve">臺灣民間信仰與基督宗教的調和　</w:t>
      </w:r>
      <w:r w:rsidRPr="00403E1C">
        <w:rPr>
          <w:color w:val="000000"/>
        </w:rPr>
        <w:t>(D)</w:t>
      </w:r>
      <w:r w:rsidRPr="00403E1C">
        <w:rPr>
          <w:color w:val="000000"/>
        </w:rPr>
        <w:t>傳教士對於傳播基督宗教的貢獻</w:t>
      </w:r>
    </w:p>
    <w:p w14:paraId="56135E2E" w14:textId="77777777" w:rsidR="005E6B7C" w:rsidRDefault="00EC1895" w:rsidP="00EC1895">
      <w:pPr>
        <w:pStyle w:val="a5"/>
        <w:numPr>
          <w:ilvl w:val="0"/>
          <w:numId w:val="11"/>
        </w:numPr>
        <w:tabs>
          <w:tab w:val="left" w:pos="482"/>
        </w:tabs>
        <w:snapToGrid w:val="0"/>
        <w:ind w:leftChars="0"/>
        <w:rPr>
          <w:color w:val="000000"/>
        </w:rPr>
      </w:pPr>
      <w:proofErr w:type="gramStart"/>
      <w:r w:rsidRPr="00403E1C">
        <w:rPr>
          <w:color w:val="000000"/>
        </w:rPr>
        <w:t>關於題幹</w:t>
      </w:r>
      <w:proofErr w:type="gramEnd"/>
      <w:r w:rsidRPr="00403E1C">
        <w:rPr>
          <w:color w:val="000000"/>
        </w:rPr>
        <w:t xml:space="preserve">所指的北港進香活動，描述正確的是下列何者？　</w:t>
      </w:r>
    </w:p>
    <w:p w14:paraId="65336ED7" w14:textId="77777777" w:rsidR="005E6B7C" w:rsidRDefault="00EC1895" w:rsidP="005E6B7C">
      <w:pPr>
        <w:pStyle w:val="a5"/>
        <w:tabs>
          <w:tab w:val="left" w:pos="482"/>
        </w:tabs>
        <w:snapToGrid w:val="0"/>
        <w:ind w:leftChars="0"/>
        <w:rPr>
          <w:color w:val="000000"/>
        </w:rPr>
      </w:pPr>
      <w:r w:rsidRPr="00403E1C">
        <w:rPr>
          <w:color w:val="000000"/>
        </w:rPr>
        <w:t>(A)</w:t>
      </w:r>
      <w:r w:rsidRPr="00403E1C">
        <w:rPr>
          <w:color w:val="000000"/>
        </w:rPr>
        <w:t>北港為臺灣移民登陸的主要地區，擁有全</w:t>
      </w:r>
      <w:proofErr w:type="gramStart"/>
      <w:r w:rsidRPr="00403E1C">
        <w:rPr>
          <w:color w:val="000000"/>
        </w:rPr>
        <w:t>臺</w:t>
      </w:r>
      <w:proofErr w:type="gramEnd"/>
      <w:r w:rsidRPr="00403E1C">
        <w:rPr>
          <w:color w:val="000000"/>
        </w:rPr>
        <w:t>數量最多的「</w:t>
      </w:r>
      <w:proofErr w:type="gramStart"/>
      <w:r w:rsidRPr="00403E1C">
        <w:rPr>
          <w:color w:val="000000"/>
        </w:rPr>
        <w:t>港媽</w:t>
      </w:r>
      <w:proofErr w:type="gramEnd"/>
      <w:r w:rsidRPr="00403E1C">
        <w:rPr>
          <w:color w:val="000000"/>
        </w:rPr>
        <w:t xml:space="preserve">」　</w:t>
      </w:r>
    </w:p>
    <w:p w14:paraId="2AB92012" w14:textId="77777777" w:rsidR="005E6B7C" w:rsidRDefault="00EC1895" w:rsidP="005E6B7C">
      <w:pPr>
        <w:pStyle w:val="a5"/>
        <w:tabs>
          <w:tab w:val="left" w:pos="482"/>
        </w:tabs>
        <w:snapToGrid w:val="0"/>
        <w:ind w:leftChars="0"/>
        <w:rPr>
          <w:color w:val="000000"/>
        </w:rPr>
      </w:pPr>
      <w:r w:rsidRPr="00403E1C">
        <w:rPr>
          <w:color w:val="000000"/>
        </w:rPr>
        <w:t>(B)</w:t>
      </w:r>
      <w:r w:rsidRPr="00403E1C">
        <w:rPr>
          <w:color w:val="000000"/>
        </w:rPr>
        <w:t xml:space="preserve">迎媽祖的活動多由臺灣的士紳階級主導　</w:t>
      </w:r>
    </w:p>
    <w:p w14:paraId="53F9BFA3" w14:textId="77777777" w:rsidR="005E6B7C" w:rsidRDefault="00EC1895" w:rsidP="005E6B7C">
      <w:pPr>
        <w:pStyle w:val="a5"/>
        <w:tabs>
          <w:tab w:val="left" w:pos="482"/>
        </w:tabs>
        <w:snapToGrid w:val="0"/>
        <w:ind w:leftChars="0"/>
        <w:rPr>
          <w:color w:val="000000"/>
        </w:rPr>
      </w:pPr>
      <w:r w:rsidRPr="00403E1C">
        <w:rPr>
          <w:color w:val="000000"/>
        </w:rPr>
        <w:t>(C)</w:t>
      </w:r>
      <w:r w:rsidRPr="00403E1C">
        <w:rPr>
          <w:color w:val="000000"/>
        </w:rPr>
        <w:t xml:space="preserve">北港迎媽祖為臺灣規模最大，甚至是名列世界三大的宗教活動　</w:t>
      </w:r>
    </w:p>
    <w:p w14:paraId="0CE55ABE" w14:textId="3F1D3D89" w:rsidR="00EC1895" w:rsidRDefault="00EC1895" w:rsidP="005E6B7C">
      <w:pPr>
        <w:pStyle w:val="a5"/>
        <w:tabs>
          <w:tab w:val="left" w:pos="482"/>
        </w:tabs>
        <w:snapToGrid w:val="0"/>
        <w:ind w:leftChars="0"/>
        <w:rPr>
          <w:color w:val="000000"/>
        </w:rPr>
      </w:pPr>
      <w:r w:rsidRPr="00403E1C">
        <w:rPr>
          <w:color w:val="000000"/>
        </w:rPr>
        <w:t>(D)</w:t>
      </w:r>
      <w:r w:rsidRPr="00403E1C">
        <w:rPr>
          <w:color w:val="000000"/>
        </w:rPr>
        <w:t>民間</w:t>
      </w:r>
      <w:proofErr w:type="gramStart"/>
      <w:r w:rsidRPr="00403E1C">
        <w:rPr>
          <w:color w:val="000000"/>
        </w:rPr>
        <w:t>藉由迎媽祖</w:t>
      </w:r>
      <w:proofErr w:type="gramEnd"/>
      <w:r w:rsidRPr="00403E1C">
        <w:rPr>
          <w:color w:val="000000"/>
        </w:rPr>
        <w:t>的活動來祈求平安</w:t>
      </w:r>
    </w:p>
    <w:p w14:paraId="5FCE892F" w14:textId="1171B6CE" w:rsidR="00DF284F" w:rsidRDefault="00DF284F" w:rsidP="005E6B7C">
      <w:pPr>
        <w:pStyle w:val="a5"/>
        <w:tabs>
          <w:tab w:val="left" w:pos="482"/>
        </w:tabs>
        <w:snapToGrid w:val="0"/>
        <w:ind w:leftChars="0"/>
        <w:rPr>
          <w:color w:val="000000"/>
        </w:rPr>
      </w:pPr>
    </w:p>
    <w:p w14:paraId="527EB16F" w14:textId="77777777" w:rsidR="00DF284F" w:rsidRDefault="00DF284F" w:rsidP="005E6B7C">
      <w:pPr>
        <w:pStyle w:val="a5"/>
        <w:tabs>
          <w:tab w:val="left" w:pos="482"/>
        </w:tabs>
        <w:snapToGrid w:val="0"/>
        <w:ind w:leftChars="0"/>
        <w:rPr>
          <w:rFonts w:hint="eastAsia"/>
          <w:color w:val="000000"/>
        </w:rPr>
      </w:pPr>
    </w:p>
    <w:p w14:paraId="55F691EC" w14:textId="77777777" w:rsidR="005E6B7C" w:rsidRDefault="00EC1895" w:rsidP="00EC1895">
      <w:pPr>
        <w:pStyle w:val="a5"/>
        <w:numPr>
          <w:ilvl w:val="0"/>
          <w:numId w:val="11"/>
        </w:numPr>
        <w:tabs>
          <w:tab w:val="left" w:pos="482"/>
        </w:tabs>
        <w:snapToGrid w:val="0"/>
        <w:ind w:leftChars="0"/>
        <w:rPr>
          <w:color w:val="000000"/>
        </w:rPr>
      </w:pPr>
      <w:r w:rsidRPr="00403E1C">
        <w:rPr>
          <w:color w:val="000000"/>
        </w:rPr>
        <w:lastRenderedPageBreak/>
        <w:t xml:space="preserve">儘管基督宗教在傳教的初期對臺灣的民間習俗嚴厲批判，但在臺灣長久經營後，也發展成具有臺灣特色的基督宗教，下列何者可作為案例說明？　</w:t>
      </w:r>
    </w:p>
    <w:p w14:paraId="5D278E09" w14:textId="77777777" w:rsidR="005E6B7C" w:rsidRDefault="00EC1895" w:rsidP="005E6B7C">
      <w:pPr>
        <w:pStyle w:val="a5"/>
        <w:tabs>
          <w:tab w:val="left" w:pos="482"/>
        </w:tabs>
        <w:snapToGrid w:val="0"/>
        <w:ind w:leftChars="0"/>
        <w:rPr>
          <w:color w:val="000000"/>
        </w:rPr>
      </w:pPr>
      <w:r w:rsidRPr="00403E1C">
        <w:rPr>
          <w:color w:val="000000"/>
        </w:rPr>
        <w:t>(A)</w:t>
      </w:r>
      <w:r w:rsidRPr="00403E1C">
        <w:rPr>
          <w:color w:val="000000"/>
        </w:rPr>
        <w:t xml:space="preserve">屏東萬金聖母聖殿的遊行活動　</w:t>
      </w:r>
      <w:r w:rsidRPr="00403E1C">
        <w:rPr>
          <w:color w:val="000000"/>
        </w:rPr>
        <w:t>(B)</w:t>
      </w:r>
      <w:r w:rsidRPr="00403E1C">
        <w:rPr>
          <w:color w:val="000000"/>
        </w:rPr>
        <w:t xml:space="preserve">長老教會鼓勵臺灣的基督教徒可以祭拜祖先　</w:t>
      </w:r>
    </w:p>
    <w:p w14:paraId="0F0318BD" w14:textId="6F48F68E" w:rsidR="00EC1895" w:rsidRPr="00403E1C" w:rsidRDefault="00EC1895" w:rsidP="005E6B7C">
      <w:pPr>
        <w:pStyle w:val="a5"/>
        <w:tabs>
          <w:tab w:val="left" w:pos="482"/>
        </w:tabs>
        <w:snapToGrid w:val="0"/>
        <w:ind w:leftChars="0"/>
        <w:rPr>
          <w:color w:val="000000"/>
        </w:rPr>
      </w:pPr>
      <w:r w:rsidRPr="00403E1C">
        <w:rPr>
          <w:color w:val="000000"/>
        </w:rPr>
        <w:t>(C)</w:t>
      </w:r>
      <w:r w:rsidRPr="00403E1C">
        <w:rPr>
          <w:color w:val="000000"/>
        </w:rPr>
        <w:t>天主教會鼓勵臺灣基督教徒參加</w:t>
      </w:r>
      <w:proofErr w:type="gramStart"/>
      <w:r w:rsidRPr="00403E1C">
        <w:rPr>
          <w:color w:val="000000"/>
        </w:rPr>
        <w:t>迓</w:t>
      </w:r>
      <w:proofErr w:type="gramEnd"/>
      <w:r w:rsidRPr="00403E1C">
        <w:rPr>
          <w:color w:val="000000"/>
        </w:rPr>
        <w:t xml:space="preserve">媽祖的活動　</w:t>
      </w:r>
      <w:r w:rsidRPr="00403E1C">
        <w:rPr>
          <w:color w:val="000000"/>
        </w:rPr>
        <w:t>(D)</w:t>
      </w:r>
      <w:proofErr w:type="gramStart"/>
      <w:r w:rsidRPr="00403E1C">
        <w:rPr>
          <w:color w:val="000000"/>
        </w:rPr>
        <w:t>臺</w:t>
      </w:r>
      <w:proofErr w:type="gramEnd"/>
      <w:r w:rsidRPr="00403E1C">
        <w:rPr>
          <w:color w:val="000000"/>
        </w:rPr>
        <w:t>東土坂天主堂以神父熟悉的母語傳教</w:t>
      </w:r>
    </w:p>
    <w:p w14:paraId="1D4A25DA" w14:textId="1F77C2BE" w:rsidR="00EC1895" w:rsidRPr="00DF284F" w:rsidRDefault="00DF284F" w:rsidP="00DF284F">
      <w:pPr>
        <w:tabs>
          <w:tab w:val="left" w:pos="482"/>
        </w:tabs>
        <w:snapToGrid w:val="0"/>
        <w:rPr>
          <w:color w:val="000000"/>
        </w:rPr>
      </w:pPr>
      <w:r>
        <w:rPr>
          <w:rFonts w:hint="eastAsia"/>
          <w:color w:val="000000"/>
        </w:rPr>
        <w:t>◆</w:t>
      </w:r>
      <w:r w:rsidR="00EC1895" w:rsidRPr="00DF284F">
        <w:rPr>
          <w:rFonts w:hint="eastAsia"/>
          <w:color w:val="000000"/>
        </w:rPr>
        <w:t>附圖為西洋藝術的發展脈絡，將</w:t>
      </w:r>
      <w:r w:rsidR="00EC1895" w:rsidRPr="00DF284F">
        <w:rPr>
          <w:color w:val="000000"/>
        </w:rPr>
        <w:t>1300</w:t>
      </w:r>
      <w:r w:rsidR="00EC1895" w:rsidRPr="00DF284F">
        <w:rPr>
          <w:rFonts w:hint="eastAsia"/>
          <w:color w:val="000000"/>
        </w:rPr>
        <w:t>年以後的西洋藝術分為三個時代，請根據圖表以及所學知識回答下列問題：</w:t>
      </w:r>
      <w:r w:rsidR="00EC1895" w:rsidRPr="00DF284F">
        <w:rPr>
          <w:color w:val="000000"/>
        </w:rPr>
        <w:br/>
      </w:r>
      <w:r w:rsidR="00EC1895" w:rsidRPr="00403E1C">
        <w:rPr>
          <w:noProof/>
        </w:rPr>
        <w:drawing>
          <wp:inline distT="0" distB="0" distL="0" distR="0" wp14:anchorId="6A233A06" wp14:editId="2D3291DB">
            <wp:extent cx="3859444" cy="1390650"/>
            <wp:effectExtent l="0" t="0" r="825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5917" cy="1392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E67AE0" w14:textId="77777777" w:rsidR="005E6B7C" w:rsidRDefault="00EC1895" w:rsidP="00EC1895">
      <w:pPr>
        <w:pStyle w:val="a5"/>
        <w:numPr>
          <w:ilvl w:val="0"/>
          <w:numId w:val="11"/>
        </w:numPr>
        <w:tabs>
          <w:tab w:val="left" w:pos="482"/>
        </w:tabs>
        <w:snapToGrid w:val="0"/>
        <w:ind w:leftChars="0"/>
        <w:rPr>
          <w:color w:val="000000"/>
        </w:rPr>
      </w:pPr>
      <w:r w:rsidRPr="00403E1C">
        <w:rPr>
          <w:color w:val="000000"/>
        </w:rPr>
        <w:t>圖表將</w:t>
      </w:r>
      <w:r w:rsidRPr="00403E1C">
        <w:rPr>
          <w:color w:val="000000"/>
        </w:rPr>
        <w:t>1300</w:t>
      </w:r>
      <w:r w:rsidRPr="00403E1C">
        <w:rPr>
          <w:color w:val="000000"/>
        </w:rPr>
        <w:t xml:space="preserve">年後的西洋藝術分為三期，影響不同時期藝術創作風格的主要原因是什麼？　</w:t>
      </w:r>
    </w:p>
    <w:p w14:paraId="0114DF0D" w14:textId="77777777" w:rsidR="005E6B7C" w:rsidRDefault="00EC1895" w:rsidP="005E6B7C">
      <w:pPr>
        <w:pStyle w:val="a5"/>
        <w:tabs>
          <w:tab w:val="left" w:pos="482"/>
        </w:tabs>
        <w:snapToGrid w:val="0"/>
        <w:ind w:leftChars="0"/>
        <w:rPr>
          <w:color w:val="000000"/>
        </w:rPr>
      </w:pPr>
      <w:r w:rsidRPr="00403E1C">
        <w:rPr>
          <w:color w:val="000000"/>
        </w:rPr>
        <w:t>(A)</w:t>
      </w:r>
      <w:r w:rsidRPr="00403E1C">
        <w:rPr>
          <w:color w:val="000000"/>
        </w:rPr>
        <w:t xml:space="preserve">傳統藝術：商業色彩濃厚　</w:t>
      </w:r>
      <w:r w:rsidRPr="00403E1C">
        <w:rPr>
          <w:color w:val="000000"/>
        </w:rPr>
        <w:t>(B)</w:t>
      </w:r>
      <w:r w:rsidRPr="00403E1C">
        <w:rPr>
          <w:color w:val="000000"/>
        </w:rPr>
        <w:t xml:space="preserve">現代藝術：受科技革新的發展影響　</w:t>
      </w:r>
    </w:p>
    <w:p w14:paraId="04FD465F" w14:textId="0604CC0E" w:rsidR="00EC1895" w:rsidRDefault="00EC1895" w:rsidP="005E6B7C">
      <w:pPr>
        <w:pStyle w:val="a5"/>
        <w:tabs>
          <w:tab w:val="left" w:pos="482"/>
        </w:tabs>
        <w:snapToGrid w:val="0"/>
        <w:ind w:leftChars="0"/>
        <w:rPr>
          <w:color w:val="000000"/>
        </w:rPr>
      </w:pPr>
      <w:r w:rsidRPr="00403E1C">
        <w:rPr>
          <w:color w:val="000000"/>
        </w:rPr>
        <w:t>(C)</w:t>
      </w:r>
      <w:r w:rsidRPr="00403E1C">
        <w:rPr>
          <w:color w:val="000000"/>
        </w:rPr>
        <w:t xml:space="preserve">現代藝術：模仿與復興古代藝術　</w:t>
      </w:r>
      <w:r w:rsidRPr="00403E1C">
        <w:rPr>
          <w:color w:val="000000"/>
        </w:rPr>
        <w:t>(D)</w:t>
      </w:r>
      <w:r w:rsidRPr="00403E1C">
        <w:rPr>
          <w:color w:val="000000"/>
        </w:rPr>
        <w:t>後現代藝術：受兩次世界大戰的衝擊</w:t>
      </w:r>
    </w:p>
    <w:p w14:paraId="68D8E9B3" w14:textId="77777777" w:rsidR="00EC1895" w:rsidRDefault="00EC1895" w:rsidP="00EC1895">
      <w:pPr>
        <w:pStyle w:val="a5"/>
        <w:numPr>
          <w:ilvl w:val="0"/>
          <w:numId w:val="11"/>
        </w:numPr>
        <w:tabs>
          <w:tab w:val="left" w:pos="482"/>
        </w:tabs>
        <w:snapToGrid w:val="0"/>
        <w:ind w:leftChars="0"/>
        <w:rPr>
          <w:color w:val="000000"/>
        </w:rPr>
      </w:pPr>
      <w:r w:rsidRPr="00403E1C">
        <w:rPr>
          <w:color w:val="000000"/>
        </w:rPr>
        <w:t xml:space="preserve">傳統藝術的起源與發展與下列何者最密切相關？　</w:t>
      </w:r>
      <w:r w:rsidRPr="00403E1C">
        <w:rPr>
          <w:color w:val="000000"/>
        </w:rPr>
        <w:t>(A)</w:t>
      </w:r>
      <w:r w:rsidRPr="00403E1C">
        <w:rPr>
          <w:color w:val="000000"/>
        </w:rPr>
        <w:t xml:space="preserve">文藝復興　</w:t>
      </w:r>
      <w:r w:rsidRPr="00403E1C">
        <w:rPr>
          <w:color w:val="000000"/>
        </w:rPr>
        <w:t>(B)</w:t>
      </w:r>
      <w:r w:rsidRPr="00403E1C">
        <w:rPr>
          <w:color w:val="000000"/>
        </w:rPr>
        <w:t xml:space="preserve">宗教改革　</w:t>
      </w:r>
      <w:r w:rsidRPr="00403E1C">
        <w:rPr>
          <w:color w:val="000000"/>
        </w:rPr>
        <w:t>(C)</w:t>
      </w:r>
      <w:r w:rsidRPr="00403E1C">
        <w:rPr>
          <w:color w:val="000000"/>
        </w:rPr>
        <w:t xml:space="preserve">科學革命　</w:t>
      </w:r>
      <w:r w:rsidRPr="00403E1C">
        <w:rPr>
          <w:color w:val="000000"/>
        </w:rPr>
        <w:t>(D)</w:t>
      </w:r>
      <w:r w:rsidRPr="00403E1C">
        <w:rPr>
          <w:color w:val="000000"/>
        </w:rPr>
        <w:t>啟蒙運動</w:t>
      </w:r>
    </w:p>
    <w:p w14:paraId="3D72EDD3" w14:textId="77777777" w:rsidR="005E6B7C" w:rsidRDefault="00EC1895" w:rsidP="00EC1895">
      <w:pPr>
        <w:pStyle w:val="a5"/>
        <w:numPr>
          <w:ilvl w:val="0"/>
          <w:numId w:val="11"/>
        </w:numPr>
        <w:tabs>
          <w:tab w:val="left" w:pos="482"/>
        </w:tabs>
        <w:snapToGrid w:val="0"/>
        <w:ind w:leftChars="0"/>
        <w:rPr>
          <w:color w:val="000000"/>
        </w:rPr>
      </w:pPr>
      <w:r w:rsidRPr="00403E1C">
        <w:rPr>
          <w:color w:val="000000"/>
        </w:rPr>
        <w:t>圖表所定義的現代藝術流派</w:t>
      </w:r>
      <w:proofErr w:type="gramStart"/>
      <w:r w:rsidRPr="00403E1C">
        <w:rPr>
          <w:color w:val="000000"/>
        </w:rPr>
        <w:t>眾多，</w:t>
      </w:r>
      <w:proofErr w:type="gramEnd"/>
      <w:r w:rsidRPr="00403E1C">
        <w:rPr>
          <w:color w:val="000000"/>
        </w:rPr>
        <w:t xml:space="preserve">下列關於現代藝術流派的描述何者正確？　</w:t>
      </w:r>
    </w:p>
    <w:p w14:paraId="7DE68095" w14:textId="77777777" w:rsidR="005E6B7C" w:rsidRDefault="00EC1895" w:rsidP="005E6B7C">
      <w:pPr>
        <w:pStyle w:val="a5"/>
        <w:tabs>
          <w:tab w:val="left" w:pos="482"/>
        </w:tabs>
        <w:snapToGrid w:val="0"/>
        <w:ind w:leftChars="0"/>
        <w:rPr>
          <w:color w:val="000000"/>
        </w:rPr>
      </w:pPr>
      <w:r w:rsidRPr="00403E1C">
        <w:rPr>
          <w:color w:val="000000"/>
        </w:rPr>
        <w:t>(A)</w:t>
      </w:r>
      <w:r w:rsidRPr="00403E1C">
        <w:rPr>
          <w:color w:val="000000"/>
        </w:rPr>
        <w:t xml:space="preserve">立體主義表達出強烈的個性，運用明暗對比與扭曲的線條，誇張呈現描繪的對象　</w:t>
      </w:r>
    </w:p>
    <w:p w14:paraId="38BCB6D6" w14:textId="77777777" w:rsidR="005E6B7C" w:rsidRDefault="00EC1895" w:rsidP="005E6B7C">
      <w:pPr>
        <w:pStyle w:val="a5"/>
        <w:tabs>
          <w:tab w:val="left" w:pos="482"/>
        </w:tabs>
        <w:snapToGrid w:val="0"/>
        <w:ind w:leftChars="0"/>
        <w:rPr>
          <w:color w:val="000000"/>
        </w:rPr>
      </w:pPr>
      <w:r w:rsidRPr="00403E1C">
        <w:rPr>
          <w:color w:val="000000"/>
        </w:rPr>
        <w:t>(B)</w:t>
      </w:r>
      <w:r w:rsidRPr="00403E1C">
        <w:rPr>
          <w:color w:val="000000"/>
        </w:rPr>
        <w:t xml:space="preserve">野獸派擅於將描繪對象分裂切割，經由重組來呈現不同角度的面向　</w:t>
      </w:r>
    </w:p>
    <w:p w14:paraId="4F4C7A60" w14:textId="77777777" w:rsidR="005E6B7C" w:rsidRDefault="00EC1895" w:rsidP="005E6B7C">
      <w:pPr>
        <w:pStyle w:val="a5"/>
        <w:tabs>
          <w:tab w:val="left" w:pos="482"/>
        </w:tabs>
        <w:snapToGrid w:val="0"/>
        <w:ind w:leftChars="0"/>
        <w:rPr>
          <w:color w:val="000000"/>
        </w:rPr>
      </w:pPr>
      <w:r w:rsidRPr="00403E1C">
        <w:rPr>
          <w:color w:val="000000"/>
        </w:rPr>
        <w:t>(C)</w:t>
      </w:r>
      <w:r w:rsidRPr="00403E1C">
        <w:rPr>
          <w:color w:val="000000"/>
        </w:rPr>
        <w:t xml:space="preserve">超現實主義受到佛洛依德精神分析的影響，常出現許多幻想與夢的元素　</w:t>
      </w:r>
    </w:p>
    <w:p w14:paraId="6475F229" w14:textId="08123BA1" w:rsidR="00EC1895" w:rsidRDefault="00EC1895" w:rsidP="005E6B7C">
      <w:pPr>
        <w:pStyle w:val="a5"/>
        <w:tabs>
          <w:tab w:val="left" w:pos="482"/>
        </w:tabs>
        <w:snapToGrid w:val="0"/>
        <w:ind w:leftChars="0"/>
        <w:rPr>
          <w:color w:val="000000"/>
        </w:rPr>
      </w:pPr>
      <w:r w:rsidRPr="00403E1C">
        <w:rPr>
          <w:color w:val="000000"/>
        </w:rPr>
        <w:t>(D)</w:t>
      </w:r>
      <w:r w:rsidRPr="00403E1C">
        <w:rPr>
          <w:color w:val="000000"/>
        </w:rPr>
        <w:t>抽象表現主義起源於巴黎，追求自由奔放且完全抽象的創作風格</w:t>
      </w:r>
    </w:p>
    <w:p w14:paraId="3E864463" w14:textId="62D48E23" w:rsidR="00DF284F" w:rsidRPr="00DF284F" w:rsidRDefault="00DF284F" w:rsidP="00DF284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rPr>
          <w:rFonts w:asciiTheme="minorEastAsia" w:hAnsiTheme="minorEastAsia" w:cs="標楷體" w:hint="eastAsia"/>
          <w:bCs/>
          <w:color w:val="000000"/>
        </w:rPr>
      </w:pPr>
      <w:r w:rsidRPr="00DF284F">
        <w:rPr>
          <w:rFonts w:asciiTheme="minorEastAsia" w:hAnsiTheme="minorEastAsia" w:cs="標楷體" w:hint="eastAsia"/>
          <w:bCs/>
          <w:color w:val="000000"/>
          <w:sz w:val="28"/>
          <w:szCs w:val="28"/>
        </w:rPr>
        <w:t>◆請閱讀資料後再回答問題</w:t>
      </w:r>
    </w:p>
    <w:p w14:paraId="732286B4" w14:textId="77777777" w:rsidR="004D70A7" w:rsidRDefault="004D70A7" w:rsidP="00DF284F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"/>
        </w:tabs>
        <w:snapToGrid w:val="0"/>
        <w:ind w:leftChars="0"/>
        <w:rPr>
          <w:color w:val="000000"/>
        </w:rPr>
      </w:pPr>
      <w:r w:rsidRPr="00D0572F">
        <w:rPr>
          <w:rFonts w:hint="eastAsia"/>
          <w:color w:val="000000"/>
        </w:rPr>
        <w:t>1844</w:t>
      </w:r>
      <w:r w:rsidRPr="00D0572F">
        <w:rPr>
          <w:rFonts w:hint="eastAsia"/>
          <w:color w:val="000000"/>
        </w:rPr>
        <w:t>年萬巴德出生於蘇格蘭。在</w:t>
      </w:r>
      <w:proofErr w:type="gramStart"/>
      <w:r w:rsidRPr="00D0572F">
        <w:rPr>
          <w:rFonts w:hint="eastAsia"/>
          <w:color w:val="000000"/>
        </w:rPr>
        <w:t>亞伯丁大學</w:t>
      </w:r>
      <w:proofErr w:type="gramEnd"/>
      <w:r w:rsidRPr="00D0572F">
        <w:rPr>
          <w:rFonts w:hint="eastAsia"/>
          <w:color w:val="000000"/>
        </w:rPr>
        <w:t>取得學位後，曾於</w:t>
      </w:r>
      <w:proofErr w:type="gramStart"/>
      <w:r w:rsidRPr="00D0572F">
        <w:rPr>
          <w:rFonts w:hint="eastAsia"/>
          <w:color w:val="000000"/>
        </w:rPr>
        <w:t>德爾罕精神病院</w:t>
      </w:r>
      <w:proofErr w:type="gramEnd"/>
      <w:r w:rsidRPr="00D0572F">
        <w:rPr>
          <w:rFonts w:hint="eastAsia"/>
          <w:color w:val="000000"/>
        </w:rPr>
        <w:t>擔任助理醫官。</w:t>
      </w:r>
      <w:r w:rsidRPr="00D0572F">
        <w:rPr>
          <w:rFonts w:hint="eastAsia"/>
          <w:color w:val="000000"/>
        </w:rPr>
        <w:t>1865</w:t>
      </w:r>
      <w:r w:rsidRPr="00D0572F">
        <w:rPr>
          <w:rFonts w:hint="eastAsia"/>
          <w:color w:val="000000"/>
        </w:rPr>
        <w:t>年，馬雅各醫生以長老教會傳教士與醫生的身分來</w:t>
      </w:r>
      <w:proofErr w:type="gramStart"/>
      <w:r w:rsidRPr="00D0572F">
        <w:rPr>
          <w:rFonts w:hint="eastAsia"/>
          <w:color w:val="000000"/>
        </w:rPr>
        <w:t>臺</w:t>
      </w:r>
      <w:proofErr w:type="gramEnd"/>
      <w:r w:rsidRPr="00D0572F">
        <w:rPr>
          <w:rFonts w:hint="eastAsia"/>
          <w:color w:val="000000"/>
        </w:rPr>
        <w:t>，</w:t>
      </w:r>
      <w:r w:rsidRPr="00D0572F">
        <w:rPr>
          <w:rFonts w:hint="eastAsia"/>
          <w:color w:val="000000"/>
        </w:rPr>
        <w:t>1866</w:t>
      </w:r>
      <w:r w:rsidRPr="00D0572F">
        <w:rPr>
          <w:rFonts w:hint="eastAsia"/>
          <w:color w:val="000000"/>
        </w:rPr>
        <w:t>年萬巴德醫生受聘為中國海關</w:t>
      </w:r>
      <w:proofErr w:type="gramStart"/>
      <w:r w:rsidRPr="00D0572F">
        <w:rPr>
          <w:rFonts w:hint="eastAsia"/>
          <w:color w:val="000000"/>
        </w:rPr>
        <w:t>醫</w:t>
      </w:r>
      <w:proofErr w:type="gramEnd"/>
      <w:r w:rsidRPr="00D0572F">
        <w:rPr>
          <w:rFonts w:hint="eastAsia"/>
          <w:color w:val="000000"/>
        </w:rPr>
        <w:t>員進駐</w:t>
      </w:r>
      <w:proofErr w:type="gramStart"/>
      <w:r w:rsidRPr="00D0572F">
        <w:rPr>
          <w:rFonts w:hint="eastAsia"/>
          <w:color w:val="000000"/>
        </w:rPr>
        <w:t>打狗旗後</w:t>
      </w:r>
      <w:proofErr w:type="gramEnd"/>
      <w:r w:rsidRPr="00D0572F">
        <w:rPr>
          <w:rFonts w:hint="eastAsia"/>
          <w:color w:val="000000"/>
        </w:rPr>
        <w:t>，負責醫治外籍人士，同時也協助馬雅各醫生在旗後診所的醫務，在</w:t>
      </w:r>
      <w:r w:rsidRPr="00D0572F">
        <w:rPr>
          <w:rFonts w:hint="eastAsia"/>
          <w:color w:val="000000"/>
        </w:rPr>
        <w:t>1869</w:t>
      </w:r>
      <w:r w:rsidRPr="00D0572F">
        <w:rPr>
          <w:rFonts w:hint="eastAsia"/>
          <w:color w:val="000000"/>
        </w:rPr>
        <w:t>年馬雅各</w:t>
      </w:r>
      <w:proofErr w:type="gramStart"/>
      <w:r w:rsidRPr="00D0572F">
        <w:rPr>
          <w:rFonts w:hint="eastAsia"/>
          <w:color w:val="000000"/>
        </w:rPr>
        <w:t>醫生回往府城</w:t>
      </w:r>
      <w:proofErr w:type="gramEnd"/>
      <w:r w:rsidRPr="00D0572F">
        <w:rPr>
          <w:rFonts w:hint="eastAsia"/>
          <w:color w:val="000000"/>
        </w:rPr>
        <w:t>後，其</w:t>
      </w:r>
      <w:proofErr w:type="gramStart"/>
      <w:r w:rsidRPr="00D0572F">
        <w:rPr>
          <w:rFonts w:hint="eastAsia"/>
          <w:color w:val="000000"/>
        </w:rPr>
        <w:t>醫</w:t>
      </w:r>
      <w:proofErr w:type="gramEnd"/>
      <w:r w:rsidRPr="00D0572F">
        <w:rPr>
          <w:rFonts w:hint="eastAsia"/>
          <w:color w:val="000000"/>
        </w:rPr>
        <w:t>館就委託萬巴德掌理。</w:t>
      </w:r>
      <w:r w:rsidRPr="00D0572F">
        <w:rPr>
          <w:rFonts w:hint="eastAsia"/>
          <w:color w:val="000000"/>
        </w:rPr>
        <w:t>1871</w:t>
      </w:r>
      <w:r w:rsidRPr="00D0572F">
        <w:rPr>
          <w:rFonts w:hint="eastAsia"/>
          <w:color w:val="000000"/>
        </w:rPr>
        <w:t>年，萬巴德轉往廈門，並完成絲蟲病、旋毛蟲、肺吸蟲病等研究，成為研究昆蟲傳播性疾病的先鋒，其中以瘧疾最為重要。</w:t>
      </w:r>
      <w:r w:rsidRPr="00D0572F">
        <w:rPr>
          <w:rFonts w:hint="eastAsia"/>
          <w:color w:val="000000"/>
        </w:rPr>
        <w:t>1886</w:t>
      </w:r>
      <w:r w:rsidRPr="00D0572F">
        <w:rPr>
          <w:rFonts w:hint="eastAsia"/>
          <w:color w:val="000000"/>
        </w:rPr>
        <w:t>年創設香港醫學會。萬巴德因醫術精湛、聲名遠播，於</w:t>
      </w:r>
      <w:r w:rsidRPr="00D0572F">
        <w:rPr>
          <w:rFonts w:hint="eastAsia"/>
          <w:color w:val="000000"/>
        </w:rPr>
        <w:t>1887</w:t>
      </w:r>
      <w:r w:rsidRPr="00D0572F">
        <w:rPr>
          <w:rFonts w:hint="eastAsia"/>
          <w:color w:val="000000"/>
        </w:rPr>
        <w:t>年被邀請前往為李鴻章治病，李鴻章後來更成了萬巴德在香港推行醫學教育的主要贊助人。</w:t>
      </w:r>
      <w:r w:rsidRPr="00D0572F">
        <w:rPr>
          <w:rFonts w:hint="eastAsia"/>
          <w:color w:val="000000"/>
        </w:rPr>
        <w:t>1887</w:t>
      </w:r>
      <w:r w:rsidRPr="00D0572F">
        <w:rPr>
          <w:rFonts w:hint="eastAsia"/>
          <w:color w:val="000000"/>
        </w:rPr>
        <w:t>年香港華人西醫書院（今香港大學醫學院）成立，萬巴德擔任首任院長，孫文曾在此習</w:t>
      </w:r>
      <w:proofErr w:type="gramStart"/>
      <w:r w:rsidRPr="00D0572F">
        <w:rPr>
          <w:rFonts w:hint="eastAsia"/>
          <w:color w:val="000000"/>
        </w:rPr>
        <w:t>醫</w:t>
      </w:r>
      <w:proofErr w:type="gramEnd"/>
      <w:r w:rsidRPr="00D0572F">
        <w:rPr>
          <w:rFonts w:hint="eastAsia"/>
          <w:color w:val="000000"/>
        </w:rPr>
        <w:t>，是萬巴德的學生之</w:t>
      </w:r>
      <w:proofErr w:type="gramStart"/>
      <w:r w:rsidRPr="00D0572F">
        <w:rPr>
          <w:rFonts w:hint="eastAsia"/>
          <w:color w:val="000000"/>
        </w:rPr>
        <w:t>一</w:t>
      </w:r>
      <w:proofErr w:type="gramEnd"/>
      <w:r w:rsidRPr="00D0572F">
        <w:rPr>
          <w:rFonts w:hint="eastAsia"/>
          <w:color w:val="000000"/>
        </w:rPr>
        <w:t>。</w:t>
      </w:r>
      <w:r w:rsidRPr="00D0572F">
        <w:rPr>
          <w:color w:val="000000"/>
        </w:rPr>
        <w:t>1899</w:t>
      </w:r>
      <w:r w:rsidRPr="00D0572F">
        <w:rPr>
          <w:rFonts w:hint="eastAsia"/>
          <w:color w:val="000000"/>
        </w:rPr>
        <w:t>年，萬巴德創立倫敦熱帶醫學校</w:t>
      </w:r>
      <w:proofErr w:type="gramStart"/>
      <w:r w:rsidRPr="00D0572F">
        <w:rPr>
          <w:rFonts w:hint="eastAsia"/>
          <w:color w:val="000000"/>
        </w:rPr>
        <w:t>（</w:t>
      </w:r>
      <w:proofErr w:type="gramEnd"/>
      <w:r w:rsidRPr="00D0572F">
        <w:rPr>
          <w:rFonts w:hint="eastAsia"/>
          <w:color w:val="000000"/>
        </w:rPr>
        <w:t>今倫敦衞生與熱帶醫學院），為熱帶醫學專科奠定重要基礎，也成為歐美頂尖的熱帶醫學研究機構。請問：</w:t>
      </w:r>
    </w:p>
    <w:p w14:paraId="400F9D43" w14:textId="77777777" w:rsidR="005E6B7C" w:rsidRDefault="004D70A7" w:rsidP="004D70A7">
      <w:pPr>
        <w:pStyle w:val="a5"/>
        <w:numPr>
          <w:ilvl w:val="0"/>
          <w:numId w:val="11"/>
        </w:numPr>
        <w:tabs>
          <w:tab w:val="left" w:pos="482"/>
        </w:tabs>
        <w:snapToGrid w:val="0"/>
        <w:ind w:leftChars="0"/>
        <w:rPr>
          <w:color w:val="000000"/>
        </w:rPr>
      </w:pPr>
      <w:r w:rsidRPr="00D0572F">
        <w:rPr>
          <w:rFonts w:hint="eastAsia"/>
          <w:color w:val="000000"/>
        </w:rPr>
        <w:t xml:space="preserve">下列關於萬巴德來臺灣的敘述，何者正確？　</w:t>
      </w:r>
    </w:p>
    <w:p w14:paraId="4E427110" w14:textId="77777777" w:rsidR="005E6B7C" w:rsidRDefault="004D70A7" w:rsidP="005E6B7C">
      <w:pPr>
        <w:pStyle w:val="a5"/>
        <w:tabs>
          <w:tab w:val="left" w:pos="482"/>
        </w:tabs>
        <w:snapToGrid w:val="0"/>
        <w:ind w:leftChars="0"/>
        <w:rPr>
          <w:color w:val="000000"/>
        </w:rPr>
      </w:pPr>
      <w:r w:rsidRPr="00D0572F">
        <w:rPr>
          <w:color w:val="000000"/>
        </w:rPr>
        <w:t>(A)</w:t>
      </w:r>
      <w:r w:rsidRPr="00D0572F">
        <w:rPr>
          <w:rFonts w:hint="eastAsia"/>
          <w:color w:val="000000"/>
        </w:rPr>
        <w:t xml:space="preserve">萬巴德與馬雅各同時到臺灣傳教　</w:t>
      </w:r>
      <w:r w:rsidRPr="00D0572F">
        <w:rPr>
          <w:color w:val="000000"/>
        </w:rPr>
        <w:t>(B)</w:t>
      </w:r>
      <w:r w:rsidRPr="00D0572F">
        <w:rPr>
          <w:rFonts w:hint="eastAsia"/>
          <w:color w:val="000000"/>
        </w:rPr>
        <w:t xml:space="preserve">萬巴德為研究熱帶醫學而到臺灣　</w:t>
      </w:r>
    </w:p>
    <w:p w14:paraId="3D98FB91" w14:textId="3210EC35" w:rsidR="004D70A7" w:rsidRDefault="004D70A7" w:rsidP="005E6B7C">
      <w:pPr>
        <w:pStyle w:val="a5"/>
        <w:tabs>
          <w:tab w:val="left" w:pos="482"/>
        </w:tabs>
        <w:snapToGrid w:val="0"/>
        <w:ind w:leftChars="0"/>
        <w:rPr>
          <w:color w:val="000000"/>
        </w:rPr>
      </w:pPr>
      <w:r w:rsidRPr="00D0572F">
        <w:rPr>
          <w:color w:val="000000"/>
        </w:rPr>
        <w:t>(C)</w:t>
      </w:r>
      <w:r w:rsidRPr="00D0572F">
        <w:rPr>
          <w:rFonts w:hint="eastAsia"/>
          <w:color w:val="000000"/>
        </w:rPr>
        <w:t>萬巴德成為海關</w:t>
      </w:r>
      <w:proofErr w:type="gramStart"/>
      <w:r w:rsidRPr="00D0572F">
        <w:rPr>
          <w:rFonts w:hint="eastAsia"/>
          <w:color w:val="000000"/>
        </w:rPr>
        <w:t>醫</w:t>
      </w:r>
      <w:proofErr w:type="gramEnd"/>
      <w:r w:rsidRPr="00D0572F">
        <w:rPr>
          <w:rFonts w:hint="eastAsia"/>
          <w:color w:val="000000"/>
        </w:rPr>
        <w:t>員後來</w:t>
      </w:r>
      <w:proofErr w:type="gramStart"/>
      <w:r w:rsidRPr="00D0572F">
        <w:rPr>
          <w:rFonts w:hint="eastAsia"/>
          <w:color w:val="000000"/>
        </w:rPr>
        <w:t>臺</w:t>
      </w:r>
      <w:proofErr w:type="gramEnd"/>
      <w:r w:rsidRPr="00D0572F">
        <w:rPr>
          <w:rFonts w:hint="eastAsia"/>
          <w:color w:val="000000"/>
        </w:rPr>
        <w:t xml:space="preserve">行醫　</w:t>
      </w:r>
      <w:r w:rsidRPr="00D0572F">
        <w:rPr>
          <w:color w:val="000000"/>
        </w:rPr>
        <w:t>(D)</w:t>
      </w:r>
      <w:r w:rsidRPr="00D0572F">
        <w:rPr>
          <w:rFonts w:hint="eastAsia"/>
          <w:color w:val="000000"/>
        </w:rPr>
        <w:t>萬巴德開設旗後診所才在</w:t>
      </w:r>
      <w:proofErr w:type="gramStart"/>
      <w:r w:rsidRPr="00D0572F">
        <w:rPr>
          <w:rFonts w:hint="eastAsia"/>
          <w:color w:val="000000"/>
        </w:rPr>
        <w:t>臺</w:t>
      </w:r>
      <w:proofErr w:type="gramEnd"/>
      <w:r w:rsidRPr="00D0572F">
        <w:rPr>
          <w:rFonts w:hint="eastAsia"/>
          <w:color w:val="000000"/>
        </w:rPr>
        <w:t>定居</w:t>
      </w:r>
    </w:p>
    <w:p w14:paraId="03D7BADE" w14:textId="77777777" w:rsidR="005E6B7C" w:rsidRDefault="004D70A7" w:rsidP="004D70A7">
      <w:pPr>
        <w:pStyle w:val="a5"/>
        <w:numPr>
          <w:ilvl w:val="0"/>
          <w:numId w:val="11"/>
        </w:numPr>
        <w:tabs>
          <w:tab w:val="left" w:pos="482"/>
        </w:tabs>
        <w:snapToGrid w:val="0"/>
        <w:ind w:leftChars="0"/>
        <w:rPr>
          <w:color w:val="000000"/>
        </w:rPr>
      </w:pPr>
      <w:r w:rsidRPr="00D0572F">
        <w:rPr>
          <w:rFonts w:hint="eastAsia"/>
          <w:color w:val="000000"/>
        </w:rPr>
        <w:t xml:space="preserve">萬巴德來到臺灣的時代背景最可能是：　</w:t>
      </w:r>
    </w:p>
    <w:p w14:paraId="21BB118A" w14:textId="0FB8C1C7" w:rsidR="004D70A7" w:rsidRDefault="004D70A7" w:rsidP="005E6B7C">
      <w:pPr>
        <w:pStyle w:val="a5"/>
        <w:tabs>
          <w:tab w:val="left" w:pos="482"/>
        </w:tabs>
        <w:snapToGrid w:val="0"/>
        <w:ind w:leftChars="0"/>
        <w:rPr>
          <w:color w:val="000000"/>
        </w:rPr>
      </w:pPr>
      <w:r w:rsidRPr="00D0572F">
        <w:rPr>
          <w:color w:val="000000"/>
        </w:rPr>
        <w:t>(A)</w:t>
      </w:r>
      <w:r w:rsidRPr="00D0572F">
        <w:rPr>
          <w:rFonts w:hint="eastAsia"/>
          <w:color w:val="000000"/>
        </w:rPr>
        <w:t xml:space="preserve">鄭成功與英國東印度公司貿易，因此萬巴德可以到臺灣　</w:t>
      </w:r>
      <w:r w:rsidRPr="00D0572F">
        <w:rPr>
          <w:color w:val="000000"/>
        </w:rPr>
        <w:t>(B)</w:t>
      </w:r>
      <w:r w:rsidRPr="00D0572F">
        <w:rPr>
          <w:rFonts w:hint="eastAsia"/>
          <w:color w:val="000000"/>
        </w:rPr>
        <w:t xml:space="preserve">英法聯軍後臺灣開港通商，各國傳教士及商人進入臺灣　</w:t>
      </w:r>
      <w:r w:rsidRPr="00D0572F">
        <w:rPr>
          <w:color w:val="000000"/>
        </w:rPr>
        <w:t>(C)</w:t>
      </w:r>
      <w:r w:rsidRPr="00D0572F">
        <w:rPr>
          <w:rFonts w:hint="eastAsia"/>
          <w:color w:val="000000"/>
        </w:rPr>
        <w:t xml:space="preserve">日治初期日本與英國結盟，因此英國人可自由進入臺灣　</w:t>
      </w:r>
      <w:r w:rsidRPr="00D0572F">
        <w:rPr>
          <w:color w:val="000000"/>
        </w:rPr>
        <w:t>(D)</w:t>
      </w:r>
      <w:r w:rsidRPr="00D0572F">
        <w:rPr>
          <w:rFonts w:hint="eastAsia"/>
          <w:color w:val="000000"/>
        </w:rPr>
        <w:t>二戰期間盟軍轟炸臺灣，因此派</w:t>
      </w:r>
      <w:proofErr w:type="gramStart"/>
      <w:r w:rsidRPr="00D0572F">
        <w:rPr>
          <w:rFonts w:hint="eastAsia"/>
          <w:color w:val="000000"/>
        </w:rPr>
        <w:t>醫</w:t>
      </w:r>
      <w:proofErr w:type="gramEnd"/>
      <w:r w:rsidRPr="00D0572F">
        <w:rPr>
          <w:rFonts w:hint="eastAsia"/>
          <w:color w:val="000000"/>
        </w:rPr>
        <w:t>員來</w:t>
      </w:r>
      <w:proofErr w:type="gramStart"/>
      <w:r w:rsidRPr="00D0572F">
        <w:rPr>
          <w:rFonts w:hint="eastAsia"/>
          <w:color w:val="000000"/>
        </w:rPr>
        <w:t>臺</w:t>
      </w:r>
      <w:proofErr w:type="gramEnd"/>
      <w:r w:rsidRPr="00D0572F">
        <w:rPr>
          <w:rFonts w:hint="eastAsia"/>
          <w:color w:val="000000"/>
        </w:rPr>
        <w:t>協助診治傷患</w:t>
      </w:r>
    </w:p>
    <w:p w14:paraId="3DEEADEF" w14:textId="50942414" w:rsidR="00DF284F" w:rsidRDefault="00DF284F" w:rsidP="00DF284F">
      <w:pPr>
        <w:pStyle w:val="a5"/>
        <w:numPr>
          <w:ilvl w:val="0"/>
          <w:numId w:val="11"/>
        </w:numPr>
        <w:tabs>
          <w:tab w:val="left" w:pos="482"/>
        </w:tabs>
        <w:snapToGrid w:val="0"/>
        <w:ind w:leftChars="0"/>
        <w:rPr>
          <w:color w:val="000000"/>
        </w:rPr>
      </w:pPr>
      <w:r>
        <w:rPr>
          <w:rFonts w:hint="eastAsia"/>
          <w:color w:val="000000"/>
        </w:rPr>
        <w:t>呈上題，萬巴德醫生當時可以來到臺灣有其時代背景的影響，而其時代背景又</w:t>
      </w:r>
      <w:r w:rsidR="00845219">
        <w:rPr>
          <w:rFonts w:hint="eastAsia"/>
          <w:color w:val="000000"/>
        </w:rPr>
        <w:t>包含</w:t>
      </w:r>
      <w:r>
        <w:rPr>
          <w:rFonts w:hint="eastAsia"/>
          <w:color w:val="000000"/>
        </w:rPr>
        <w:t>當時候的社會氛圍及思潮，請問根據你所學，萬巴德醫生是受到什麼樣的時代背景或思潮影響而來</w:t>
      </w:r>
      <w:proofErr w:type="gramStart"/>
      <w:r>
        <w:rPr>
          <w:rFonts w:hint="eastAsia"/>
          <w:color w:val="000000"/>
        </w:rPr>
        <w:t>臺</w:t>
      </w:r>
      <w:proofErr w:type="gramEnd"/>
      <w:r>
        <w:rPr>
          <w:rFonts w:hint="eastAsia"/>
          <w:color w:val="000000"/>
        </w:rPr>
        <w:t>？</w:t>
      </w:r>
    </w:p>
    <w:p w14:paraId="55557AE0" w14:textId="43552B3E" w:rsidR="00DF284F" w:rsidRPr="00DF284F" w:rsidRDefault="00DF284F" w:rsidP="00DF284F">
      <w:pPr>
        <w:pStyle w:val="a5"/>
        <w:tabs>
          <w:tab w:val="left" w:pos="482"/>
        </w:tabs>
        <w:snapToGrid w:val="0"/>
        <w:ind w:leftChars="0"/>
        <w:rPr>
          <w:rFonts w:hint="eastAsia"/>
          <w:color w:val="000000"/>
        </w:rPr>
      </w:pPr>
      <w:r>
        <w:rPr>
          <w:rFonts w:hint="eastAsia"/>
          <w:color w:val="000000"/>
        </w:rPr>
        <w:t>(</w:t>
      </w:r>
      <w:r>
        <w:rPr>
          <w:color w:val="000000"/>
        </w:rPr>
        <w:t>A</w:t>
      </w:r>
      <w:r>
        <w:rPr>
          <w:rFonts w:hint="eastAsia"/>
          <w:color w:val="000000"/>
        </w:rPr>
        <w:t>)</w:t>
      </w:r>
      <w:r>
        <w:rPr>
          <w:rFonts w:hint="eastAsia"/>
          <w:color w:val="000000"/>
        </w:rPr>
        <w:t xml:space="preserve">地理大發現　</w:t>
      </w:r>
      <w:r>
        <w:rPr>
          <w:rFonts w:hint="eastAsia"/>
          <w:color w:val="000000"/>
        </w:rPr>
        <w:t>(</w:t>
      </w:r>
      <w:r>
        <w:rPr>
          <w:color w:val="000000"/>
        </w:rPr>
        <w:t>B</w:t>
      </w:r>
      <w:r>
        <w:rPr>
          <w:rFonts w:hint="eastAsia"/>
          <w:color w:val="000000"/>
        </w:rPr>
        <w:t>)</w:t>
      </w:r>
      <w:r>
        <w:rPr>
          <w:rFonts w:hint="eastAsia"/>
          <w:color w:val="000000"/>
        </w:rPr>
        <w:t xml:space="preserve">中國熱　</w:t>
      </w:r>
      <w:r>
        <w:rPr>
          <w:rFonts w:hint="eastAsia"/>
          <w:color w:val="000000"/>
        </w:rPr>
        <w:t>(</w:t>
      </w:r>
      <w:r>
        <w:rPr>
          <w:color w:val="000000"/>
        </w:rPr>
        <w:t>C)</w:t>
      </w:r>
      <w:r>
        <w:rPr>
          <w:rFonts w:hint="eastAsia"/>
          <w:color w:val="000000"/>
        </w:rPr>
        <w:t>新帝國主義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>(</w:t>
      </w:r>
      <w:r>
        <w:rPr>
          <w:color w:val="000000"/>
        </w:rPr>
        <w:t>D</w:t>
      </w:r>
      <w:r>
        <w:rPr>
          <w:rFonts w:hint="eastAsia"/>
          <w:color w:val="000000"/>
        </w:rPr>
        <w:t>)</w:t>
      </w:r>
      <w:r>
        <w:rPr>
          <w:rFonts w:hint="eastAsia"/>
          <w:color w:val="000000"/>
        </w:rPr>
        <w:t>美蘇角力</w:t>
      </w:r>
    </w:p>
    <w:p w14:paraId="7EF4493B" w14:textId="56121B93" w:rsidR="00DF284F" w:rsidRPr="00DF284F" w:rsidRDefault="004D70A7" w:rsidP="00DF284F">
      <w:pPr>
        <w:pStyle w:val="a5"/>
        <w:numPr>
          <w:ilvl w:val="0"/>
          <w:numId w:val="11"/>
        </w:numPr>
        <w:tabs>
          <w:tab w:val="left" w:pos="482"/>
        </w:tabs>
        <w:snapToGrid w:val="0"/>
        <w:ind w:leftChars="0"/>
        <w:rPr>
          <w:rFonts w:hint="eastAsia"/>
          <w:color w:val="000000"/>
        </w:rPr>
      </w:pPr>
      <w:r w:rsidRPr="00D0572F">
        <w:rPr>
          <w:rFonts w:hint="eastAsia"/>
          <w:color w:val="000000"/>
        </w:rPr>
        <w:t xml:space="preserve">有關萬巴德在醫學上的貢獻，下列敘述何者正確？　</w:t>
      </w:r>
      <w:r w:rsidRPr="00D0572F">
        <w:rPr>
          <w:color w:val="000000"/>
        </w:rPr>
        <w:t>(A)</w:t>
      </w:r>
      <w:r w:rsidRPr="00D0572F">
        <w:rPr>
          <w:rFonts w:hint="eastAsia"/>
          <w:color w:val="000000"/>
        </w:rPr>
        <w:t>萬巴德是首位研究熱帶動植物容易</w:t>
      </w:r>
      <w:proofErr w:type="gramStart"/>
      <w:r w:rsidRPr="00D0572F">
        <w:rPr>
          <w:rFonts w:hint="eastAsia"/>
          <w:color w:val="000000"/>
        </w:rPr>
        <w:t>罹</w:t>
      </w:r>
      <w:proofErr w:type="gramEnd"/>
      <w:r w:rsidRPr="00D0572F">
        <w:rPr>
          <w:rFonts w:hint="eastAsia"/>
          <w:color w:val="000000"/>
        </w:rPr>
        <w:t xml:space="preserve">患疾病的醫生　</w:t>
      </w:r>
      <w:r w:rsidRPr="00D0572F">
        <w:rPr>
          <w:color w:val="000000"/>
        </w:rPr>
        <w:t>(B)</w:t>
      </w:r>
      <w:r w:rsidRPr="00D0572F">
        <w:rPr>
          <w:rFonts w:hint="eastAsia"/>
          <w:color w:val="000000"/>
        </w:rPr>
        <w:t xml:space="preserve">萬巴德因為曾醫治李鴻章，所以獲准前往香港行醫　</w:t>
      </w:r>
      <w:r w:rsidRPr="00D0572F">
        <w:rPr>
          <w:color w:val="000000"/>
        </w:rPr>
        <w:t>(C)</w:t>
      </w:r>
      <w:r w:rsidRPr="00D0572F">
        <w:rPr>
          <w:rFonts w:hint="eastAsia"/>
          <w:color w:val="000000"/>
        </w:rPr>
        <w:t xml:space="preserve">萬巴德可以創立倫敦熱帶醫學校因獲得李鴻章贊助　</w:t>
      </w:r>
      <w:r w:rsidRPr="00D0572F">
        <w:rPr>
          <w:color w:val="000000"/>
        </w:rPr>
        <w:t>(D)</w:t>
      </w:r>
      <w:r w:rsidRPr="00D0572F">
        <w:rPr>
          <w:rFonts w:hint="eastAsia"/>
          <w:color w:val="000000"/>
        </w:rPr>
        <w:t>萬巴德研究熱帶昆蟲傳播性疾病而獲得極大的成就</w:t>
      </w:r>
    </w:p>
    <w:p w14:paraId="4721F87B" w14:textId="59514D45" w:rsidR="00DF284F" w:rsidRPr="00DF284F" w:rsidRDefault="00DF284F" w:rsidP="004D70A7">
      <w:pPr>
        <w:tabs>
          <w:tab w:val="left" w:pos="482"/>
        </w:tabs>
        <w:snapToGrid w:val="0"/>
        <w:rPr>
          <w:color w:val="000000"/>
        </w:rPr>
      </w:pPr>
      <w:r>
        <w:rPr>
          <w:rFonts w:hint="eastAsia"/>
          <w:color w:val="000000"/>
        </w:rPr>
        <w:t>◆</w:t>
      </w:r>
      <w:proofErr w:type="gramStart"/>
      <w:r w:rsidR="004D70A7" w:rsidRPr="00DF284F">
        <w:rPr>
          <w:rFonts w:hint="eastAsia"/>
          <w:color w:val="000000"/>
        </w:rPr>
        <w:t>阿澤查閱</w:t>
      </w:r>
      <w:proofErr w:type="gramEnd"/>
      <w:r w:rsidR="004D70A7" w:rsidRPr="00DF284F">
        <w:rPr>
          <w:rFonts w:hint="eastAsia"/>
          <w:color w:val="000000"/>
        </w:rPr>
        <w:t>臺灣生態調查記錄，以下是他看到的兩筆資料，請閱讀後回答以下問題。</w:t>
      </w:r>
    </w:p>
    <w:p w14:paraId="008607BD" w14:textId="77777777" w:rsidR="00DF284F" w:rsidRDefault="004D70A7" w:rsidP="00DF284F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"/>
        </w:tabs>
        <w:snapToGrid w:val="0"/>
        <w:ind w:leftChars="0"/>
        <w:rPr>
          <w:color w:val="000000"/>
        </w:rPr>
      </w:pPr>
      <w:r w:rsidRPr="00D0572F">
        <w:rPr>
          <w:rFonts w:hint="eastAsia"/>
          <w:color w:val="000000"/>
        </w:rPr>
        <w:t>資料</w:t>
      </w:r>
      <w:proofErr w:type="gramStart"/>
      <w:r w:rsidRPr="00D0572F">
        <w:rPr>
          <w:rFonts w:hint="eastAsia"/>
          <w:color w:val="000000"/>
        </w:rPr>
        <w:t>一</w:t>
      </w:r>
      <w:proofErr w:type="gramEnd"/>
      <w:r w:rsidRPr="00D0572F">
        <w:rPr>
          <w:rFonts w:hint="eastAsia"/>
          <w:color w:val="000000"/>
        </w:rPr>
        <w:t>：臺灣的梅花鹿</w:t>
      </w:r>
      <w:proofErr w:type="gramStart"/>
      <w:r w:rsidRPr="00D0572F">
        <w:rPr>
          <w:rFonts w:hint="eastAsia"/>
          <w:color w:val="000000"/>
        </w:rPr>
        <w:t>因為荷治時期</w:t>
      </w:r>
      <w:proofErr w:type="gramEnd"/>
      <w:r w:rsidRPr="00D0572F">
        <w:rPr>
          <w:rFonts w:hint="eastAsia"/>
          <w:color w:val="000000"/>
        </w:rPr>
        <w:t>以來的</w:t>
      </w:r>
      <w:proofErr w:type="gramStart"/>
      <w:r w:rsidRPr="00D0572F">
        <w:rPr>
          <w:rFonts w:hint="eastAsia"/>
          <w:color w:val="000000"/>
        </w:rPr>
        <w:t>大量捕抓而</w:t>
      </w:r>
      <w:proofErr w:type="gramEnd"/>
      <w:r w:rsidRPr="00D0572F">
        <w:rPr>
          <w:rFonts w:hint="eastAsia"/>
          <w:color w:val="000000"/>
        </w:rPr>
        <w:t>數量大減。根據《巴達維亞城日記》記載：「</w:t>
      </w:r>
      <w:proofErr w:type="gramStart"/>
      <w:r w:rsidRPr="00D0572F">
        <w:rPr>
          <w:rFonts w:hint="eastAsia"/>
          <w:color w:val="000000"/>
        </w:rPr>
        <w:t>鹿因近三</w:t>
      </w:r>
      <w:proofErr w:type="gramEnd"/>
      <w:r w:rsidRPr="00D0572F">
        <w:rPr>
          <w:rFonts w:hint="eastAsia"/>
          <w:color w:val="000000"/>
        </w:rPr>
        <w:t>年獵捕不絕，減少許多，恐再六年就不能</w:t>
      </w:r>
      <w:proofErr w:type="gramStart"/>
      <w:r w:rsidRPr="00D0572F">
        <w:rPr>
          <w:rFonts w:hint="eastAsia"/>
          <w:color w:val="000000"/>
        </w:rPr>
        <w:t>達到原數</w:t>
      </w:r>
      <w:proofErr w:type="gramEnd"/>
      <w:r w:rsidRPr="00D0572F">
        <w:rPr>
          <w:rFonts w:hint="eastAsia"/>
          <w:color w:val="000000"/>
        </w:rPr>
        <w:t>，因此決定，以一年為期</w:t>
      </w:r>
      <w:proofErr w:type="gramStart"/>
      <w:r w:rsidRPr="00D0572F">
        <w:rPr>
          <w:rFonts w:hint="eastAsia"/>
          <w:color w:val="000000"/>
        </w:rPr>
        <w:t>禁止掘</w:t>
      </w:r>
      <w:proofErr w:type="gramEnd"/>
      <w:r w:rsidRPr="00D0572F">
        <w:rPr>
          <w:rFonts w:hint="eastAsia"/>
          <w:color w:val="000000"/>
        </w:rPr>
        <w:t>穴、張網，希望土人不會因漢人</w:t>
      </w:r>
      <w:proofErr w:type="gramStart"/>
      <w:r w:rsidRPr="00D0572F">
        <w:rPr>
          <w:rFonts w:hint="eastAsia"/>
          <w:color w:val="000000"/>
        </w:rPr>
        <w:t>榨取至盡</w:t>
      </w:r>
      <w:proofErr w:type="gramEnd"/>
      <w:r w:rsidRPr="00D0572F">
        <w:rPr>
          <w:rFonts w:hint="eastAsia"/>
          <w:color w:val="000000"/>
        </w:rPr>
        <w:t>，而</w:t>
      </w:r>
      <w:proofErr w:type="gramStart"/>
      <w:r w:rsidRPr="00D0572F">
        <w:rPr>
          <w:rFonts w:hint="eastAsia"/>
          <w:color w:val="000000"/>
        </w:rPr>
        <w:t>無鹿。</w:t>
      </w:r>
      <w:proofErr w:type="gramEnd"/>
      <w:r w:rsidRPr="00D0572F">
        <w:rPr>
          <w:rFonts w:hint="eastAsia"/>
          <w:color w:val="000000"/>
        </w:rPr>
        <w:t>」</w:t>
      </w:r>
    </w:p>
    <w:p w14:paraId="5D4B4E8C" w14:textId="0F95CA7E" w:rsidR="004D70A7" w:rsidRDefault="004D70A7" w:rsidP="00DF284F">
      <w:pPr>
        <w:pStyle w:val="a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"/>
        </w:tabs>
        <w:snapToGrid w:val="0"/>
        <w:ind w:leftChars="0"/>
        <w:rPr>
          <w:color w:val="000000"/>
        </w:rPr>
      </w:pPr>
      <w:r w:rsidRPr="00D0572F">
        <w:rPr>
          <w:rFonts w:hint="eastAsia"/>
          <w:color w:val="000000"/>
        </w:rPr>
        <w:t>資料二：因為鼠疫造成嚴重衛生問題，日治時期政府收購老鼠，不論死活。抓一隻就給</w:t>
      </w:r>
      <w:proofErr w:type="gramStart"/>
      <w:r w:rsidRPr="00D0572F">
        <w:rPr>
          <w:rFonts w:hint="eastAsia"/>
          <w:color w:val="000000"/>
        </w:rPr>
        <w:t>一張摸</w:t>
      </w:r>
      <w:proofErr w:type="gramEnd"/>
      <w:r w:rsidRPr="00D0572F">
        <w:rPr>
          <w:rFonts w:hint="eastAsia"/>
          <w:color w:val="000000"/>
        </w:rPr>
        <w:t>彩券，半年開獎一次，大獎金額如當年大專生一個月薪水。百姓極為踴躍，短短兩年就抓了約</w:t>
      </w:r>
      <w:r w:rsidRPr="00D0572F">
        <w:rPr>
          <w:rFonts w:hint="eastAsia"/>
          <w:color w:val="000000"/>
        </w:rPr>
        <w:t>829</w:t>
      </w:r>
      <w:r w:rsidRPr="00D0572F">
        <w:rPr>
          <w:rFonts w:hint="eastAsia"/>
          <w:color w:val="000000"/>
        </w:rPr>
        <w:t>萬隻老鼠」。</w:t>
      </w:r>
    </w:p>
    <w:p w14:paraId="5B47EACE" w14:textId="77777777" w:rsidR="005E6B7C" w:rsidRDefault="004D70A7" w:rsidP="004D70A7">
      <w:pPr>
        <w:pStyle w:val="a5"/>
        <w:numPr>
          <w:ilvl w:val="0"/>
          <w:numId w:val="11"/>
        </w:numPr>
        <w:tabs>
          <w:tab w:val="left" w:pos="482"/>
        </w:tabs>
        <w:snapToGrid w:val="0"/>
        <w:ind w:leftChars="0"/>
        <w:rPr>
          <w:color w:val="000000"/>
        </w:rPr>
      </w:pPr>
      <w:r w:rsidRPr="00D0572F">
        <w:rPr>
          <w:rFonts w:hint="eastAsia"/>
          <w:color w:val="000000"/>
        </w:rPr>
        <w:t>根據資料</w:t>
      </w:r>
      <w:proofErr w:type="gramStart"/>
      <w:r w:rsidRPr="00D0572F">
        <w:rPr>
          <w:rFonts w:hint="eastAsia"/>
          <w:color w:val="000000"/>
        </w:rPr>
        <w:t>一</w:t>
      </w:r>
      <w:proofErr w:type="gramEnd"/>
      <w:r w:rsidRPr="00D0572F">
        <w:rPr>
          <w:rFonts w:hint="eastAsia"/>
          <w:color w:val="000000"/>
        </w:rPr>
        <w:t>記載，</w:t>
      </w:r>
      <w:proofErr w:type="gramStart"/>
      <w:r w:rsidRPr="00D0572F">
        <w:rPr>
          <w:rFonts w:hint="eastAsia"/>
          <w:color w:val="000000"/>
        </w:rPr>
        <w:t>荷治時期</w:t>
      </w:r>
      <w:proofErr w:type="gramEnd"/>
      <w:r w:rsidRPr="00D0572F">
        <w:rPr>
          <w:rFonts w:hint="eastAsia"/>
          <w:color w:val="000000"/>
        </w:rPr>
        <w:t xml:space="preserve">對於梅花鹿的政策屬於哪種概念？　</w:t>
      </w:r>
    </w:p>
    <w:p w14:paraId="41B47FC3" w14:textId="06288376" w:rsidR="004D70A7" w:rsidRDefault="004D70A7" w:rsidP="005E6B7C">
      <w:pPr>
        <w:pStyle w:val="a5"/>
        <w:tabs>
          <w:tab w:val="left" w:pos="482"/>
        </w:tabs>
        <w:snapToGrid w:val="0"/>
        <w:ind w:leftChars="0"/>
        <w:rPr>
          <w:color w:val="000000"/>
        </w:rPr>
      </w:pPr>
      <w:r w:rsidRPr="00D0572F">
        <w:rPr>
          <w:color w:val="000000"/>
        </w:rPr>
        <w:t>(A)</w:t>
      </w:r>
      <w:r w:rsidRPr="00D0572F">
        <w:rPr>
          <w:color w:val="000000"/>
        </w:rPr>
        <w:t>經濟需求大於環境保育</w:t>
      </w:r>
      <w:r w:rsidRPr="00D0572F">
        <w:rPr>
          <w:rFonts w:hint="eastAsia"/>
          <w:color w:val="000000"/>
        </w:rPr>
        <w:t xml:space="preserve">　</w:t>
      </w:r>
      <w:r w:rsidRPr="00D0572F">
        <w:rPr>
          <w:color w:val="000000"/>
        </w:rPr>
        <w:t>(B)</w:t>
      </w:r>
      <w:r w:rsidRPr="00D0572F">
        <w:rPr>
          <w:color w:val="000000"/>
        </w:rPr>
        <w:t>永續經營傳統與環境結合</w:t>
      </w:r>
      <w:r w:rsidRPr="00D0572F">
        <w:rPr>
          <w:rFonts w:hint="eastAsia"/>
          <w:color w:val="000000"/>
        </w:rPr>
        <w:t xml:space="preserve">　</w:t>
      </w:r>
      <w:r w:rsidRPr="00D0572F">
        <w:rPr>
          <w:color w:val="000000"/>
        </w:rPr>
        <w:t>(C)</w:t>
      </w:r>
      <w:r w:rsidRPr="00D0572F">
        <w:rPr>
          <w:color w:val="000000"/>
        </w:rPr>
        <w:t>西方殖民地全面利用思維</w:t>
      </w:r>
      <w:r w:rsidRPr="00D0572F">
        <w:rPr>
          <w:rFonts w:hint="eastAsia"/>
          <w:color w:val="000000"/>
        </w:rPr>
        <w:t xml:space="preserve">　</w:t>
      </w:r>
      <w:r w:rsidRPr="00D0572F">
        <w:rPr>
          <w:color w:val="000000"/>
        </w:rPr>
        <w:t>(D)</w:t>
      </w:r>
      <w:r w:rsidRPr="00D0572F">
        <w:rPr>
          <w:color w:val="000000"/>
        </w:rPr>
        <w:t>善用土人與漢人衝突獲利</w:t>
      </w:r>
    </w:p>
    <w:p w14:paraId="53B90C2E" w14:textId="77777777" w:rsidR="005E6B7C" w:rsidRDefault="004D70A7" w:rsidP="004D70A7">
      <w:pPr>
        <w:pStyle w:val="a5"/>
        <w:numPr>
          <w:ilvl w:val="0"/>
          <w:numId w:val="11"/>
        </w:numPr>
        <w:tabs>
          <w:tab w:val="left" w:pos="482"/>
        </w:tabs>
        <w:snapToGrid w:val="0"/>
        <w:ind w:leftChars="0"/>
        <w:rPr>
          <w:color w:val="000000"/>
        </w:rPr>
      </w:pPr>
      <w:r w:rsidRPr="00D0572F">
        <w:rPr>
          <w:rFonts w:hint="eastAsia"/>
          <w:color w:val="000000"/>
        </w:rPr>
        <w:t xml:space="preserve">根據資料二記載，有關老鼠在臺灣的敘述正確的應是：　</w:t>
      </w:r>
    </w:p>
    <w:p w14:paraId="283DACCC" w14:textId="7107CFBA" w:rsidR="004D70A7" w:rsidRDefault="004D70A7" w:rsidP="005E6B7C">
      <w:pPr>
        <w:pStyle w:val="a5"/>
        <w:tabs>
          <w:tab w:val="left" w:pos="482"/>
        </w:tabs>
        <w:snapToGrid w:val="0"/>
        <w:ind w:leftChars="0"/>
        <w:rPr>
          <w:color w:val="000000"/>
        </w:rPr>
      </w:pPr>
      <w:r w:rsidRPr="00D0572F">
        <w:rPr>
          <w:color w:val="000000"/>
        </w:rPr>
        <w:t>(A)</w:t>
      </w:r>
      <w:r w:rsidRPr="00D0572F">
        <w:rPr>
          <w:color w:val="000000"/>
        </w:rPr>
        <w:t>從日本殖民臺灣</w:t>
      </w:r>
      <w:r w:rsidRPr="00D0572F">
        <w:rPr>
          <w:rFonts w:hint="eastAsia"/>
          <w:color w:val="000000"/>
        </w:rPr>
        <w:t>後</w:t>
      </w:r>
      <w:r w:rsidRPr="00D0572F">
        <w:rPr>
          <w:color w:val="000000"/>
        </w:rPr>
        <w:t>才引入</w:t>
      </w:r>
      <w:r w:rsidRPr="00D0572F">
        <w:rPr>
          <w:rFonts w:hint="eastAsia"/>
          <w:color w:val="000000"/>
        </w:rPr>
        <w:t xml:space="preserve">　</w:t>
      </w:r>
      <w:r w:rsidRPr="00D0572F">
        <w:rPr>
          <w:color w:val="000000"/>
        </w:rPr>
        <w:t>(B)</w:t>
      </w:r>
      <w:r w:rsidRPr="00D0572F">
        <w:rPr>
          <w:color w:val="000000"/>
        </w:rPr>
        <w:t>清代退守大陸之後即絕跡</w:t>
      </w:r>
      <w:r w:rsidRPr="00D0572F">
        <w:rPr>
          <w:rFonts w:hint="eastAsia"/>
          <w:color w:val="000000"/>
        </w:rPr>
        <w:t xml:space="preserve">　</w:t>
      </w:r>
      <w:r w:rsidRPr="00D0572F">
        <w:rPr>
          <w:color w:val="000000"/>
        </w:rPr>
        <w:t>(C)</w:t>
      </w:r>
      <w:r w:rsidRPr="00D0572F">
        <w:rPr>
          <w:color w:val="000000"/>
        </w:rPr>
        <w:t>漢人喜歡野味飼養繁殖</w:t>
      </w:r>
      <w:r w:rsidRPr="00D0572F">
        <w:rPr>
          <w:rFonts w:hint="eastAsia"/>
          <w:color w:val="000000"/>
        </w:rPr>
        <w:t xml:space="preserve">　</w:t>
      </w:r>
      <w:r w:rsidRPr="00D0572F">
        <w:rPr>
          <w:color w:val="000000"/>
        </w:rPr>
        <w:t>(D)</w:t>
      </w:r>
      <w:r w:rsidRPr="00D0572F">
        <w:rPr>
          <w:color w:val="000000"/>
        </w:rPr>
        <w:t>老鼠造成疫病政府撲殺</w:t>
      </w:r>
    </w:p>
    <w:p w14:paraId="2C88F1D4" w14:textId="77777777" w:rsidR="005E6B7C" w:rsidRDefault="004D70A7" w:rsidP="004D70A7">
      <w:pPr>
        <w:pStyle w:val="a5"/>
        <w:numPr>
          <w:ilvl w:val="0"/>
          <w:numId w:val="11"/>
        </w:numPr>
        <w:tabs>
          <w:tab w:val="left" w:pos="482"/>
        </w:tabs>
        <w:snapToGrid w:val="0"/>
        <w:ind w:leftChars="0"/>
        <w:rPr>
          <w:color w:val="000000"/>
        </w:rPr>
      </w:pPr>
      <w:r w:rsidRPr="00D0572F">
        <w:rPr>
          <w:rFonts w:hint="eastAsia"/>
          <w:color w:val="000000"/>
        </w:rPr>
        <w:t>臺灣是一個島嶼，擁有豐富的多元的生態環境。隨著不同的時代的探險者與移民的進入，因為物種聚集，產生特定的地名：例如鹿</w:t>
      </w:r>
      <w:proofErr w:type="gramStart"/>
      <w:r w:rsidRPr="00D0572F">
        <w:rPr>
          <w:rFonts w:hint="eastAsia"/>
          <w:color w:val="000000"/>
        </w:rPr>
        <w:t>寮</w:t>
      </w:r>
      <w:proofErr w:type="gramEnd"/>
      <w:r w:rsidRPr="00D0572F">
        <w:rPr>
          <w:rFonts w:hint="eastAsia"/>
          <w:color w:val="000000"/>
        </w:rPr>
        <w:t>里、鹿滿、鹿谷等地名中皆出現「鹿」字。</w:t>
      </w:r>
      <w:proofErr w:type="gramStart"/>
      <w:r w:rsidRPr="00D0572F">
        <w:rPr>
          <w:rFonts w:hint="eastAsia"/>
          <w:color w:val="000000"/>
        </w:rPr>
        <w:t>根據荷治時代</w:t>
      </w:r>
      <w:proofErr w:type="gramEnd"/>
      <w:r w:rsidRPr="00D0572F">
        <w:rPr>
          <w:rFonts w:hint="eastAsia"/>
          <w:color w:val="000000"/>
        </w:rPr>
        <w:t xml:space="preserve">的資料以及臺灣地名的特色，可知：　</w:t>
      </w:r>
    </w:p>
    <w:p w14:paraId="78C253D1" w14:textId="77777777" w:rsidR="005E6B7C" w:rsidRDefault="004D70A7" w:rsidP="005E6B7C">
      <w:pPr>
        <w:pStyle w:val="a5"/>
        <w:tabs>
          <w:tab w:val="left" w:pos="482"/>
        </w:tabs>
        <w:snapToGrid w:val="0"/>
        <w:ind w:leftChars="0"/>
        <w:rPr>
          <w:color w:val="000000"/>
        </w:rPr>
      </w:pPr>
      <w:r w:rsidRPr="00D0572F">
        <w:rPr>
          <w:color w:val="000000"/>
        </w:rPr>
        <w:t>(A)</w:t>
      </w:r>
      <w:r w:rsidRPr="00D0572F">
        <w:rPr>
          <w:rFonts w:hint="eastAsia"/>
          <w:color w:val="000000"/>
        </w:rPr>
        <w:t xml:space="preserve">梅花鹿的棲息地受到人類的重視　</w:t>
      </w:r>
      <w:r w:rsidRPr="00D0572F">
        <w:rPr>
          <w:color w:val="000000"/>
        </w:rPr>
        <w:t>(B)</w:t>
      </w:r>
      <w:r w:rsidRPr="00D0572F">
        <w:rPr>
          <w:rFonts w:hint="eastAsia"/>
          <w:color w:val="000000"/>
        </w:rPr>
        <w:t xml:space="preserve">原住民族從來不捕抓狩獵梅花鹿　</w:t>
      </w:r>
    </w:p>
    <w:p w14:paraId="333CCFA5" w14:textId="1CB221AB" w:rsidR="004D70A7" w:rsidRPr="00D0572F" w:rsidRDefault="004D70A7" w:rsidP="005E6B7C">
      <w:pPr>
        <w:pStyle w:val="a5"/>
        <w:tabs>
          <w:tab w:val="left" w:pos="482"/>
        </w:tabs>
        <w:snapToGrid w:val="0"/>
        <w:ind w:leftChars="0"/>
        <w:rPr>
          <w:rFonts w:hint="eastAsia"/>
          <w:color w:val="000000"/>
        </w:rPr>
      </w:pPr>
      <w:r w:rsidRPr="00D0572F">
        <w:rPr>
          <w:color w:val="000000"/>
        </w:rPr>
        <w:t>(C)</w:t>
      </w:r>
      <w:r w:rsidRPr="00D0572F">
        <w:rPr>
          <w:rFonts w:hint="eastAsia"/>
          <w:color w:val="000000"/>
        </w:rPr>
        <w:t>荷蘭人禁止百姓捕</w:t>
      </w:r>
      <w:proofErr w:type="gramStart"/>
      <w:r w:rsidRPr="00D0572F">
        <w:rPr>
          <w:rFonts w:hint="eastAsia"/>
          <w:color w:val="000000"/>
        </w:rPr>
        <w:t>獵使鹿群</w:t>
      </w:r>
      <w:proofErr w:type="gramEnd"/>
      <w:r w:rsidRPr="00D0572F">
        <w:rPr>
          <w:rFonts w:hint="eastAsia"/>
          <w:color w:val="000000"/>
        </w:rPr>
        <w:t xml:space="preserve">擴充　</w:t>
      </w:r>
      <w:r w:rsidRPr="00D0572F">
        <w:rPr>
          <w:color w:val="000000"/>
        </w:rPr>
        <w:t>(D)</w:t>
      </w:r>
      <w:r w:rsidRPr="00D0572F">
        <w:rPr>
          <w:rFonts w:hint="eastAsia"/>
          <w:color w:val="000000"/>
        </w:rPr>
        <w:t>臺灣梅花鹿是十七世紀荷蘭引入</w:t>
      </w:r>
    </w:p>
    <w:p w14:paraId="4E392DF0" w14:textId="2788090B" w:rsidR="00DF284F" w:rsidRDefault="00DF284F" w:rsidP="00DF284F">
      <w:pPr>
        <w:pStyle w:val="a5"/>
        <w:widowControl/>
        <w:numPr>
          <w:ilvl w:val="0"/>
          <w:numId w:val="11"/>
        </w:numPr>
        <w:spacing w:line="300" w:lineRule="auto"/>
        <w:ind w:leftChars="0"/>
      </w:pPr>
      <w:r>
        <w:rPr>
          <w:rFonts w:hint="eastAsia"/>
        </w:rPr>
        <w:t>根據資料一，</w:t>
      </w:r>
      <w:proofErr w:type="gramStart"/>
      <w:r>
        <w:rPr>
          <w:rFonts w:hint="eastAsia"/>
        </w:rPr>
        <w:t>荷治時期大量捕</w:t>
      </w:r>
      <w:proofErr w:type="gramEnd"/>
      <w:r>
        <w:rPr>
          <w:rFonts w:hint="eastAsia"/>
        </w:rPr>
        <w:t>抓梅花鹿是為將梅花鹿皮當作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物品輸出臺灣來創造更多的經濟收益，請問當時主要進口梅花鹿皮的國家為何？</w:t>
      </w:r>
    </w:p>
    <w:p w14:paraId="28CFA00C" w14:textId="0C469955" w:rsidR="00DF284F" w:rsidRPr="004D70A7" w:rsidRDefault="00DF284F" w:rsidP="00DF284F">
      <w:pPr>
        <w:pStyle w:val="a5"/>
        <w:widowControl/>
        <w:spacing w:line="300" w:lineRule="auto"/>
        <w:ind w:leftChars="0"/>
        <w:rPr>
          <w:rFonts w:hint="eastAsia"/>
        </w:rPr>
      </w:pPr>
      <w:r>
        <w:rPr>
          <w:rFonts w:hint="eastAsia"/>
        </w:rPr>
        <w:t>(</w:t>
      </w:r>
      <w:r>
        <w:t>A</w:t>
      </w:r>
      <w:r>
        <w:rPr>
          <w:rFonts w:hint="eastAsia"/>
        </w:rPr>
        <w:t>)</w:t>
      </w:r>
      <w:r>
        <w:rPr>
          <w:rFonts w:hint="eastAsia"/>
        </w:rPr>
        <w:t>中</w:t>
      </w:r>
      <w:r w:rsidR="005353CF">
        <w:rPr>
          <w:rFonts w:hint="eastAsia"/>
        </w:rPr>
        <w:t xml:space="preserve">國　</w:t>
      </w:r>
      <w:r>
        <w:rPr>
          <w:rFonts w:hint="eastAsia"/>
        </w:rPr>
        <w:t>(B)</w:t>
      </w:r>
      <w:r>
        <w:rPr>
          <w:rFonts w:hint="eastAsia"/>
        </w:rPr>
        <w:t>日本</w:t>
      </w:r>
      <w:r w:rsidR="005353CF">
        <w:rPr>
          <w:rFonts w:hint="eastAsia"/>
        </w:rPr>
        <w:t xml:space="preserve">　</w:t>
      </w:r>
      <w:r>
        <w:rPr>
          <w:rFonts w:hint="eastAsia"/>
        </w:rPr>
        <w:t>(</w:t>
      </w:r>
      <w:r>
        <w:t>C</w:t>
      </w:r>
      <w:r>
        <w:rPr>
          <w:rFonts w:hint="eastAsia"/>
        </w:rPr>
        <w:t>)</w:t>
      </w:r>
      <w:r>
        <w:rPr>
          <w:rFonts w:hint="eastAsia"/>
        </w:rPr>
        <w:t>越南</w:t>
      </w:r>
      <w:r w:rsidR="005353CF">
        <w:rPr>
          <w:rFonts w:hint="eastAsia"/>
        </w:rPr>
        <w:t xml:space="preserve">　</w:t>
      </w:r>
      <w:r>
        <w:rPr>
          <w:rFonts w:hint="eastAsia"/>
        </w:rPr>
        <w:t>(</w:t>
      </w:r>
      <w:r>
        <w:t>D</w:t>
      </w:r>
      <w:r>
        <w:rPr>
          <w:rFonts w:hint="eastAsia"/>
        </w:rPr>
        <w:t>)</w:t>
      </w:r>
      <w:r w:rsidR="005353CF">
        <w:rPr>
          <w:rFonts w:hint="eastAsia"/>
        </w:rPr>
        <w:t>印尼</w:t>
      </w:r>
    </w:p>
    <w:sectPr w:rsidR="00DF284F" w:rsidRPr="004D70A7">
      <w:footerReference w:type="default" r:id="rId10"/>
      <w:pgSz w:w="14572" w:h="20639"/>
      <w:pgMar w:top="680" w:right="567" w:bottom="737" w:left="567" w:header="851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FB352" w14:textId="77777777" w:rsidR="0069721D" w:rsidRDefault="00FD118A">
      <w:r>
        <w:separator/>
      </w:r>
    </w:p>
  </w:endnote>
  <w:endnote w:type="continuationSeparator" w:id="0">
    <w:p w14:paraId="1681E022" w14:textId="77777777" w:rsidR="0069721D" w:rsidRDefault="00FD1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F53CE" w14:textId="77777777" w:rsidR="00C52184" w:rsidRDefault="00FD118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8D0938">
      <w:rPr>
        <w:rFonts w:eastAsia="Times New Roman"/>
        <w:noProof/>
        <w:color w:val="000000"/>
        <w:sz w:val="20"/>
        <w:szCs w:val="20"/>
      </w:rPr>
      <w:t>5</w:t>
    </w:r>
    <w:r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3105B" w14:textId="77777777" w:rsidR="0069721D" w:rsidRDefault="00FD118A">
      <w:r>
        <w:separator/>
      </w:r>
    </w:p>
  </w:footnote>
  <w:footnote w:type="continuationSeparator" w:id="0">
    <w:p w14:paraId="20690971" w14:textId="77777777" w:rsidR="0069721D" w:rsidRDefault="00FD11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name w:val="Numbered"/>
    <w:lvl w:ilvl="0">
      <w:start w:val="1"/>
      <w:numFmt w:val="decimal"/>
      <w:lvlText w:val="(　　)%1."/>
      <w:lvlJc w:val="left"/>
      <w:pPr>
        <w:tabs>
          <w:tab w:val="left" w:pos="0"/>
        </w:tabs>
        <w:ind w:left="720" w:hanging="100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02"/>
    <w:multiLevelType w:val="multilevel"/>
    <w:tmpl w:val="00000000"/>
    <w:name w:val="Bulleted"/>
    <w:lvl w:ilvl="0">
      <w:start w:val="1"/>
      <w:numFmt w:val="decimal"/>
      <w:lvlText w:val="%1."/>
      <w:lvlJc w:val="left"/>
      <w:pPr>
        <w:tabs>
          <w:tab w:val="left" w:pos="0"/>
        </w:tabs>
        <w:ind w:left="720" w:hanging="100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1584393"/>
    <w:multiLevelType w:val="singleLevel"/>
    <w:tmpl w:val="36D870BA"/>
    <w:lvl w:ilvl="0">
      <w:start w:val="1"/>
      <w:numFmt w:val="decimal"/>
      <w:lvlText w:val="(　　)%1."/>
      <w:lvlJc w:val="left"/>
      <w:pPr>
        <w:ind w:left="0" w:firstLine="0"/>
      </w:pPr>
    </w:lvl>
  </w:abstractNum>
  <w:abstractNum w:abstractNumId="3" w15:restartNumberingAfterBreak="0">
    <w:nsid w:val="02064494"/>
    <w:multiLevelType w:val="hybridMultilevel"/>
    <w:tmpl w:val="6AD018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8042D97"/>
    <w:multiLevelType w:val="hybridMultilevel"/>
    <w:tmpl w:val="6F0243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3D93226"/>
    <w:multiLevelType w:val="hybridMultilevel"/>
    <w:tmpl w:val="1F8451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3F71ED5"/>
    <w:multiLevelType w:val="hybridMultilevel"/>
    <w:tmpl w:val="37AE8B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88A1686"/>
    <w:multiLevelType w:val="multilevel"/>
    <w:tmpl w:val="EF4A8B8C"/>
    <w:lvl w:ilvl="0">
      <w:start w:val="1"/>
      <w:numFmt w:val="decimal"/>
      <w:lvlText w:val="%1."/>
      <w:lvlJc w:val="left"/>
      <w:pPr>
        <w:ind w:left="600" w:hanging="600"/>
      </w:pPr>
      <w:rPr>
        <w:b w:val="0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ind w:left="960" w:hanging="480"/>
      </w:pPr>
    </w:lvl>
    <w:lvl w:ilvl="2">
      <w:start w:val="1"/>
      <w:numFmt w:val="decimal"/>
      <w:lvlText w:val="(%3)"/>
      <w:lvlJc w:val="left"/>
      <w:pPr>
        <w:ind w:left="1410" w:hanging="450"/>
      </w:pPr>
      <w:rPr>
        <w:color w:val="000000"/>
      </w:rPr>
    </w:lvl>
    <w:lvl w:ilvl="3">
      <w:start w:val="1"/>
      <w:numFmt w:val="upperLetter"/>
      <w:lvlText w:val="(%4)"/>
      <w:lvlJc w:val="left"/>
      <w:pPr>
        <w:ind w:left="1800" w:hanging="360"/>
      </w:pPr>
      <w:rPr>
        <w:rFonts w:ascii="Calibri" w:eastAsia="Calibri" w:hAnsi="Calibri" w:cs="Calibri"/>
        <w:color w:val="000000"/>
      </w:rPr>
    </w:lvl>
    <w:lvl w:ilvl="4">
      <w:numFmt w:val="bullet"/>
      <w:lvlText w:val="※"/>
      <w:lvlJc w:val="left"/>
      <w:pPr>
        <w:ind w:left="228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05348AA"/>
    <w:multiLevelType w:val="hybridMultilevel"/>
    <w:tmpl w:val="E8A6F0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0BA3FCA"/>
    <w:multiLevelType w:val="hybridMultilevel"/>
    <w:tmpl w:val="ADA07448"/>
    <w:lvl w:ilvl="0" w:tplc="0409000F">
      <w:start w:val="1"/>
      <w:numFmt w:val="decimal"/>
      <w:lvlText w:val="%1."/>
      <w:lvlJc w:val="left"/>
      <w:pPr>
        <w:ind w:left="10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0" w15:restartNumberingAfterBreak="0">
    <w:nsid w:val="27FD4232"/>
    <w:multiLevelType w:val="multilevel"/>
    <w:tmpl w:val="64187978"/>
    <w:lvl w:ilvl="0">
      <w:start w:val="1"/>
      <w:numFmt w:val="taiwaneseCountingThousand"/>
      <w:lvlText w:val="%1、"/>
      <w:lvlJc w:val="left"/>
      <w:pPr>
        <w:ind w:left="600" w:hanging="600"/>
      </w:pPr>
      <w:rPr>
        <w:b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ind w:left="960" w:hanging="480"/>
      </w:pPr>
    </w:lvl>
    <w:lvl w:ilvl="2">
      <w:start w:val="1"/>
      <w:numFmt w:val="decimal"/>
      <w:lvlText w:val="(%3)"/>
      <w:lvlJc w:val="left"/>
      <w:pPr>
        <w:ind w:left="1410" w:hanging="450"/>
      </w:pPr>
      <w:rPr>
        <w:color w:val="000000"/>
      </w:rPr>
    </w:lvl>
    <w:lvl w:ilvl="3">
      <w:start w:val="1"/>
      <w:numFmt w:val="upperLetter"/>
      <w:lvlText w:val="(%4)"/>
      <w:lvlJc w:val="left"/>
      <w:pPr>
        <w:ind w:left="1800" w:hanging="360"/>
      </w:pPr>
      <w:rPr>
        <w:rFonts w:ascii="Calibri" w:eastAsia="Calibri" w:hAnsi="Calibri" w:cs="Calibri"/>
        <w:color w:val="000000"/>
      </w:rPr>
    </w:lvl>
    <w:lvl w:ilvl="4">
      <w:numFmt w:val="bullet"/>
      <w:lvlText w:val="※"/>
      <w:lvlJc w:val="left"/>
      <w:pPr>
        <w:ind w:left="228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DC6FC0"/>
    <w:multiLevelType w:val="hybridMultilevel"/>
    <w:tmpl w:val="C61802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A8F410F"/>
    <w:multiLevelType w:val="hybridMultilevel"/>
    <w:tmpl w:val="2DEE6F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6E87AE7"/>
    <w:multiLevelType w:val="hybridMultilevel"/>
    <w:tmpl w:val="803867F8"/>
    <w:lvl w:ilvl="0" w:tplc="0409000F">
      <w:start w:val="1"/>
      <w:numFmt w:val="decimal"/>
      <w:lvlText w:val="%1."/>
      <w:lvlJc w:val="left"/>
      <w:pPr>
        <w:ind w:left="10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4" w15:restartNumberingAfterBreak="0">
    <w:nsid w:val="504F3E86"/>
    <w:multiLevelType w:val="multilevel"/>
    <w:tmpl w:val="97809C9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46F72FD"/>
    <w:multiLevelType w:val="singleLevel"/>
    <w:tmpl w:val="7AD6DE1A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16" w15:restartNumberingAfterBreak="0">
    <w:nsid w:val="58EB6813"/>
    <w:multiLevelType w:val="hybridMultilevel"/>
    <w:tmpl w:val="CC08D6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A6A6E4D"/>
    <w:multiLevelType w:val="hybridMultilevel"/>
    <w:tmpl w:val="B266A6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B7B531E"/>
    <w:multiLevelType w:val="hybridMultilevel"/>
    <w:tmpl w:val="D9AC21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D413505"/>
    <w:multiLevelType w:val="multilevel"/>
    <w:tmpl w:val="B0DA2540"/>
    <w:lvl w:ilvl="0">
      <w:start w:val="1"/>
      <w:numFmt w:val="taiwaneseCountingThousand"/>
      <w:lvlText w:val="%1、"/>
      <w:lvlJc w:val="left"/>
      <w:pPr>
        <w:ind w:left="600" w:hanging="600"/>
      </w:pPr>
      <w:rPr>
        <w:b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410" w:hanging="450"/>
      </w:pPr>
      <w:rPr>
        <w:color w:val="000000"/>
      </w:rPr>
    </w:lvl>
    <w:lvl w:ilvl="3">
      <w:start w:val="1"/>
      <w:numFmt w:val="upperLetter"/>
      <w:lvlText w:val="(%4)"/>
      <w:lvlJc w:val="left"/>
      <w:pPr>
        <w:ind w:left="1800" w:hanging="360"/>
      </w:pPr>
      <w:rPr>
        <w:rFonts w:ascii="Calibri" w:eastAsia="Calibri" w:hAnsi="Calibri" w:cs="Calibri"/>
        <w:color w:val="000000"/>
      </w:rPr>
    </w:lvl>
    <w:lvl w:ilvl="4">
      <w:numFmt w:val="bullet"/>
      <w:lvlText w:val="※"/>
      <w:lvlJc w:val="left"/>
      <w:pPr>
        <w:ind w:left="228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7926542"/>
    <w:multiLevelType w:val="singleLevel"/>
    <w:tmpl w:val="131EB2AE"/>
    <w:lvl w:ilvl="0">
      <w:start w:val="1"/>
      <w:numFmt w:val="decimal"/>
      <w:lvlText w:val="%1."/>
      <w:lvlJc w:val="left"/>
      <w:pPr>
        <w:ind w:left="0" w:firstLine="0"/>
      </w:pPr>
    </w:lvl>
  </w:abstractNum>
  <w:abstractNum w:abstractNumId="21" w15:restartNumberingAfterBreak="0">
    <w:nsid w:val="79DB12BD"/>
    <w:multiLevelType w:val="hybridMultilevel"/>
    <w:tmpl w:val="5CB061B8"/>
    <w:lvl w:ilvl="0" w:tplc="43406EB2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10"/>
  </w:num>
  <w:num w:numId="3">
    <w:abstractNumId w:val="6"/>
  </w:num>
  <w:num w:numId="4">
    <w:abstractNumId w:val="5"/>
  </w:num>
  <w:num w:numId="5">
    <w:abstractNumId w:val="12"/>
  </w:num>
  <w:num w:numId="6">
    <w:abstractNumId w:val="16"/>
  </w:num>
  <w:num w:numId="7">
    <w:abstractNumId w:val="8"/>
  </w:num>
  <w:num w:numId="8">
    <w:abstractNumId w:val="21"/>
  </w:num>
  <w:num w:numId="9">
    <w:abstractNumId w:val="4"/>
  </w:num>
  <w:num w:numId="10">
    <w:abstractNumId w:val="0"/>
  </w:num>
  <w:num w:numId="11">
    <w:abstractNumId w:val="3"/>
  </w:num>
  <w:num w:numId="12">
    <w:abstractNumId w:val="7"/>
  </w:num>
  <w:num w:numId="13">
    <w:abstractNumId w:val="1"/>
  </w:num>
  <w:num w:numId="14">
    <w:abstractNumId w:val="9"/>
  </w:num>
  <w:num w:numId="15">
    <w:abstractNumId w:val="13"/>
  </w:num>
  <w:num w:numId="16">
    <w:abstractNumId w:val="19"/>
  </w:num>
  <w:num w:numId="17">
    <w:abstractNumId w:val="18"/>
  </w:num>
  <w:num w:numId="18">
    <w:abstractNumId w:val="11"/>
  </w:num>
  <w:num w:numId="19">
    <w:abstractNumId w:val="17"/>
  </w:num>
  <w:num w:numId="20">
    <w:abstractNumId w:val="20"/>
  </w:num>
  <w:num w:numId="21">
    <w:abstractNumId w:val="2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184"/>
    <w:rsid w:val="00146FF9"/>
    <w:rsid w:val="0025169A"/>
    <w:rsid w:val="002B78C0"/>
    <w:rsid w:val="00365C55"/>
    <w:rsid w:val="003A744D"/>
    <w:rsid w:val="0042404B"/>
    <w:rsid w:val="00464F7F"/>
    <w:rsid w:val="004D70A7"/>
    <w:rsid w:val="005302AF"/>
    <w:rsid w:val="005353CF"/>
    <w:rsid w:val="005E6B7C"/>
    <w:rsid w:val="00611796"/>
    <w:rsid w:val="006647FE"/>
    <w:rsid w:val="00690033"/>
    <w:rsid w:val="0069721D"/>
    <w:rsid w:val="006E6BC7"/>
    <w:rsid w:val="007623E8"/>
    <w:rsid w:val="007E645E"/>
    <w:rsid w:val="00845219"/>
    <w:rsid w:val="008D0938"/>
    <w:rsid w:val="008D2877"/>
    <w:rsid w:val="009523D1"/>
    <w:rsid w:val="009C51FF"/>
    <w:rsid w:val="00BB0A03"/>
    <w:rsid w:val="00C52184"/>
    <w:rsid w:val="00C74A45"/>
    <w:rsid w:val="00C81259"/>
    <w:rsid w:val="00C90203"/>
    <w:rsid w:val="00CA7801"/>
    <w:rsid w:val="00CE0F1D"/>
    <w:rsid w:val="00D13E35"/>
    <w:rsid w:val="00DD370C"/>
    <w:rsid w:val="00DE767C"/>
    <w:rsid w:val="00DF284F"/>
    <w:rsid w:val="00DF2BAC"/>
    <w:rsid w:val="00E704A2"/>
    <w:rsid w:val="00EC1895"/>
    <w:rsid w:val="00EE2294"/>
    <w:rsid w:val="00FB74A8"/>
    <w:rsid w:val="00FD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4FC351F"/>
  <w15:docId w15:val="{1B9BEBF4-4E80-40F0-A29D-C2A9C64E8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widowControl/>
      <w:outlineLvl w:val="1"/>
    </w:pPr>
    <w:rPr>
      <w:rFonts w:ascii="Arial" w:eastAsia="Arial" w:hAnsi="Arial" w:cs="Arial"/>
      <w:b/>
      <w:sz w:val="22"/>
      <w:szCs w:val="22"/>
    </w:rPr>
  </w:style>
  <w:style w:type="paragraph" w:styleId="3">
    <w:name w:val="heading 3"/>
    <w:basedOn w:val="a"/>
    <w:next w:val="a"/>
    <w:pPr>
      <w:keepNext/>
      <w:outlineLvl w:val="2"/>
    </w:pPr>
    <w:rPr>
      <w:rFonts w:ascii="Cambria" w:eastAsia="Cambria" w:hAnsi="Cambria" w:cs="Cambria"/>
      <w:b/>
      <w:sz w:val="36"/>
      <w:szCs w:val="36"/>
    </w:rPr>
  </w:style>
  <w:style w:type="paragraph" w:styleId="4">
    <w:name w:val="heading 4"/>
    <w:basedOn w:val="a"/>
    <w:next w:val="a"/>
    <w:pPr>
      <w:keepNext/>
      <w:outlineLvl w:val="3"/>
    </w:pPr>
    <w:rPr>
      <w:rFonts w:ascii="Cambria" w:eastAsia="Cambria" w:hAnsi="Cambria" w:cs="Cambria"/>
      <w:sz w:val="36"/>
      <w:szCs w:val="36"/>
    </w:rPr>
  </w:style>
  <w:style w:type="paragraph" w:styleId="5">
    <w:name w:val="heading 5"/>
    <w:basedOn w:val="a"/>
    <w:next w:val="a"/>
    <w:pPr>
      <w:keepNext/>
      <w:outlineLvl w:val="4"/>
    </w:pPr>
    <w:rPr>
      <w:rFonts w:ascii="Cambria" w:eastAsia="Cambria" w:hAnsi="Cambria" w:cs="Cambria"/>
      <w:b/>
      <w:sz w:val="36"/>
      <w:szCs w:val="36"/>
    </w:rPr>
  </w:style>
  <w:style w:type="paragraph" w:styleId="6">
    <w:name w:val="heading 6"/>
    <w:basedOn w:val="a"/>
    <w:next w:val="a"/>
    <w:pPr>
      <w:keepNext/>
      <w:outlineLvl w:val="5"/>
    </w:pPr>
    <w:rPr>
      <w:rFonts w:ascii="Cambria" w:eastAsia="Cambria" w:hAnsi="Cambria" w:cs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7623E8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6117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1179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117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11796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65C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65C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b5y4UF4jxfkSS5M0om9FNL5wmg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4800881B-33C8-46CA-A949-A0DFD759A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1400</Words>
  <Characters>7986</Characters>
  <Application>Microsoft Office Word</Application>
  <DocSecurity>0</DocSecurity>
  <Lines>66</Lines>
  <Paragraphs>18</Paragraphs>
  <ScaleCrop>false</ScaleCrop>
  <Company>Microsoft</Company>
  <LinksUpToDate>false</LinksUpToDate>
  <CharactersWithSpaces>9368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10</cp:revision>
  <cp:lastPrinted>2024-04-16T15:27:00Z</cp:lastPrinted>
  <dcterms:created xsi:type="dcterms:W3CDTF">2024-04-16T13:42:00Z</dcterms:created>
  <dcterms:modified xsi:type="dcterms:W3CDTF">2024-04-16T15:39:00Z</dcterms:modified>
</cp:coreProperties>
</file>